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508F2" w14:textId="77777777" w:rsidR="00A90816" w:rsidRDefault="00A90816" w:rsidP="00A90816">
      <w:pPr>
        <w:widowControl/>
        <w:autoSpaceDE/>
        <w:autoSpaceDN/>
        <w:jc w:val="center"/>
        <w:rPr>
          <w:rFonts w:ascii="Times New Roman" w:eastAsia="Calibri" w:hAnsi="Times New Roman" w:cs="Times New Roman"/>
          <w:b/>
          <w:bCs/>
          <w:sz w:val="36"/>
          <w:szCs w:val="36"/>
        </w:rPr>
      </w:pPr>
    </w:p>
    <w:p w14:paraId="22A4D966" w14:textId="77777777" w:rsidR="00A90816" w:rsidRDefault="00A90816" w:rsidP="00A90816">
      <w:pPr>
        <w:widowControl/>
        <w:autoSpaceDE/>
        <w:autoSpaceDN/>
        <w:jc w:val="center"/>
        <w:rPr>
          <w:rFonts w:ascii="Times New Roman" w:eastAsia="Calibri" w:hAnsi="Times New Roman" w:cs="Times New Roman"/>
          <w:b/>
          <w:bCs/>
          <w:sz w:val="36"/>
          <w:szCs w:val="36"/>
        </w:rPr>
      </w:pPr>
    </w:p>
    <w:p w14:paraId="2934DB59" w14:textId="77777777" w:rsidR="00A90816" w:rsidRDefault="00A90816" w:rsidP="00A90816">
      <w:pPr>
        <w:widowControl/>
        <w:autoSpaceDE/>
        <w:autoSpaceDN/>
        <w:jc w:val="center"/>
        <w:rPr>
          <w:rFonts w:ascii="Times New Roman" w:eastAsia="Calibri" w:hAnsi="Times New Roman" w:cs="Times New Roman"/>
          <w:b/>
          <w:bCs/>
          <w:sz w:val="36"/>
          <w:szCs w:val="36"/>
        </w:rPr>
      </w:pPr>
    </w:p>
    <w:p w14:paraId="6BCFAF22" w14:textId="77777777" w:rsidR="00A90816" w:rsidRDefault="00A90816" w:rsidP="00A90816">
      <w:pPr>
        <w:widowControl/>
        <w:autoSpaceDE/>
        <w:autoSpaceDN/>
        <w:jc w:val="center"/>
        <w:rPr>
          <w:rFonts w:ascii="Times New Roman" w:eastAsia="Calibri" w:hAnsi="Times New Roman" w:cs="Times New Roman"/>
          <w:b/>
          <w:bCs/>
          <w:sz w:val="36"/>
          <w:szCs w:val="36"/>
        </w:rPr>
      </w:pPr>
    </w:p>
    <w:p w14:paraId="197EA856" w14:textId="77777777" w:rsidR="00A90816" w:rsidRPr="00331D62" w:rsidRDefault="00A90816" w:rsidP="00A90816">
      <w:pPr>
        <w:widowControl/>
        <w:autoSpaceDE/>
        <w:autoSpaceDN/>
        <w:jc w:val="center"/>
        <w:rPr>
          <w:rFonts w:eastAsia="Calibri"/>
          <w:b/>
          <w:bCs/>
          <w:sz w:val="36"/>
          <w:szCs w:val="36"/>
        </w:rPr>
      </w:pPr>
    </w:p>
    <w:p w14:paraId="2B0C9DD2" w14:textId="77777777" w:rsidR="00A90816" w:rsidRPr="00331D62" w:rsidRDefault="00A90816" w:rsidP="00A90816">
      <w:pPr>
        <w:widowControl/>
        <w:autoSpaceDE/>
        <w:autoSpaceDN/>
        <w:jc w:val="center"/>
        <w:rPr>
          <w:rFonts w:eastAsia="Calibri"/>
          <w:b/>
          <w:bCs/>
          <w:sz w:val="28"/>
          <w:szCs w:val="28"/>
        </w:rPr>
      </w:pPr>
      <w:r w:rsidRPr="00331D62">
        <w:rPr>
          <w:rFonts w:eastAsia="Calibri"/>
          <w:b/>
          <w:bCs/>
          <w:sz w:val="36"/>
          <w:szCs w:val="36"/>
        </w:rPr>
        <w:t>NATIONAL ADVISORY COMMITTEE ON INSTITUTIONAL QUALITY AND INTEGRITY ANNUAL REPORT TO THE SECRETARY OF EDUCATION, CONGRESS AND THE PUBLIC</w:t>
      </w:r>
    </w:p>
    <w:p w14:paraId="1E0F4C12" w14:textId="77777777" w:rsidR="00A90816" w:rsidRPr="0088214F" w:rsidRDefault="00A90816" w:rsidP="00A90816">
      <w:pPr>
        <w:widowControl/>
        <w:autoSpaceDE/>
        <w:autoSpaceDN/>
        <w:jc w:val="center"/>
        <w:rPr>
          <w:rFonts w:ascii="Times New Roman" w:eastAsia="Calibri" w:hAnsi="Times New Roman" w:cs="Times New Roman"/>
          <w:b/>
          <w:bCs/>
          <w:sz w:val="28"/>
          <w:szCs w:val="28"/>
        </w:rPr>
      </w:pPr>
      <w:r>
        <w:rPr>
          <w:rFonts w:ascii="Calibri" w:hAnsi="Calibri"/>
          <w:noProof/>
        </w:rPr>
        <w:drawing>
          <wp:anchor distT="0" distB="6096" distL="114300" distR="116967" simplePos="0" relativeHeight="251658242" behindDoc="1" locked="0" layoutInCell="0" allowOverlap="1" wp14:anchorId="4E919091" wp14:editId="4163DCDF">
            <wp:simplePos x="0" y="0"/>
            <wp:positionH relativeFrom="column">
              <wp:posOffset>2279176</wp:posOffset>
            </wp:positionH>
            <wp:positionV relativeFrom="paragraph">
              <wp:posOffset>155082</wp:posOffset>
            </wp:positionV>
            <wp:extent cx="2019935" cy="1987550"/>
            <wp:effectExtent l="0" t="0" r="0" b="0"/>
            <wp:wrapThrough wrapText="bothSides">
              <wp:wrapPolygon edited="0">
                <wp:start x="8556" y="0"/>
                <wp:lineTo x="7130" y="207"/>
                <wp:lineTo x="2445" y="2691"/>
                <wp:lineTo x="1222" y="5176"/>
                <wp:lineTo x="204" y="6625"/>
                <wp:lineTo x="0" y="8695"/>
                <wp:lineTo x="0" y="13457"/>
                <wp:lineTo x="1222" y="16562"/>
                <wp:lineTo x="4278" y="19875"/>
                <wp:lineTo x="7741" y="21324"/>
                <wp:lineTo x="8148" y="21324"/>
                <wp:lineTo x="13241" y="21324"/>
                <wp:lineTo x="13649" y="21324"/>
                <wp:lineTo x="17112" y="19875"/>
                <wp:lineTo x="20371" y="16562"/>
                <wp:lineTo x="21390" y="13664"/>
                <wp:lineTo x="21390" y="8695"/>
                <wp:lineTo x="21186" y="6625"/>
                <wp:lineTo x="19964" y="4762"/>
                <wp:lineTo x="18945" y="2691"/>
                <wp:lineTo x="14463" y="207"/>
                <wp:lineTo x="12834" y="0"/>
                <wp:lineTo x="8556" y="0"/>
              </wp:wrapPolygon>
            </wp:wrapThrough>
            <wp:docPr id="2" name="Picture 2" descr="Untitled-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Untitled-1"/>
                    <pic:cNvPicPr>
                      <a:picLocks noChangeAspect="1" noChangeArrowheads="1"/>
                    </pic:cNvPicPr>
                  </pic:nvPicPr>
                  <pic:blipFill>
                    <a:blip r:embed="rId10" cstate="print"/>
                    <a:srcRect/>
                    <a:stretch>
                      <a:fillRect/>
                    </a:stretch>
                  </pic:blipFill>
                  <pic:spPr bwMode="auto">
                    <a:xfrm>
                      <a:off x="0" y="0"/>
                      <a:ext cx="2019935" cy="1987550"/>
                    </a:xfrm>
                    <a:prstGeom prst="ellipse">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BE60CA7" w14:textId="77777777" w:rsidR="00A90816" w:rsidRPr="0088214F" w:rsidRDefault="00A90816" w:rsidP="00A90816">
      <w:pPr>
        <w:widowControl/>
        <w:autoSpaceDE/>
        <w:autoSpaceDN/>
        <w:jc w:val="center"/>
        <w:rPr>
          <w:rFonts w:ascii="Times New Roman" w:eastAsia="Calibri" w:hAnsi="Times New Roman" w:cs="Times New Roman"/>
          <w:b/>
          <w:bCs/>
          <w:sz w:val="28"/>
          <w:szCs w:val="28"/>
        </w:rPr>
      </w:pPr>
    </w:p>
    <w:p w14:paraId="538052C3" w14:textId="77777777" w:rsidR="00A90816" w:rsidRPr="0088214F" w:rsidRDefault="00A90816" w:rsidP="00A90816">
      <w:pPr>
        <w:widowControl/>
        <w:autoSpaceDE/>
        <w:autoSpaceDN/>
        <w:jc w:val="center"/>
        <w:rPr>
          <w:rFonts w:ascii="Times New Roman" w:eastAsia="Calibri" w:hAnsi="Times New Roman" w:cs="Times New Roman"/>
          <w:b/>
          <w:bCs/>
          <w:sz w:val="28"/>
          <w:szCs w:val="28"/>
        </w:rPr>
      </w:pPr>
    </w:p>
    <w:p w14:paraId="7CF3D27C" w14:textId="77777777" w:rsidR="00A90816" w:rsidRPr="0088214F" w:rsidRDefault="00A90816" w:rsidP="00A90816">
      <w:pPr>
        <w:widowControl/>
        <w:autoSpaceDE/>
        <w:autoSpaceDN/>
        <w:jc w:val="center"/>
        <w:rPr>
          <w:rFonts w:ascii="Times New Roman" w:eastAsia="Calibri" w:hAnsi="Times New Roman" w:cs="Times New Roman"/>
          <w:b/>
          <w:bCs/>
          <w:sz w:val="28"/>
          <w:szCs w:val="28"/>
        </w:rPr>
      </w:pPr>
    </w:p>
    <w:p w14:paraId="30DEE279" w14:textId="77777777" w:rsidR="00A90816" w:rsidRPr="0088214F" w:rsidRDefault="00A90816" w:rsidP="00A90816">
      <w:pPr>
        <w:widowControl/>
        <w:autoSpaceDE/>
        <w:autoSpaceDN/>
        <w:jc w:val="center"/>
        <w:rPr>
          <w:rFonts w:ascii="Times New Roman" w:eastAsia="Calibri" w:hAnsi="Times New Roman" w:cs="Times New Roman"/>
          <w:b/>
          <w:bCs/>
          <w:sz w:val="28"/>
          <w:szCs w:val="28"/>
        </w:rPr>
      </w:pPr>
    </w:p>
    <w:p w14:paraId="71A30682" w14:textId="77777777" w:rsidR="00A90816" w:rsidRPr="0088214F" w:rsidRDefault="00A90816" w:rsidP="00A90816">
      <w:pPr>
        <w:widowControl/>
        <w:tabs>
          <w:tab w:val="left" w:pos="1168"/>
        </w:tabs>
        <w:autoSpaceDE/>
        <w:autoSpaceDN/>
        <w:rPr>
          <w:rFonts w:ascii="Times New Roman" w:eastAsia="Calibri" w:hAnsi="Times New Roman" w:cs="Times New Roman"/>
          <w:b/>
          <w:bCs/>
          <w:sz w:val="28"/>
          <w:szCs w:val="28"/>
        </w:rPr>
      </w:pPr>
      <w:r>
        <w:rPr>
          <w:rFonts w:ascii="Times New Roman" w:eastAsia="Calibri" w:hAnsi="Times New Roman" w:cs="Times New Roman"/>
          <w:b/>
          <w:bCs/>
          <w:sz w:val="28"/>
          <w:szCs w:val="28"/>
        </w:rPr>
        <w:tab/>
      </w:r>
    </w:p>
    <w:p w14:paraId="163D9F2B" w14:textId="77777777" w:rsidR="00A90816" w:rsidRPr="0088214F" w:rsidRDefault="00A90816" w:rsidP="00A90816">
      <w:pPr>
        <w:widowControl/>
        <w:autoSpaceDE/>
        <w:autoSpaceDN/>
        <w:rPr>
          <w:rFonts w:ascii="Times New Roman" w:eastAsia="Calibri" w:hAnsi="Times New Roman" w:cs="Times New Roman"/>
          <w:b/>
          <w:bCs/>
          <w:sz w:val="28"/>
          <w:szCs w:val="28"/>
        </w:rPr>
      </w:pPr>
    </w:p>
    <w:p w14:paraId="550FE480" w14:textId="77777777" w:rsidR="00A90816" w:rsidRPr="0088214F" w:rsidRDefault="00A90816" w:rsidP="00A90816">
      <w:pPr>
        <w:widowControl/>
        <w:autoSpaceDE/>
        <w:autoSpaceDN/>
        <w:jc w:val="center"/>
        <w:rPr>
          <w:rFonts w:ascii="Times New Roman" w:eastAsia="Calibri" w:hAnsi="Times New Roman" w:cs="Times New Roman"/>
          <w:b/>
          <w:bCs/>
          <w:sz w:val="28"/>
          <w:szCs w:val="28"/>
        </w:rPr>
      </w:pPr>
    </w:p>
    <w:p w14:paraId="5DBDDEF6" w14:textId="77777777" w:rsidR="00A90816" w:rsidRPr="0088214F" w:rsidRDefault="00A90816" w:rsidP="00A90816">
      <w:pPr>
        <w:widowControl/>
        <w:autoSpaceDE/>
        <w:autoSpaceDN/>
        <w:jc w:val="center"/>
        <w:rPr>
          <w:rFonts w:ascii="Times New Roman" w:eastAsia="Calibri" w:hAnsi="Times New Roman" w:cs="Times New Roman"/>
          <w:b/>
          <w:bCs/>
          <w:sz w:val="28"/>
          <w:szCs w:val="28"/>
        </w:rPr>
      </w:pPr>
    </w:p>
    <w:p w14:paraId="581F62C0" w14:textId="77777777" w:rsidR="00A90816" w:rsidRPr="0088214F" w:rsidRDefault="00A90816" w:rsidP="00A90816">
      <w:pPr>
        <w:widowControl/>
        <w:autoSpaceDE/>
        <w:autoSpaceDN/>
        <w:jc w:val="center"/>
        <w:rPr>
          <w:rFonts w:ascii="Times New Roman" w:eastAsia="Calibri" w:hAnsi="Times New Roman" w:cs="Times New Roman"/>
          <w:b/>
          <w:bCs/>
          <w:sz w:val="28"/>
          <w:szCs w:val="28"/>
        </w:rPr>
      </w:pPr>
    </w:p>
    <w:p w14:paraId="471C425B" w14:textId="77777777" w:rsidR="00A90816" w:rsidRPr="0088214F" w:rsidRDefault="00A90816" w:rsidP="00A90816">
      <w:pPr>
        <w:widowControl/>
        <w:autoSpaceDE/>
        <w:autoSpaceDN/>
        <w:jc w:val="center"/>
        <w:rPr>
          <w:rFonts w:ascii="Times New Roman" w:eastAsia="Calibri" w:hAnsi="Times New Roman" w:cs="Times New Roman"/>
          <w:b/>
          <w:bCs/>
          <w:sz w:val="32"/>
          <w:szCs w:val="32"/>
        </w:rPr>
      </w:pPr>
    </w:p>
    <w:p w14:paraId="222A7866" w14:textId="77777777" w:rsidR="00A90816" w:rsidRPr="00331D62" w:rsidRDefault="00A90816" w:rsidP="00A90816">
      <w:pPr>
        <w:widowControl/>
        <w:autoSpaceDE/>
        <w:autoSpaceDN/>
        <w:jc w:val="center"/>
        <w:rPr>
          <w:rFonts w:eastAsia="Calibri"/>
          <w:b/>
          <w:bCs/>
          <w:i/>
          <w:iCs/>
          <w:sz w:val="32"/>
          <w:szCs w:val="32"/>
        </w:rPr>
      </w:pPr>
      <w:r w:rsidRPr="00331D62">
        <w:rPr>
          <w:rFonts w:eastAsia="Calibri"/>
          <w:b/>
          <w:bCs/>
          <w:i/>
          <w:iCs/>
          <w:sz w:val="32"/>
          <w:szCs w:val="32"/>
        </w:rPr>
        <w:t>in response to</w:t>
      </w:r>
    </w:p>
    <w:p w14:paraId="5259A4A4" w14:textId="77777777" w:rsidR="00A90816" w:rsidRPr="00331D62" w:rsidRDefault="00A90816" w:rsidP="00A90816">
      <w:pPr>
        <w:widowControl/>
        <w:autoSpaceDE/>
        <w:autoSpaceDN/>
        <w:jc w:val="center"/>
        <w:rPr>
          <w:rFonts w:eastAsia="Calibri"/>
          <w:b/>
          <w:bCs/>
          <w:i/>
          <w:iCs/>
          <w:sz w:val="32"/>
          <w:szCs w:val="32"/>
        </w:rPr>
      </w:pPr>
    </w:p>
    <w:p w14:paraId="540DFB46" w14:textId="77777777" w:rsidR="00A90816" w:rsidRPr="00331D62" w:rsidRDefault="00A90816" w:rsidP="00A90816">
      <w:pPr>
        <w:widowControl/>
        <w:autoSpaceDE/>
        <w:autoSpaceDN/>
        <w:jc w:val="center"/>
        <w:rPr>
          <w:rFonts w:eastAsia="Calibri"/>
          <w:b/>
          <w:bCs/>
          <w:sz w:val="32"/>
          <w:szCs w:val="32"/>
        </w:rPr>
      </w:pPr>
      <w:r w:rsidRPr="00331D62">
        <w:rPr>
          <w:rFonts w:eastAsia="Calibri"/>
          <w:b/>
          <w:bCs/>
          <w:sz w:val="32"/>
          <w:szCs w:val="32"/>
        </w:rPr>
        <w:t>Section 114(e) of the Higher Education Act of 1965, as amended</w:t>
      </w:r>
    </w:p>
    <w:p w14:paraId="376D8226" w14:textId="77777777" w:rsidR="00A90816" w:rsidRPr="00331D62" w:rsidRDefault="00A90816" w:rsidP="00A90816">
      <w:pPr>
        <w:widowControl/>
        <w:autoSpaceDE/>
        <w:autoSpaceDN/>
        <w:jc w:val="center"/>
        <w:rPr>
          <w:rFonts w:eastAsia="Calibri"/>
          <w:b/>
          <w:bCs/>
          <w:sz w:val="32"/>
          <w:szCs w:val="32"/>
        </w:rPr>
      </w:pPr>
    </w:p>
    <w:p w14:paraId="7F26BDD9" w14:textId="77777777" w:rsidR="00A90816" w:rsidRPr="00331D62" w:rsidRDefault="00A90816" w:rsidP="00A90816">
      <w:pPr>
        <w:widowControl/>
        <w:autoSpaceDE/>
        <w:autoSpaceDN/>
        <w:jc w:val="center"/>
        <w:rPr>
          <w:rFonts w:eastAsia="Calibri"/>
          <w:b/>
          <w:bCs/>
          <w:sz w:val="32"/>
          <w:szCs w:val="32"/>
        </w:rPr>
      </w:pPr>
      <w:r w:rsidRPr="00331D62">
        <w:rPr>
          <w:rFonts w:eastAsia="Calibri"/>
          <w:b/>
          <w:bCs/>
          <w:sz w:val="32"/>
          <w:szCs w:val="32"/>
        </w:rPr>
        <w:t xml:space="preserve">United States Department of Education </w:t>
      </w:r>
      <w:r w:rsidRPr="00331D62">
        <w:rPr>
          <w:rFonts w:eastAsia="Calibri"/>
          <w:b/>
          <w:bCs/>
          <w:sz w:val="32"/>
          <w:szCs w:val="32"/>
        </w:rPr>
        <w:br/>
        <w:t>Office of Postsecondary Education</w:t>
      </w:r>
      <w:r w:rsidRPr="00331D62">
        <w:rPr>
          <w:rFonts w:eastAsia="Calibri"/>
          <w:b/>
          <w:bCs/>
          <w:sz w:val="32"/>
          <w:szCs w:val="32"/>
        </w:rPr>
        <w:br/>
        <w:t>September 2020</w:t>
      </w:r>
    </w:p>
    <w:p w14:paraId="0C4E2A11" w14:textId="77777777" w:rsidR="00A90816" w:rsidRDefault="00A90816" w:rsidP="00A90816">
      <w:pPr>
        <w:ind w:left="380"/>
      </w:pPr>
    </w:p>
    <w:p w14:paraId="2DB087F2" w14:textId="77777777" w:rsidR="00A90816" w:rsidRDefault="00A90816" w:rsidP="00A90816">
      <w:pPr>
        <w:ind w:left="380"/>
      </w:pPr>
    </w:p>
    <w:p w14:paraId="685C2A79" w14:textId="77777777" w:rsidR="00A90816" w:rsidRDefault="00A90816" w:rsidP="00A90816">
      <w:pPr>
        <w:ind w:left="380"/>
      </w:pPr>
    </w:p>
    <w:p w14:paraId="32D662D0" w14:textId="77777777" w:rsidR="00A90816" w:rsidRDefault="00A90816" w:rsidP="00A90816">
      <w:pPr>
        <w:ind w:left="380"/>
      </w:pPr>
    </w:p>
    <w:p w14:paraId="65998CE4" w14:textId="77777777" w:rsidR="00A90816" w:rsidRDefault="00A90816" w:rsidP="00A90816">
      <w:pPr>
        <w:ind w:left="380"/>
      </w:pPr>
    </w:p>
    <w:p w14:paraId="4EBF0408" w14:textId="77777777" w:rsidR="00A90816" w:rsidRDefault="00A90816" w:rsidP="00A90816">
      <w:pPr>
        <w:ind w:left="380"/>
      </w:pPr>
    </w:p>
    <w:p w14:paraId="110A94C1" w14:textId="77777777" w:rsidR="00A90816" w:rsidRDefault="00A90816" w:rsidP="00A90816">
      <w:pPr>
        <w:ind w:left="380"/>
      </w:pPr>
    </w:p>
    <w:p w14:paraId="5DF96E87" w14:textId="77777777" w:rsidR="00A90816" w:rsidRDefault="00A90816" w:rsidP="00A90816">
      <w:pPr>
        <w:ind w:left="380"/>
      </w:pPr>
    </w:p>
    <w:p w14:paraId="451216A5" w14:textId="77777777" w:rsidR="00A90816" w:rsidRDefault="00A90816" w:rsidP="00A90816">
      <w:pPr>
        <w:ind w:left="380"/>
      </w:pPr>
    </w:p>
    <w:p w14:paraId="61FB9D78" w14:textId="77777777" w:rsidR="00A90816" w:rsidRDefault="00A90816" w:rsidP="00A90816">
      <w:pPr>
        <w:ind w:left="380"/>
      </w:pPr>
    </w:p>
    <w:p w14:paraId="0CD4E328" w14:textId="77777777" w:rsidR="00A90816" w:rsidRDefault="00A90816" w:rsidP="00A90816">
      <w:pPr>
        <w:ind w:left="380"/>
      </w:pPr>
    </w:p>
    <w:p w14:paraId="5E1B31D9" w14:textId="77777777" w:rsidR="00A90816" w:rsidRDefault="00A90816" w:rsidP="00A90816">
      <w:pPr>
        <w:ind w:left="380"/>
      </w:pPr>
    </w:p>
    <w:p w14:paraId="54543423" w14:textId="77777777" w:rsidR="00A90816" w:rsidRDefault="00A90816" w:rsidP="00A90816">
      <w:pPr>
        <w:ind w:left="380"/>
      </w:pPr>
    </w:p>
    <w:p w14:paraId="3D61088B" w14:textId="77777777" w:rsidR="00A90816" w:rsidRDefault="00A90816" w:rsidP="00A90816">
      <w:pPr>
        <w:ind w:left="380"/>
      </w:pPr>
    </w:p>
    <w:p w14:paraId="3226A86A" w14:textId="77777777" w:rsidR="00A90816" w:rsidRDefault="00A90816" w:rsidP="002E0A14">
      <w:pPr>
        <w:ind w:left="380"/>
        <w:jc w:val="center"/>
        <w:rPr>
          <w:b/>
          <w:bCs/>
        </w:rPr>
      </w:pPr>
    </w:p>
    <w:p w14:paraId="7664EF16" w14:textId="77777777" w:rsidR="00A90816" w:rsidRDefault="00A90816" w:rsidP="002E0A14">
      <w:pPr>
        <w:ind w:left="380"/>
        <w:jc w:val="center"/>
        <w:rPr>
          <w:b/>
          <w:bCs/>
        </w:rPr>
      </w:pPr>
    </w:p>
    <w:p w14:paraId="6CFBDBC4" w14:textId="1017A6C1" w:rsidR="007F13CC" w:rsidRPr="00A774F4" w:rsidRDefault="007F13CC" w:rsidP="002E0A14">
      <w:pPr>
        <w:ind w:left="380"/>
        <w:jc w:val="center"/>
        <w:rPr>
          <w:b/>
          <w:bCs/>
        </w:rPr>
      </w:pPr>
      <w:r w:rsidRPr="00A774F4">
        <w:rPr>
          <w:b/>
          <w:bCs/>
        </w:rPr>
        <w:t>NATIONAL ADVISORY COMMITTEE ON INSTITUTIONAL QUALITY AND INTEGRITY ANNUAL</w:t>
      </w:r>
      <w:r w:rsidRPr="00A774F4">
        <w:rPr>
          <w:b/>
          <w:bCs/>
        </w:rPr>
        <w:br/>
      </w:r>
    </w:p>
    <w:p w14:paraId="6E289DDD" w14:textId="444F8BC6" w:rsidR="002E0A14" w:rsidRPr="00A774F4" w:rsidRDefault="007F13CC" w:rsidP="002E0A14">
      <w:pPr>
        <w:ind w:left="380"/>
        <w:jc w:val="center"/>
        <w:rPr>
          <w:rFonts w:eastAsia="Calibri"/>
          <w:b/>
          <w:bCs/>
          <w:sz w:val="24"/>
          <w:szCs w:val="24"/>
        </w:rPr>
      </w:pPr>
      <w:r w:rsidRPr="00A774F4">
        <w:rPr>
          <w:rFonts w:eastAsia="Calibri"/>
          <w:b/>
          <w:bCs/>
          <w:sz w:val="24"/>
          <w:szCs w:val="24"/>
        </w:rPr>
        <w:t>REPORT TO THE SECRETARY OF EDUCATION, CONGRESS</w:t>
      </w:r>
      <w:r w:rsidR="00792D0F" w:rsidRPr="00A774F4">
        <w:rPr>
          <w:rFonts w:eastAsia="Calibri"/>
          <w:b/>
          <w:bCs/>
          <w:sz w:val="24"/>
          <w:szCs w:val="24"/>
        </w:rPr>
        <w:t>,</w:t>
      </w:r>
      <w:r w:rsidRPr="00A774F4">
        <w:rPr>
          <w:rFonts w:eastAsia="Calibri"/>
          <w:b/>
          <w:bCs/>
          <w:sz w:val="24"/>
          <w:szCs w:val="24"/>
        </w:rPr>
        <w:t xml:space="preserve"> AND THE PUBLIC</w:t>
      </w:r>
    </w:p>
    <w:p w14:paraId="6FBC1C9B" w14:textId="77777777" w:rsidR="002E0A14" w:rsidRPr="00A774F4" w:rsidRDefault="002E0A14">
      <w:pPr>
        <w:ind w:left="380"/>
        <w:rPr>
          <w:rFonts w:eastAsia="Calibri"/>
          <w:b/>
          <w:bCs/>
          <w:sz w:val="24"/>
          <w:szCs w:val="24"/>
        </w:rPr>
      </w:pPr>
    </w:p>
    <w:p w14:paraId="0E2C5BD4" w14:textId="273D24DE" w:rsidR="006A3B42" w:rsidRPr="00A774F4" w:rsidRDefault="00EE5EDE">
      <w:pPr>
        <w:ind w:left="380"/>
        <w:rPr>
          <w:b/>
          <w:sz w:val="24"/>
        </w:rPr>
      </w:pPr>
      <w:r w:rsidRPr="00A774F4">
        <w:rPr>
          <w:b/>
          <w:sz w:val="24"/>
        </w:rPr>
        <w:t>Overview</w:t>
      </w:r>
    </w:p>
    <w:p w14:paraId="0E2C5BD5" w14:textId="77777777" w:rsidR="006A3B42" w:rsidRPr="00A774F4" w:rsidRDefault="006A3B42">
      <w:pPr>
        <w:pStyle w:val="BodyText"/>
        <w:spacing w:before="11"/>
        <w:rPr>
          <w:b/>
          <w:sz w:val="23"/>
        </w:rPr>
      </w:pPr>
    </w:p>
    <w:p w14:paraId="0E2C5BD6" w14:textId="2B67FA82" w:rsidR="006A3B42" w:rsidRPr="00A774F4" w:rsidRDefault="00EE5EDE">
      <w:pPr>
        <w:ind w:left="380" w:right="94"/>
        <w:rPr>
          <w:sz w:val="24"/>
        </w:rPr>
      </w:pPr>
      <w:r w:rsidRPr="00A774F4">
        <w:rPr>
          <w:sz w:val="24"/>
        </w:rPr>
        <w:t xml:space="preserve">The National Advisory Committee on Institutional Quality and Integrity (NACIQI or the Committee) respectfully submits this fiscal year 2020 report on its activities during fiscal year </w:t>
      </w:r>
      <w:r w:rsidR="00C47A8E" w:rsidRPr="00A774F4">
        <w:rPr>
          <w:sz w:val="24"/>
        </w:rPr>
        <w:t xml:space="preserve">(FY) </w:t>
      </w:r>
      <w:r w:rsidRPr="00A774F4">
        <w:rPr>
          <w:sz w:val="24"/>
        </w:rPr>
        <w:t>2019 to the Secretary of Education (Secretary) and to Congress. Section 114(e)(2) of the Higher Education Act of 1965, as amended (HEA), mandates that NACIQI produce an annual report that contains four items:</w:t>
      </w:r>
    </w:p>
    <w:p w14:paraId="0E2C5BD7" w14:textId="77777777" w:rsidR="006A3B42" w:rsidRPr="00A774F4" w:rsidRDefault="006A3B42">
      <w:pPr>
        <w:pStyle w:val="BodyText"/>
        <w:spacing w:before="1"/>
        <w:rPr>
          <w:sz w:val="24"/>
        </w:rPr>
      </w:pPr>
    </w:p>
    <w:p w14:paraId="0E2C5BD8" w14:textId="77777777" w:rsidR="006A3B42" w:rsidRPr="00A774F4" w:rsidRDefault="00EE5EDE" w:rsidP="00106D9A">
      <w:pPr>
        <w:pStyle w:val="ListParagraph"/>
        <w:numPr>
          <w:ilvl w:val="0"/>
          <w:numId w:val="8"/>
        </w:numPr>
        <w:tabs>
          <w:tab w:val="left" w:pos="1099"/>
          <w:tab w:val="left" w:pos="1100"/>
        </w:tabs>
        <w:ind w:right="193"/>
        <w:rPr>
          <w:rFonts w:ascii="Arial" w:hAnsi="Arial" w:cs="Arial"/>
          <w:sz w:val="24"/>
        </w:rPr>
      </w:pPr>
      <w:r w:rsidRPr="00A774F4">
        <w:rPr>
          <w:rFonts w:ascii="Arial" w:hAnsi="Arial" w:cs="Arial"/>
          <w:sz w:val="24"/>
        </w:rPr>
        <w:t>A detailed summary of the agenda and activities of, and the findings and recommendations made by, the Committee during the fiscal year preceding the fiscal year in which the report is made;</w:t>
      </w:r>
    </w:p>
    <w:p w14:paraId="0E2C5BD9" w14:textId="77777777" w:rsidR="006A3B42" w:rsidRPr="00A774F4" w:rsidRDefault="006A3B42">
      <w:pPr>
        <w:pStyle w:val="BodyText"/>
        <w:spacing w:before="11"/>
        <w:rPr>
          <w:sz w:val="23"/>
        </w:rPr>
      </w:pPr>
    </w:p>
    <w:p w14:paraId="0E2C5BDA" w14:textId="77777777" w:rsidR="006A3B42" w:rsidRPr="00A774F4" w:rsidRDefault="00EE5EDE" w:rsidP="00106D9A">
      <w:pPr>
        <w:pStyle w:val="ListParagraph"/>
        <w:numPr>
          <w:ilvl w:val="0"/>
          <w:numId w:val="8"/>
        </w:numPr>
        <w:tabs>
          <w:tab w:val="left" w:pos="1099"/>
          <w:tab w:val="left" w:pos="1100"/>
        </w:tabs>
        <w:spacing w:line="242" w:lineRule="auto"/>
        <w:ind w:right="251"/>
        <w:rPr>
          <w:rFonts w:ascii="Arial" w:hAnsi="Arial" w:cs="Arial"/>
          <w:sz w:val="24"/>
        </w:rPr>
      </w:pPr>
      <w:r w:rsidRPr="00A774F4">
        <w:rPr>
          <w:rFonts w:ascii="Arial" w:hAnsi="Arial" w:cs="Arial"/>
          <w:sz w:val="24"/>
        </w:rPr>
        <w:t>A list of the date and location of each meeting during the fiscal year preceding the fiscal year in which the report is made;</w:t>
      </w:r>
    </w:p>
    <w:p w14:paraId="0E2C5BDB" w14:textId="77777777" w:rsidR="006A3B42" w:rsidRPr="00A774F4" w:rsidRDefault="006A3B42">
      <w:pPr>
        <w:pStyle w:val="BodyText"/>
        <w:spacing w:before="7"/>
        <w:rPr>
          <w:sz w:val="23"/>
        </w:rPr>
      </w:pPr>
    </w:p>
    <w:p w14:paraId="0E2C5BDC" w14:textId="77777777" w:rsidR="006A3B42" w:rsidRPr="00A774F4" w:rsidRDefault="00EE5EDE" w:rsidP="00106D9A">
      <w:pPr>
        <w:pStyle w:val="ListParagraph"/>
        <w:numPr>
          <w:ilvl w:val="0"/>
          <w:numId w:val="8"/>
        </w:numPr>
        <w:tabs>
          <w:tab w:val="left" w:pos="1099"/>
          <w:tab w:val="left" w:pos="1100"/>
        </w:tabs>
        <w:rPr>
          <w:rFonts w:ascii="Arial" w:hAnsi="Arial" w:cs="Arial"/>
          <w:sz w:val="24"/>
        </w:rPr>
      </w:pPr>
      <w:r w:rsidRPr="00A774F4">
        <w:rPr>
          <w:rFonts w:ascii="Arial" w:hAnsi="Arial" w:cs="Arial"/>
          <w:sz w:val="24"/>
        </w:rPr>
        <w:t>A list of the members of the Committee;</w:t>
      </w:r>
      <w:r w:rsidRPr="00A774F4">
        <w:rPr>
          <w:rFonts w:ascii="Arial" w:hAnsi="Arial" w:cs="Arial"/>
          <w:spacing w:val="-6"/>
          <w:sz w:val="24"/>
        </w:rPr>
        <w:t xml:space="preserve"> </w:t>
      </w:r>
      <w:r w:rsidRPr="00A774F4">
        <w:rPr>
          <w:rFonts w:ascii="Arial" w:hAnsi="Arial" w:cs="Arial"/>
          <w:sz w:val="24"/>
        </w:rPr>
        <w:t>and</w:t>
      </w:r>
    </w:p>
    <w:p w14:paraId="0E2C5BDD" w14:textId="77777777" w:rsidR="006A3B42" w:rsidRPr="00A774F4" w:rsidRDefault="006A3B42">
      <w:pPr>
        <w:pStyle w:val="BodyText"/>
        <w:spacing w:before="11"/>
        <w:rPr>
          <w:sz w:val="23"/>
        </w:rPr>
      </w:pPr>
    </w:p>
    <w:p w14:paraId="0E2C5BDE" w14:textId="77777777" w:rsidR="006A3B42" w:rsidRPr="00A774F4" w:rsidRDefault="00EE5EDE" w:rsidP="00106D9A">
      <w:pPr>
        <w:pStyle w:val="ListParagraph"/>
        <w:numPr>
          <w:ilvl w:val="0"/>
          <w:numId w:val="8"/>
        </w:numPr>
        <w:tabs>
          <w:tab w:val="left" w:pos="1099"/>
          <w:tab w:val="left" w:pos="1100"/>
        </w:tabs>
        <w:spacing w:line="242" w:lineRule="auto"/>
        <w:ind w:right="184"/>
        <w:rPr>
          <w:rFonts w:ascii="Arial" w:hAnsi="Arial" w:cs="Arial"/>
          <w:sz w:val="24"/>
        </w:rPr>
      </w:pPr>
      <w:r w:rsidRPr="00A774F4">
        <w:rPr>
          <w:rFonts w:ascii="Arial" w:hAnsi="Arial" w:cs="Arial"/>
          <w:sz w:val="24"/>
        </w:rPr>
        <w:t>A list of the functions of the Committee, including any additional functions established by the Secretary through</w:t>
      </w:r>
      <w:r w:rsidRPr="00A774F4">
        <w:rPr>
          <w:rFonts w:ascii="Arial" w:hAnsi="Arial" w:cs="Arial"/>
          <w:spacing w:val="-5"/>
          <w:sz w:val="24"/>
        </w:rPr>
        <w:t xml:space="preserve"> </w:t>
      </w:r>
      <w:r w:rsidRPr="00A774F4">
        <w:rPr>
          <w:rFonts w:ascii="Arial" w:hAnsi="Arial" w:cs="Arial"/>
          <w:sz w:val="24"/>
        </w:rPr>
        <w:t>regulation.</w:t>
      </w:r>
    </w:p>
    <w:p w14:paraId="0E2C5BDF" w14:textId="77777777" w:rsidR="006A3B42" w:rsidRPr="00A774F4" w:rsidRDefault="006A3B42">
      <w:pPr>
        <w:pStyle w:val="BodyText"/>
        <w:rPr>
          <w:sz w:val="22"/>
          <w:szCs w:val="22"/>
        </w:rPr>
      </w:pPr>
    </w:p>
    <w:p w14:paraId="0E2C5BE0" w14:textId="77777777" w:rsidR="006A3B42" w:rsidRPr="00A774F4" w:rsidRDefault="006A3B42">
      <w:pPr>
        <w:pStyle w:val="BodyText"/>
        <w:spacing w:before="8"/>
        <w:rPr>
          <w:sz w:val="22"/>
          <w:szCs w:val="22"/>
        </w:rPr>
      </w:pPr>
    </w:p>
    <w:p w14:paraId="0E2C5BE1" w14:textId="6F62F68E" w:rsidR="006A3B42" w:rsidRPr="00A774F4" w:rsidRDefault="005F6B60" w:rsidP="00106D9A">
      <w:pPr>
        <w:pStyle w:val="Heading1"/>
        <w:numPr>
          <w:ilvl w:val="0"/>
          <w:numId w:val="7"/>
        </w:numPr>
        <w:tabs>
          <w:tab w:val="left" w:pos="472"/>
        </w:tabs>
        <w:spacing w:before="1"/>
        <w:ind w:hanging="131"/>
        <w:jc w:val="left"/>
        <w:rPr>
          <w:rFonts w:ascii="Arial" w:hAnsi="Arial" w:cs="Arial"/>
          <w:sz w:val="22"/>
          <w:szCs w:val="22"/>
        </w:rPr>
      </w:pPr>
      <w:r w:rsidRPr="00A774F4">
        <w:rPr>
          <w:rFonts w:ascii="Arial" w:hAnsi="Arial" w:cs="Arial"/>
          <w:sz w:val="22"/>
          <w:szCs w:val="22"/>
        </w:rPr>
        <w:t xml:space="preserve">  </w:t>
      </w:r>
      <w:r w:rsidR="00EE5EDE" w:rsidRPr="00A774F4">
        <w:rPr>
          <w:rFonts w:ascii="Arial" w:hAnsi="Arial" w:cs="Arial"/>
          <w:sz w:val="22"/>
          <w:szCs w:val="22"/>
        </w:rPr>
        <w:t>Committee Agenda and Activities During Fiscal Year</w:t>
      </w:r>
      <w:r w:rsidR="00EE5EDE" w:rsidRPr="00A774F4">
        <w:rPr>
          <w:rFonts w:ascii="Arial" w:hAnsi="Arial" w:cs="Arial"/>
          <w:spacing w:val="2"/>
          <w:sz w:val="22"/>
          <w:szCs w:val="22"/>
        </w:rPr>
        <w:t xml:space="preserve"> </w:t>
      </w:r>
      <w:r w:rsidR="00EE5EDE" w:rsidRPr="00A774F4">
        <w:rPr>
          <w:rFonts w:ascii="Arial" w:hAnsi="Arial" w:cs="Arial"/>
          <w:sz w:val="22"/>
          <w:szCs w:val="22"/>
        </w:rPr>
        <w:t>2019</w:t>
      </w:r>
    </w:p>
    <w:p w14:paraId="0E2C5BE2" w14:textId="77777777" w:rsidR="006A3B42" w:rsidRPr="00A774F4" w:rsidRDefault="006A3B42">
      <w:pPr>
        <w:pStyle w:val="BodyText"/>
        <w:spacing w:before="11"/>
        <w:rPr>
          <w:b/>
          <w:sz w:val="22"/>
          <w:szCs w:val="22"/>
        </w:rPr>
      </w:pPr>
    </w:p>
    <w:p w14:paraId="0E2C5BE3" w14:textId="2551A7EC" w:rsidR="006A3B42" w:rsidRPr="00A774F4" w:rsidRDefault="00EE5EDE">
      <w:pPr>
        <w:ind w:left="380"/>
      </w:pPr>
      <w:r w:rsidRPr="00A774F4">
        <w:t xml:space="preserve">Due to complications related to a government shutdown, NACIQI held </w:t>
      </w:r>
      <w:r w:rsidR="00F504F4" w:rsidRPr="00A774F4">
        <w:t xml:space="preserve">only </w:t>
      </w:r>
      <w:r w:rsidRPr="00A774F4">
        <w:t>one meeting during FY 2019:</w:t>
      </w:r>
    </w:p>
    <w:p w14:paraId="0E2C5BE4" w14:textId="77777777" w:rsidR="006A3B42" w:rsidRPr="00A774F4" w:rsidRDefault="006A3B42">
      <w:pPr>
        <w:pStyle w:val="BodyText"/>
        <w:rPr>
          <w:sz w:val="22"/>
          <w:szCs w:val="22"/>
        </w:rPr>
      </w:pPr>
    </w:p>
    <w:p w14:paraId="0E2C5BE5" w14:textId="77777777" w:rsidR="006A3B42" w:rsidRPr="00A774F4" w:rsidRDefault="00EE5EDE" w:rsidP="00106D9A">
      <w:pPr>
        <w:pStyle w:val="ListParagraph"/>
        <w:numPr>
          <w:ilvl w:val="1"/>
          <w:numId w:val="7"/>
        </w:numPr>
        <w:tabs>
          <w:tab w:val="left" w:pos="1099"/>
          <w:tab w:val="left" w:pos="1100"/>
        </w:tabs>
        <w:rPr>
          <w:rFonts w:ascii="Arial" w:hAnsi="Arial" w:cs="Arial"/>
        </w:rPr>
      </w:pPr>
      <w:r w:rsidRPr="00A774F4">
        <w:rPr>
          <w:rFonts w:ascii="Arial" w:hAnsi="Arial" w:cs="Arial"/>
        </w:rPr>
        <w:t>July 30-31,</w:t>
      </w:r>
      <w:r w:rsidRPr="00A774F4">
        <w:rPr>
          <w:rFonts w:ascii="Arial" w:hAnsi="Arial" w:cs="Arial"/>
          <w:spacing w:val="-3"/>
        </w:rPr>
        <w:t xml:space="preserve"> </w:t>
      </w:r>
      <w:r w:rsidRPr="00A774F4">
        <w:rPr>
          <w:rFonts w:ascii="Arial" w:hAnsi="Arial" w:cs="Arial"/>
        </w:rPr>
        <w:t>2019</w:t>
      </w:r>
    </w:p>
    <w:p w14:paraId="0E2C5BE6" w14:textId="77777777" w:rsidR="006A3B42" w:rsidRPr="00A774F4" w:rsidRDefault="006A3B42">
      <w:pPr>
        <w:pStyle w:val="BodyText"/>
        <w:rPr>
          <w:sz w:val="22"/>
          <w:szCs w:val="22"/>
        </w:rPr>
      </w:pPr>
    </w:p>
    <w:p w14:paraId="0E2C5BE7" w14:textId="54C0DBAD" w:rsidR="006A3B42" w:rsidRPr="00A774F4" w:rsidRDefault="00EE5EDE">
      <w:pPr>
        <w:ind w:left="380"/>
      </w:pPr>
      <w:r w:rsidRPr="00A774F4">
        <w:t>The meeting agenda is provided with this report (Attachment A).</w:t>
      </w:r>
    </w:p>
    <w:p w14:paraId="0E2C5BE8" w14:textId="77777777" w:rsidR="006A3B42" w:rsidRPr="00A774F4" w:rsidRDefault="006A3B42">
      <w:pPr>
        <w:pStyle w:val="BodyText"/>
        <w:spacing w:before="2"/>
        <w:rPr>
          <w:sz w:val="22"/>
          <w:szCs w:val="22"/>
        </w:rPr>
      </w:pPr>
    </w:p>
    <w:p w14:paraId="0E2C5BE9" w14:textId="35ED950E" w:rsidR="006A3B42" w:rsidRPr="00A774F4" w:rsidRDefault="00EE5EDE">
      <w:pPr>
        <w:ind w:left="380" w:right="398"/>
      </w:pPr>
      <w:r w:rsidRPr="00A774F4">
        <w:t>The sole 2019 NACIQI meeting was held in the Washington</w:t>
      </w:r>
      <w:r w:rsidR="00890CFC" w:rsidRPr="00A774F4">
        <w:t>,</w:t>
      </w:r>
      <w:r w:rsidRPr="00A774F4">
        <w:t xml:space="preserve"> DC</w:t>
      </w:r>
      <w:r w:rsidR="00940F34">
        <w:t>,</w:t>
      </w:r>
      <w:r w:rsidRPr="00A774F4">
        <w:t xml:space="preserve"> area. NACIQI deliberated on accrediting agency submissions and advised the senior Department official on matters concerning accreditation, the recognition process, and the eligibility and certification process for institutions under Title IV of the HEA.</w:t>
      </w:r>
    </w:p>
    <w:p w14:paraId="0E2C5BEA" w14:textId="77777777" w:rsidR="006A3B42" w:rsidRPr="00A774F4" w:rsidRDefault="006A3B42">
      <w:pPr>
        <w:pStyle w:val="BodyText"/>
        <w:spacing w:before="11"/>
        <w:rPr>
          <w:sz w:val="22"/>
          <w:szCs w:val="22"/>
        </w:rPr>
      </w:pPr>
    </w:p>
    <w:p w14:paraId="0E2C5BEB" w14:textId="77777777" w:rsidR="006A3B42" w:rsidRPr="00A774F4" w:rsidRDefault="00EE5EDE">
      <w:pPr>
        <w:ind w:left="380"/>
      </w:pPr>
      <w:r w:rsidRPr="00A774F4">
        <w:t>During FY 2019, NACIQI reviewed the following types of applications:</w:t>
      </w:r>
    </w:p>
    <w:p w14:paraId="0E2C5BEC" w14:textId="77777777" w:rsidR="006A3B42" w:rsidRPr="00A774F4" w:rsidRDefault="006A3B42">
      <w:pPr>
        <w:pStyle w:val="BodyText"/>
        <w:rPr>
          <w:sz w:val="22"/>
          <w:szCs w:val="22"/>
        </w:rPr>
      </w:pPr>
    </w:p>
    <w:p w14:paraId="0E2C5BED" w14:textId="77777777" w:rsidR="006A3B42" w:rsidRPr="00A774F4" w:rsidRDefault="00EE5EDE" w:rsidP="00106D9A">
      <w:pPr>
        <w:pStyle w:val="ListParagraph"/>
        <w:numPr>
          <w:ilvl w:val="2"/>
          <w:numId w:val="7"/>
        </w:numPr>
        <w:tabs>
          <w:tab w:val="left" w:pos="1219"/>
          <w:tab w:val="left" w:pos="1220"/>
        </w:tabs>
        <w:rPr>
          <w:rFonts w:ascii="Arial" w:hAnsi="Arial" w:cs="Arial"/>
        </w:rPr>
      </w:pPr>
      <w:r w:rsidRPr="00A774F4">
        <w:rPr>
          <w:rFonts w:ascii="Arial" w:hAnsi="Arial" w:cs="Arial"/>
        </w:rPr>
        <w:t>One application for initial recognition from an accrediting</w:t>
      </w:r>
      <w:r w:rsidRPr="00A774F4">
        <w:rPr>
          <w:rFonts w:ascii="Arial" w:hAnsi="Arial" w:cs="Arial"/>
          <w:spacing w:val="-4"/>
        </w:rPr>
        <w:t xml:space="preserve"> </w:t>
      </w:r>
      <w:r w:rsidRPr="00A774F4">
        <w:rPr>
          <w:rFonts w:ascii="Arial" w:hAnsi="Arial" w:cs="Arial"/>
        </w:rPr>
        <w:t>agency;</w:t>
      </w:r>
    </w:p>
    <w:p w14:paraId="0E2C5BEE" w14:textId="77777777" w:rsidR="006A3B42" w:rsidRPr="00A774F4" w:rsidRDefault="00EE5EDE" w:rsidP="00106D9A">
      <w:pPr>
        <w:pStyle w:val="ListParagraph"/>
        <w:numPr>
          <w:ilvl w:val="2"/>
          <w:numId w:val="7"/>
        </w:numPr>
        <w:tabs>
          <w:tab w:val="left" w:pos="1219"/>
          <w:tab w:val="left" w:pos="1220"/>
        </w:tabs>
        <w:rPr>
          <w:rFonts w:ascii="Arial" w:hAnsi="Arial" w:cs="Arial"/>
        </w:rPr>
      </w:pPr>
      <w:r w:rsidRPr="00A774F4">
        <w:rPr>
          <w:rFonts w:ascii="Arial" w:hAnsi="Arial" w:cs="Arial"/>
        </w:rPr>
        <w:t>Seven applications for renewal of recognition from accrediting</w:t>
      </w:r>
      <w:r w:rsidRPr="00A774F4">
        <w:rPr>
          <w:rFonts w:ascii="Arial" w:hAnsi="Arial" w:cs="Arial"/>
          <w:spacing w:val="-11"/>
        </w:rPr>
        <w:t xml:space="preserve"> </w:t>
      </w:r>
      <w:r w:rsidRPr="00A774F4">
        <w:rPr>
          <w:rFonts w:ascii="Arial" w:hAnsi="Arial" w:cs="Arial"/>
        </w:rPr>
        <w:t>agencies;</w:t>
      </w:r>
    </w:p>
    <w:p w14:paraId="0E2C5BEF" w14:textId="77777777" w:rsidR="006A3B42" w:rsidRPr="00A774F4" w:rsidRDefault="00EE5EDE" w:rsidP="00106D9A">
      <w:pPr>
        <w:pStyle w:val="ListParagraph"/>
        <w:numPr>
          <w:ilvl w:val="2"/>
          <w:numId w:val="7"/>
        </w:numPr>
        <w:tabs>
          <w:tab w:val="left" w:pos="1219"/>
          <w:tab w:val="left" w:pos="1220"/>
        </w:tabs>
        <w:ind w:hanging="361"/>
        <w:rPr>
          <w:rFonts w:ascii="Arial" w:hAnsi="Arial" w:cs="Arial"/>
        </w:rPr>
      </w:pPr>
      <w:r w:rsidRPr="00A774F4">
        <w:rPr>
          <w:rFonts w:ascii="Arial" w:hAnsi="Arial" w:cs="Arial"/>
        </w:rPr>
        <w:t>Four compliance reports from accrediting agencies;</w:t>
      </w:r>
      <w:r w:rsidRPr="00A774F4">
        <w:rPr>
          <w:rFonts w:ascii="Arial" w:hAnsi="Arial" w:cs="Arial"/>
          <w:spacing w:val="-2"/>
        </w:rPr>
        <w:t xml:space="preserve"> </w:t>
      </w:r>
      <w:r w:rsidRPr="00A774F4">
        <w:rPr>
          <w:rFonts w:ascii="Arial" w:hAnsi="Arial" w:cs="Arial"/>
        </w:rPr>
        <w:t>and</w:t>
      </w:r>
    </w:p>
    <w:p w14:paraId="0E2C5BF0" w14:textId="77777777" w:rsidR="006A3B42" w:rsidRPr="00A774F4" w:rsidRDefault="006A3B42">
      <w:pPr>
        <w:sectPr w:rsidR="006A3B42" w:rsidRPr="00A774F4">
          <w:footerReference w:type="default" r:id="rId11"/>
          <w:type w:val="continuous"/>
          <w:pgSz w:w="12240" w:h="15840"/>
          <w:pgMar w:top="1460" w:right="1160" w:bottom="640" w:left="700" w:header="720" w:footer="443" w:gutter="0"/>
          <w:pgNumType w:start="1"/>
          <w:cols w:space="720"/>
        </w:sectPr>
      </w:pPr>
    </w:p>
    <w:p w14:paraId="0E2C5BF1" w14:textId="77777777" w:rsidR="006A3B42" w:rsidRPr="00A774F4" w:rsidRDefault="00EE5EDE" w:rsidP="00106D9A">
      <w:pPr>
        <w:pStyle w:val="ListParagraph"/>
        <w:numPr>
          <w:ilvl w:val="2"/>
          <w:numId w:val="7"/>
        </w:numPr>
        <w:tabs>
          <w:tab w:val="left" w:pos="1219"/>
          <w:tab w:val="left" w:pos="1220"/>
        </w:tabs>
        <w:spacing w:before="59"/>
        <w:rPr>
          <w:rFonts w:ascii="Arial" w:hAnsi="Arial" w:cs="Arial"/>
        </w:rPr>
      </w:pPr>
      <w:r w:rsidRPr="00A774F4">
        <w:rPr>
          <w:rFonts w:ascii="Arial" w:hAnsi="Arial" w:cs="Arial"/>
        </w:rPr>
        <w:t>Two applications for expansion of</w:t>
      </w:r>
      <w:r w:rsidRPr="00A774F4">
        <w:rPr>
          <w:rFonts w:ascii="Arial" w:hAnsi="Arial" w:cs="Arial"/>
          <w:spacing w:val="-3"/>
        </w:rPr>
        <w:t xml:space="preserve"> </w:t>
      </w:r>
      <w:r w:rsidRPr="00A774F4">
        <w:rPr>
          <w:rFonts w:ascii="Arial" w:hAnsi="Arial" w:cs="Arial"/>
        </w:rPr>
        <w:t>scope.</w:t>
      </w:r>
    </w:p>
    <w:p w14:paraId="0E2C5BF2" w14:textId="77777777" w:rsidR="006A3B42" w:rsidRPr="00A774F4" w:rsidRDefault="006A3B42">
      <w:pPr>
        <w:pStyle w:val="BodyText"/>
        <w:rPr>
          <w:sz w:val="22"/>
          <w:szCs w:val="22"/>
        </w:rPr>
      </w:pPr>
    </w:p>
    <w:p w14:paraId="0E2C5BF3" w14:textId="77777777" w:rsidR="006A3B42" w:rsidRPr="00A774F4" w:rsidRDefault="00EE5EDE">
      <w:pPr>
        <w:ind w:left="379" w:right="139"/>
        <w:jc w:val="both"/>
      </w:pPr>
      <w:r w:rsidRPr="00A774F4">
        <w:t>NACIQI reviewed all information submitted by an agency in support of its petition, as well as the staff analysis, and public comments.</w:t>
      </w:r>
    </w:p>
    <w:p w14:paraId="0E2C5BF4" w14:textId="77777777" w:rsidR="006A3B42" w:rsidRPr="00A774F4" w:rsidRDefault="006A3B42">
      <w:pPr>
        <w:pStyle w:val="BodyText"/>
        <w:spacing w:before="11"/>
        <w:rPr>
          <w:sz w:val="22"/>
          <w:szCs w:val="22"/>
        </w:rPr>
      </w:pPr>
    </w:p>
    <w:p w14:paraId="0E2C5BF5" w14:textId="5742E2BA" w:rsidR="006A3B42" w:rsidRPr="00A774F4" w:rsidRDefault="00EE5EDE">
      <w:pPr>
        <w:spacing w:before="1"/>
        <w:ind w:left="380"/>
        <w:jc w:val="both"/>
      </w:pPr>
      <w:r w:rsidRPr="00A774F4">
        <w:t xml:space="preserve">NACIQI heard from </w:t>
      </w:r>
      <w:r w:rsidR="009E2964" w:rsidRPr="00A774F4">
        <w:t xml:space="preserve">a </w:t>
      </w:r>
      <w:r w:rsidR="00B36F08" w:rsidRPr="00A774F4">
        <w:t>third</w:t>
      </w:r>
      <w:r w:rsidR="00DF267A" w:rsidRPr="00A774F4">
        <w:t>-</w:t>
      </w:r>
      <w:r w:rsidR="00B36F08" w:rsidRPr="00A774F4">
        <w:t>party</w:t>
      </w:r>
      <w:r w:rsidRPr="00A774F4">
        <w:t xml:space="preserve"> commenter </w:t>
      </w:r>
      <w:r w:rsidR="00AE5870" w:rsidRPr="00A774F4">
        <w:t xml:space="preserve">listed on the meeting agenda </w:t>
      </w:r>
      <w:r w:rsidRPr="00A774F4">
        <w:t>in FY 2019.</w:t>
      </w:r>
    </w:p>
    <w:p w14:paraId="0E2C5BF6" w14:textId="77777777" w:rsidR="006A3B42" w:rsidRPr="00A774F4" w:rsidRDefault="006A3B42">
      <w:pPr>
        <w:pStyle w:val="BodyText"/>
        <w:spacing w:before="11"/>
        <w:rPr>
          <w:sz w:val="22"/>
          <w:szCs w:val="22"/>
        </w:rPr>
      </w:pPr>
    </w:p>
    <w:p w14:paraId="0E2C5BF7" w14:textId="702383EC" w:rsidR="006A3B42" w:rsidRPr="00A774F4" w:rsidRDefault="00EE5EDE">
      <w:pPr>
        <w:spacing w:line="242" w:lineRule="auto"/>
        <w:ind w:left="380" w:right="503"/>
      </w:pPr>
      <w:r w:rsidRPr="00A774F4">
        <w:t xml:space="preserve">The Subcommittee on Substantive Change made a report to the full committee, including but not limited to </w:t>
      </w:r>
      <w:r w:rsidR="003D3E60" w:rsidRPr="00A774F4">
        <w:t>proprietary</w:t>
      </w:r>
      <w:r w:rsidRPr="00A774F4">
        <w:t xml:space="preserve"> institutions’ conversions to nonprofit entities.</w:t>
      </w:r>
    </w:p>
    <w:p w14:paraId="0E2C5BF8" w14:textId="77777777" w:rsidR="006A3B42" w:rsidRPr="00A774F4" w:rsidRDefault="006A3B42">
      <w:pPr>
        <w:pStyle w:val="BodyText"/>
        <w:spacing w:before="8"/>
        <w:rPr>
          <w:sz w:val="22"/>
          <w:szCs w:val="22"/>
        </w:rPr>
      </w:pPr>
    </w:p>
    <w:p w14:paraId="0E2C5BF9" w14:textId="77777777" w:rsidR="006A3B42" w:rsidRPr="00A774F4" w:rsidRDefault="00EE5EDE">
      <w:pPr>
        <w:spacing w:before="1"/>
        <w:ind w:left="379" w:right="111"/>
        <w:jc w:val="both"/>
      </w:pPr>
      <w:r w:rsidRPr="00A774F4">
        <w:t>The Committee moved and voted unanimously to create a Subcommittee on Governance to research the role of political influence in accrediting agencies’ actions. The subcommittee is chaired by Richard O’Donnell.</w:t>
      </w:r>
    </w:p>
    <w:p w14:paraId="0E2C5BFA" w14:textId="77777777" w:rsidR="006A3B42" w:rsidRPr="00A774F4" w:rsidRDefault="006A3B42">
      <w:pPr>
        <w:pStyle w:val="BodyText"/>
        <w:spacing w:before="11"/>
        <w:rPr>
          <w:sz w:val="22"/>
          <w:szCs w:val="22"/>
        </w:rPr>
      </w:pPr>
    </w:p>
    <w:p w14:paraId="0E2C5BFB" w14:textId="14DC1804" w:rsidR="006A3B42" w:rsidRPr="00A774F4" w:rsidRDefault="00EE5EDE">
      <w:pPr>
        <w:ind w:left="379" w:right="94"/>
      </w:pPr>
      <w:r w:rsidRPr="00A774F4">
        <w:t>The Principal Deputy Under Secretary</w:t>
      </w:r>
      <w:r w:rsidR="005F6B60" w:rsidRPr="00A774F4">
        <w:t>,</w:t>
      </w:r>
      <w:r w:rsidRPr="00A774F4">
        <w:t xml:space="preserve"> </w:t>
      </w:r>
      <w:r w:rsidR="005F6B60" w:rsidRPr="00A774F4">
        <w:t xml:space="preserve">who is also </w:t>
      </w:r>
      <w:r w:rsidRPr="00A774F4">
        <w:t xml:space="preserve">Delegated the Duties to Perform the Duties of Under Secretary, Diane Auer Jones, provided remarks on the Administration’s implementation of regulations under 34 CFR </w:t>
      </w:r>
      <w:r w:rsidR="003D0CED" w:rsidRPr="00A774F4">
        <w:t xml:space="preserve">part </w:t>
      </w:r>
      <w:r w:rsidRPr="00A774F4">
        <w:t>602; the Department reached consensus on rules governing the Secretary’s recognition process in April 2019.</w:t>
      </w:r>
    </w:p>
    <w:p w14:paraId="0E2C5BFC" w14:textId="77777777" w:rsidR="006A3B42" w:rsidRPr="00A774F4" w:rsidRDefault="006A3B42">
      <w:pPr>
        <w:pStyle w:val="BodyText"/>
        <w:spacing w:before="11"/>
        <w:rPr>
          <w:sz w:val="22"/>
          <w:szCs w:val="22"/>
        </w:rPr>
      </w:pPr>
    </w:p>
    <w:p w14:paraId="0E2C5BFD" w14:textId="43AF4F1E" w:rsidR="006A3B42" w:rsidRPr="00A774F4" w:rsidRDefault="00F922D5">
      <w:pPr>
        <w:spacing w:before="1"/>
        <w:ind w:left="380" w:right="618"/>
      </w:pPr>
      <w:r>
        <w:t xml:space="preserve">Through its </w:t>
      </w:r>
      <w:r w:rsidR="00EE5EDE" w:rsidRPr="00A774F4">
        <w:t xml:space="preserve"> Pilot Plan</w:t>
      </w:r>
      <w:r>
        <w:t>, NACIQI</w:t>
      </w:r>
      <w:r w:rsidR="00EE5EDE" w:rsidRPr="00A774F4">
        <w:t xml:space="preserve"> continued to review (1) decision activities and data gathered by agencies; (2) standards and practices regarding student achievement; and (3) agency activities to improve program/institutional quality.</w:t>
      </w:r>
    </w:p>
    <w:p w14:paraId="0E2C5BFE" w14:textId="77777777" w:rsidR="006A3B42" w:rsidRPr="00A774F4" w:rsidRDefault="006A3B42">
      <w:pPr>
        <w:pStyle w:val="BodyText"/>
        <w:spacing w:before="1"/>
        <w:rPr>
          <w:sz w:val="22"/>
          <w:szCs w:val="22"/>
        </w:rPr>
      </w:pPr>
    </w:p>
    <w:p w14:paraId="0E2C5BFF" w14:textId="05B85790" w:rsidR="006A3B42" w:rsidRPr="00A774F4" w:rsidRDefault="00EE5EDE">
      <w:pPr>
        <w:ind w:left="380" w:right="188"/>
      </w:pPr>
      <w:r w:rsidRPr="00A774F4">
        <w:t>A summary of the Committee’s deliberations and recommendations regarding each agency review is provided with this report (Attachment B).</w:t>
      </w:r>
    </w:p>
    <w:p w14:paraId="0E2C5C00" w14:textId="77777777" w:rsidR="006A3B42" w:rsidRPr="00A774F4" w:rsidRDefault="006A3B42">
      <w:pPr>
        <w:pStyle w:val="BodyText"/>
        <w:rPr>
          <w:sz w:val="22"/>
          <w:szCs w:val="22"/>
        </w:rPr>
      </w:pPr>
    </w:p>
    <w:p w14:paraId="0E2C5C01" w14:textId="77777777" w:rsidR="006A3B42" w:rsidRPr="00A774F4" w:rsidRDefault="006A3B42">
      <w:pPr>
        <w:pStyle w:val="BodyText"/>
        <w:spacing w:before="12"/>
        <w:rPr>
          <w:sz w:val="22"/>
          <w:szCs w:val="22"/>
        </w:rPr>
      </w:pPr>
    </w:p>
    <w:p w14:paraId="0E2C5C02" w14:textId="60667C36" w:rsidR="006A3B42" w:rsidRPr="00A774F4" w:rsidRDefault="005F6B60" w:rsidP="00106D9A">
      <w:pPr>
        <w:pStyle w:val="Heading1"/>
        <w:numPr>
          <w:ilvl w:val="0"/>
          <w:numId w:val="7"/>
        </w:numPr>
        <w:tabs>
          <w:tab w:val="left" w:pos="383"/>
        </w:tabs>
        <w:ind w:left="382" w:hanging="196"/>
        <w:jc w:val="left"/>
        <w:rPr>
          <w:rFonts w:ascii="Arial" w:hAnsi="Arial" w:cs="Arial"/>
          <w:sz w:val="22"/>
          <w:szCs w:val="22"/>
        </w:rPr>
      </w:pPr>
      <w:r w:rsidRPr="00A774F4">
        <w:rPr>
          <w:rFonts w:ascii="Arial" w:hAnsi="Arial" w:cs="Arial"/>
          <w:sz w:val="22"/>
          <w:szCs w:val="22"/>
        </w:rPr>
        <w:t xml:space="preserve">  </w:t>
      </w:r>
      <w:r w:rsidR="00EE5EDE" w:rsidRPr="00A774F4">
        <w:rPr>
          <w:rFonts w:ascii="Arial" w:hAnsi="Arial" w:cs="Arial"/>
          <w:sz w:val="22"/>
          <w:szCs w:val="22"/>
        </w:rPr>
        <w:t>Date and Location of NACIQI</w:t>
      </w:r>
      <w:r w:rsidR="00EE5EDE" w:rsidRPr="00A774F4">
        <w:rPr>
          <w:rFonts w:ascii="Arial" w:hAnsi="Arial" w:cs="Arial"/>
          <w:spacing w:val="1"/>
          <w:sz w:val="22"/>
          <w:szCs w:val="22"/>
        </w:rPr>
        <w:t xml:space="preserve"> </w:t>
      </w:r>
      <w:r w:rsidR="00EE5EDE" w:rsidRPr="00A774F4">
        <w:rPr>
          <w:rFonts w:ascii="Arial" w:hAnsi="Arial" w:cs="Arial"/>
          <w:sz w:val="22"/>
          <w:szCs w:val="22"/>
        </w:rPr>
        <w:t>Meeting</w:t>
      </w:r>
    </w:p>
    <w:p w14:paraId="0E2C5C03" w14:textId="77777777" w:rsidR="006A3B42" w:rsidRPr="00A774F4" w:rsidRDefault="006A3B42">
      <w:pPr>
        <w:pStyle w:val="BodyText"/>
        <w:spacing w:before="11"/>
        <w:rPr>
          <w:b/>
          <w:sz w:val="22"/>
          <w:szCs w:val="22"/>
        </w:rPr>
      </w:pPr>
    </w:p>
    <w:p w14:paraId="0E2C5C04" w14:textId="77777777" w:rsidR="006A3B42" w:rsidRPr="00A774F4" w:rsidRDefault="00EE5EDE">
      <w:pPr>
        <w:tabs>
          <w:tab w:val="left" w:pos="3259"/>
        </w:tabs>
        <w:spacing w:before="1"/>
        <w:ind w:left="3260" w:right="3834" w:hanging="2880"/>
      </w:pPr>
      <w:r w:rsidRPr="00A774F4">
        <w:t>July</w:t>
      </w:r>
      <w:r w:rsidRPr="00A774F4">
        <w:rPr>
          <w:spacing w:val="-1"/>
        </w:rPr>
        <w:t xml:space="preserve"> </w:t>
      </w:r>
      <w:r w:rsidRPr="00A774F4">
        <w:t>30-31,</w:t>
      </w:r>
      <w:r w:rsidRPr="00A774F4">
        <w:rPr>
          <w:spacing w:val="-3"/>
        </w:rPr>
        <w:t xml:space="preserve"> </w:t>
      </w:r>
      <w:r w:rsidRPr="00A774F4">
        <w:t>2019</w:t>
      </w:r>
      <w:r w:rsidRPr="00A774F4">
        <w:tab/>
        <w:t>Hilton Hotel-Old Town Alexandria Grand</w:t>
      </w:r>
      <w:r w:rsidRPr="00A774F4">
        <w:rPr>
          <w:spacing w:val="1"/>
        </w:rPr>
        <w:t xml:space="preserve"> </w:t>
      </w:r>
      <w:r w:rsidRPr="00A774F4">
        <w:t>Ballroom</w:t>
      </w:r>
    </w:p>
    <w:p w14:paraId="0E2C5C05" w14:textId="77777777" w:rsidR="006A3B42" w:rsidRPr="00A774F4" w:rsidRDefault="00EE5EDE">
      <w:pPr>
        <w:spacing w:line="293" w:lineRule="exact"/>
        <w:ind w:left="3260"/>
      </w:pPr>
      <w:r w:rsidRPr="00A774F4">
        <w:rPr>
          <w:color w:val="212121"/>
        </w:rPr>
        <w:t>1767 King Street</w:t>
      </w:r>
    </w:p>
    <w:p w14:paraId="0E2C5C06" w14:textId="77777777" w:rsidR="006A3B42" w:rsidRPr="00A774F4" w:rsidRDefault="00EE5EDE">
      <w:pPr>
        <w:ind w:left="3260"/>
      </w:pPr>
      <w:r w:rsidRPr="00A774F4">
        <w:rPr>
          <w:color w:val="212121"/>
        </w:rPr>
        <w:t>Alexandria, VA 22314</w:t>
      </w:r>
    </w:p>
    <w:p w14:paraId="0E2C5C07" w14:textId="77777777" w:rsidR="006A3B42" w:rsidRPr="00A774F4" w:rsidRDefault="006A3B42">
      <w:pPr>
        <w:pStyle w:val="BodyText"/>
        <w:rPr>
          <w:sz w:val="22"/>
          <w:szCs w:val="22"/>
        </w:rPr>
      </w:pPr>
    </w:p>
    <w:p w14:paraId="0E2C5C08" w14:textId="77777777" w:rsidR="006A3B42" w:rsidRPr="00A774F4" w:rsidRDefault="006A3B42">
      <w:pPr>
        <w:pStyle w:val="BodyText"/>
        <w:spacing w:before="11"/>
        <w:rPr>
          <w:sz w:val="22"/>
          <w:szCs w:val="22"/>
        </w:rPr>
      </w:pPr>
    </w:p>
    <w:p w14:paraId="0E2C5C09" w14:textId="77777777" w:rsidR="006A3B42" w:rsidRPr="00A774F4" w:rsidRDefault="00EE5EDE" w:rsidP="00106D9A">
      <w:pPr>
        <w:pStyle w:val="Heading1"/>
        <w:numPr>
          <w:ilvl w:val="0"/>
          <w:numId w:val="7"/>
        </w:numPr>
        <w:tabs>
          <w:tab w:val="left" w:pos="739"/>
          <w:tab w:val="left" w:pos="740"/>
        </w:tabs>
        <w:ind w:left="740" w:hanging="617"/>
        <w:jc w:val="left"/>
        <w:rPr>
          <w:rFonts w:ascii="Arial" w:hAnsi="Arial" w:cs="Arial"/>
          <w:sz w:val="22"/>
          <w:szCs w:val="22"/>
        </w:rPr>
      </w:pPr>
      <w:r w:rsidRPr="00A774F4">
        <w:rPr>
          <w:rFonts w:ascii="Arial" w:hAnsi="Arial" w:cs="Arial"/>
          <w:sz w:val="22"/>
          <w:szCs w:val="22"/>
        </w:rPr>
        <w:t>Committee</w:t>
      </w:r>
      <w:r w:rsidRPr="00A774F4">
        <w:rPr>
          <w:rFonts w:ascii="Arial" w:hAnsi="Arial" w:cs="Arial"/>
          <w:spacing w:val="-1"/>
          <w:sz w:val="22"/>
          <w:szCs w:val="22"/>
        </w:rPr>
        <w:t xml:space="preserve"> </w:t>
      </w:r>
      <w:r w:rsidRPr="00A774F4">
        <w:rPr>
          <w:rFonts w:ascii="Arial" w:hAnsi="Arial" w:cs="Arial"/>
          <w:sz w:val="22"/>
          <w:szCs w:val="22"/>
        </w:rPr>
        <w:t>Membership</w:t>
      </w:r>
    </w:p>
    <w:p w14:paraId="0E2C5C0A" w14:textId="77777777" w:rsidR="006A3B42" w:rsidRPr="00A774F4" w:rsidRDefault="006A3B42">
      <w:pPr>
        <w:pStyle w:val="BodyText"/>
        <w:spacing w:before="2"/>
        <w:rPr>
          <w:b/>
          <w:sz w:val="22"/>
          <w:szCs w:val="22"/>
        </w:rPr>
      </w:pPr>
    </w:p>
    <w:p w14:paraId="0E2C5C0B" w14:textId="77777777" w:rsidR="006A3B42" w:rsidRPr="00A774F4" w:rsidRDefault="00EE5EDE">
      <w:pPr>
        <w:ind w:left="380"/>
      </w:pPr>
      <w:r w:rsidRPr="00A774F4">
        <w:t>NACIQI has 18 members appointed as follows:</w:t>
      </w:r>
    </w:p>
    <w:p w14:paraId="0E2C5C0C" w14:textId="77777777" w:rsidR="006A3B42" w:rsidRPr="00A774F4" w:rsidRDefault="006A3B42">
      <w:pPr>
        <w:pStyle w:val="BodyText"/>
        <w:spacing w:before="11"/>
        <w:rPr>
          <w:sz w:val="22"/>
          <w:szCs w:val="22"/>
        </w:rPr>
      </w:pPr>
    </w:p>
    <w:p w14:paraId="0E2C5C0D" w14:textId="77777777" w:rsidR="006A3B42" w:rsidRPr="00A774F4" w:rsidRDefault="00EE5EDE" w:rsidP="00106D9A">
      <w:pPr>
        <w:pStyle w:val="ListParagraph"/>
        <w:numPr>
          <w:ilvl w:val="0"/>
          <w:numId w:val="6"/>
        </w:numPr>
        <w:tabs>
          <w:tab w:val="left" w:pos="1099"/>
          <w:tab w:val="left" w:pos="1100"/>
        </w:tabs>
        <w:spacing w:line="305" w:lineRule="exact"/>
        <w:rPr>
          <w:rFonts w:ascii="Arial" w:hAnsi="Arial" w:cs="Arial"/>
        </w:rPr>
      </w:pPr>
      <w:r w:rsidRPr="00A774F4">
        <w:rPr>
          <w:rFonts w:ascii="Arial" w:hAnsi="Arial" w:cs="Arial"/>
        </w:rPr>
        <w:t>Six members appointed by the</w:t>
      </w:r>
      <w:r w:rsidRPr="00A774F4">
        <w:rPr>
          <w:rFonts w:ascii="Arial" w:hAnsi="Arial" w:cs="Arial"/>
          <w:spacing w:val="-3"/>
        </w:rPr>
        <w:t xml:space="preserve"> </w:t>
      </w:r>
      <w:r w:rsidRPr="00A774F4">
        <w:rPr>
          <w:rFonts w:ascii="Arial" w:hAnsi="Arial" w:cs="Arial"/>
        </w:rPr>
        <w:t>Secretary;</w:t>
      </w:r>
    </w:p>
    <w:p w14:paraId="0E2C5C0E" w14:textId="77777777" w:rsidR="006A3B42" w:rsidRPr="00A774F4" w:rsidRDefault="00EE5EDE" w:rsidP="00106D9A">
      <w:pPr>
        <w:pStyle w:val="ListParagraph"/>
        <w:numPr>
          <w:ilvl w:val="0"/>
          <w:numId w:val="6"/>
        </w:numPr>
        <w:tabs>
          <w:tab w:val="left" w:pos="1099"/>
          <w:tab w:val="left" w:pos="1100"/>
        </w:tabs>
        <w:spacing w:line="242" w:lineRule="auto"/>
        <w:ind w:right="277"/>
        <w:rPr>
          <w:rFonts w:ascii="Arial" w:hAnsi="Arial" w:cs="Arial"/>
        </w:rPr>
      </w:pPr>
      <w:r w:rsidRPr="00A774F4">
        <w:rPr>
          <w:rFonts w:ascii="Arial" w:hAnsi="Arial" w:cs="Arial"/>
        </w:rPr>
        <w:t>Six members appointed by the Speaker of the U.S. House of Representatives, three of whom are appointed on the recommendation of the majority leader of the U.S. House</w:t>
      </w:r>
      <w:r w:rsidRPr="00A774F4">
        <w:rPr>
          <w:rFonts w:ascii="Arial" w:hAnsi="Arial" w:cs="Arial"/>
          <w:spacing w:val="-12"/>
        </w:rPr>
        <w:t xml:space="preserve"> </w:t>
      </w:r>
      <w:r w:rsidRPr="00A774F4">
        <w:rPr>
          <w:rFonts w:ascii="Arial" w:hAnsi="Arial" w:cs="Arial"/>
        </w:rPr>
        <w:t>of</w:t>
      </w:r>
    </w:p>
    <w:p w14:paraId="0E2C5C0F" w14:textId="77777777" w:rsidR="006A3B42" w:rsidRPr="00A774F4" w:rsidRDefault="006A3B42">
      <w:pPr>
        <w:spacing w:line="242" w:lineRule="auto"/>
        <w:sectPr w:rsidR="006A3B42" w:rsidRPr="00A774F4">
          <w:pgSz w:w="12240" w:h="15840"/>
          <w:pgMar w:top="1440" w:right="1160" w:bottom="720" w:left="700" w:header="0" w:footer="443" w:gutter="0"/>
          <w:cols w:space="720"/>
        </w:sectPr>
      </w:pPr>
    </w:p>
    <w:p w14:paraId="0E2C5C10" w14:textId="77777777" w:rsidR="006A3B42" w:rsidRPr="00A774F4" w:rsidRDefault="00EE5EDE">
      <w:pPr>
        <w:spacing w:before="39"/>
        <w:ind w:left="1100" w:right="386"/>
      </w:pPr>
      <w:r w:rsidRPr="00A774F4">
        <w:t>Representatives and three of whom are appointed on the recommendation of the minority leader of the U.S. House of Representatives; and</w:t>
      </w:r>
    </w:p>
    <w:p w14:paraId="0E2C5C11" w14:textId="77777777" w:rsidR="006A3B42" w:rsidRPr="00A774F4" w:rsidRDefault="00EE5EDE" w:rsidP="00106D9A">
      <w:pPr>
        <w:pStyle w:val="ListParagraph"/>
        <w:numPr>
          <w:ilvl w:val="0"/>
          <w:numId w:val="6"/>
        </w:numPr>
        <w:tabs>
          <w:tab w:val="left" w:pos="1099"/>
          <w:tab w:val="left" w:pos="1100"/>
        </w:tabs>
        <w:ind w:right="254"/>
        <w:rPr>
          <w:rFonts w:ascii="Arial" w:hAnsi="Arial" w:cs="Arial"/>
        </w:rPr>
      </w:pPr>
      <w:r w:rsidRPr="00A774F4">
        <w:rPr>
          <w:rFonts w:ascii="Arial" w:hAnsi="Arial" w:cs="Arial"/>
        </w:rPr>
        <w:t>Six members appointed by the President Pro Tempore of the U.S. Senate, three of whom are appointed on the recommendation of the majority leader of the U.S. Senate and three of whom are appointed on the recommendation of the minority leader of the U.S.</w:t>
      </w:r>
      <w:r w:rsidRPr="00A774F4">
        <w:rPr>
          <w:rFonts w:ascii="Arial" w:hAnsi="Arial" w:cs="Arial"/>
          <w:spacing w:val="-16"/>
        </w:rPr>
        <w:t xml:space="preserve"> </w:t>
      </w:r>
      <w:r w:rsidRPr="00A774F4">
        <w:rPr>
          <w:rFonts w:ascii="Arial" w:hAnsi="Arial" w:cs="Arial"/>
        </w:rPr>
        <w:t>Senate.</w:t>
      </w:r>
    </w:p>
    <w:p w14:paraId="0E2C5C12" w14:textId="77777777" w:rsidR="006A3B42" w:rsidRPr="00A774F4" w:rsidRDefault="006A3B42">
      <w:pPr>
        <w:pStyle w:val="BodyText"/>
        <w:spacing w:before="1"/>
        <w:rPr>
          <w:sz w:val="22"/>
          <w:szCs w:val="22"/>
        </w:rPr>
      </w:pPr>
    </w:p>
    <w:p w14:paraId="0E2C5C13" w14:textId="77777777" w:rsidR="006A3B42" w:rsidRPr="00A774F4" w:rsidRDefault="00EE5EDE">
      <w:pPr>
        <w:ind w:left="380" w:right="216"/>
      </w:pPr>
      <w:r w:rsidRPr="00A774F4">
        <w:t>Please refer to Attachment C for a list of NACIQI members, including the nominating source for each member, for fiscal year 2019.</w:t>
      </w:r>
    </w:p>
    <w:p w14:paraId="0E2C5C14" w14:textId="77777777" w:rsidR="006A3B42" w:rsidRPr="00A774F4" w:rsidRDefault="006A3B42">
      <w:pPr>
        <w:pStyle w:val="BodyText"/>
        <w:rPr>
          <w:sz w:val="22"/>
          <w:szCs w:val="22"/>
        </w:rPr>
      </w:pPr>
    </w:p>
    <w:p w14:paraId="0E2C5C15" w14:textId="77777777" w:rsidR="006A3B42" w:rsidRPr="00A774F4" w:rsidRDefault="006A3B42">
      <w:pPr>
        <w:pStyle w:val="BodyText"/>
        <w:spacing w:before="11"/>
        <w:rPr>
          <w:sz w:val="22"/>
          <w:szCs w:val="22"/>
        </w:rPr>
      </w:pPr>
    </w:p>
    <w:p w14:paraId="0E2C5C16" w14:textId="77777777" w:rsidR="006A3B42" w:rsidRPr="00A774F4" w:rsidRDefault="00EE5EDE" w:rsidP="00106D9A">
      <w:pPr>
        <w:pStyle w:val="Heading1"/>
        <w:numPr>
          <w:ilvl w:val="0"/>
          <w:numId w:val="7"/>
        </w:numPr>
        <w:tabs>
          <w:tab w:val="left" w:pos="581"/>
          <w:tab w:val="left" w:pos="582"/>
        </w:tabs>
        <w:ind w:left="581" w:hanging="474"/>
        <w:jc w:val="left"/>
        <w:rPr>
          <w:rFonts w:ascii="Arial" w:hAnsi="Arial" w:cs="Arial"/>
          <w:sz w:val="22"/>
          <w:szCs w:val="22"/>
        </w:rPr>
      </w:pPr>
      <w:r w:rsidRPr="00A774F4">
        <w:rPr>
          <w:rFonts w:ascii="Arial" w:hAnsi="Arial" w:cs="Arial"/>
          <w:sz w:val="22"/>
          <w:szCs w:val="22"/>
        </w:rPr>
        <w:t>Committee</w:t>
      </w:r>
      <w:r w:rsidRPr="00A774F4">
        <w:rPr>
          <w:rFonts w:ascii="Arial" w:hAnsi="Arial" w:cs="Arial"/>
          <w:spacing w:val="-1"/>
          <w:sz w:val="22"/>
          <w:szCs w:val="22"/>
        </w:rPr>
        <w:t xml:space="preserve"> </w:t>
      </w:r>
      <w:r w:rsidRPr="00A774F4">
        <w:rPr>
          <w:rFonts w:ascii="Arial" w:hAnsi="Arial" w:cs="Arial"/>
          <w:sz w:val="22"/>
          <w:szCs w:val="22"/>
        </w:rPr>
        <w:t>Functions</w:t>
      </w:r>
    </w:p>
    <w:p w14:paraId="0E2C5C17" w14:textId="77777777" w:rsidR="006A3B42" w:rsidRPr="00A774F4" w:rsidRDefault="006A3B42">
      <w:pPr>
        <w:pStyle w:val="BodyText"/>
        <w:rPr>
          <w:b/>
          <w:sz w:val="22"/>
          <w:szCs w:val="22"/>
        </w:rPr>
      </w:pPr>
    </w:p>
    <w:p w14:paraId="0E2C5C18" w14:textId="2A296CF0" w:rsidR="006A3B42" w:rsidRPr="00A774F4" w:rsidRDefault="00EE5EDE">
      <w:pPr>
        <w:ind w:left="380" w:right="209"/>
      </w:pPr>
      <w:r w:rsidRPr="00A774F4">
        <w:t xml:space="preserve">NACIQI was established by Section 114 of the HEA of 1965, as amended by Section 106 of the </w:t>
      </w:r>
      <w:r w:rsidR="002705E5" w:rsidRPr="00A774F4">
        <w:t xml:space="preserve">Higher Education Opportunity Act </w:t>
      </w:r>
      <w:r w:rsidR="008B76DD" w:rsidRPr="00A774F4">
        <w:t>(</w:t>
      </w:r>
      <w:r w:rsidRPr="00A774F4">
        <w:t>HEOA</w:t>
      </w:r>
      <w:r w:rsidR="008B76DD" w:rsidRPr="00A774F4">
        <w:t>)</w:t>
      </w:r>
      <w:r w:rsidRPr="00A774F4">
        <w:t>. By law, NACIQI advises the Secretary with respect to the following functions:</w:t>
      </w:r>
    </w:p>
    <w:p w14:paraId="0E2C5C19" w14:textId="77777777" w:rsidR="006A3B42" w:rsidRPr="00A774F4" w:rsidRDefault="006A3B42">
      <w:pPr>
        <w:pStyle w:val="BodyText"/>
        <w:spacing w:before="12"/>
        <w:rPr>
          <w:sz w:val="22"/>
          <w:szCs w:val="22"/>
        </w:rPr>
      </w:pPr>
    </w:p>
    <w:p w14:paraId="0E2C5C1A" w14:textId="77777777" w:rsidR="006A3B42" w:rsidRPr="00A774F4" w:rsidRDefault="00EE5EDE" w:rsidP="00106D9A">
      <w:pPr>
        <w:pStyle w:val="ListParagraph"/>
        <w:numPr>
          <w:ilvl w:val="0"/>
          <w:numId w:val="5"/>
        </w:numPr>
        <w:tabs>
          <w:tab w:val="left" w:pos="1100"/>
        </w:tabs>
        <w:ind w:right="298"/>
        <w:rPr>
          <w:rFonts w:ascii="Arial" w:hAnsi="Arial" w:cs="Arial"/>
        </w:rPr>
      </w:pPr>
      <w:r w:rsidRPr="00A774F4">
        <w:rPr>
          <w:rFonts w:ascii="Arial" w:hAnsi="Arial" w:cs="Arial"/>
        </w:rPr>
        <w:t>The establishment and enforcement of the standards of accrediting agencies or associations under Subpart 2 of Part H of Title IV,</w:t>
      </w:r>
      <w:r w:rsidRPr="00A774F4">
        <w:rPr>
          <w:rFonts w:ascii="Arial" w:hAnsi="Arial" w:cs="Arial"/>
          <w:spacing w:val="-3"/>
        </w:rPr>
        <w:t xml:space="preserve"> </w:t>
      </w:r>
      <w:r w:rsidRPr="00A774F4">
        <w:rPr>
          <w:rFonts w:ascii="Arial" w:hAnsi="Arial" w:cs="Arial"/>
        </w:rPr>
        <w:t>HEA;</w:t>
      </w:r>
    </w:p>
    <w:p w14:paraId="0E2C5C1B" w14:textId="77777777" w:rsidR="006A3B42" w:rsidRPr="00A774F4" w:rsidRDefault="00EE5EDE" w:rsidP="00106D9A">
      <w:pPr>
        <w:pStyle w:val="ListParagraph"/>
        <w:numPr>
          <w:ilvl w:val="0"/>
          <w:numId w:val="5"/>
        </w:numPr>
        <w:tabs>
          <w:tab w:val="left" w:pos="1100"/>
        </w:tabs>
        <w:spacing w:before="2"/>
        <w:rPr>
          <w:rFonts w:ascii="Arial" w:hAnsi="Arial" w:cs="Arial"/>
        </w:rPr>
      </w:pPr>
      <w:r w:rsidRPr="00A774F4">
        <w:rPr>
          <w:rFonts w:ascii="Arial" w:hAnsi="Arial" w:cs="Arial"/>
        </w:rPr>
        <w:t>The recognition of a specific accrediting agency or</w:t>
      </w:r>
      <w:r w:rsidRPr="00A774F4">
        <w:rPr>
          <w:rFonts w:ascii="Arial" w:hAnsi="Arial" w:cs="Arial"/>
          <w:spacing w:val="-2"/>
        </w:rPr>
        <w:t xml:space="preserve"> </w:t>
      </w:r>
      <w:r w:rsidRPr="00A774F4">
        <w:rPr>
          <w:rFonts w:ascii="Arial" w:hAnsi="Arial" w:cs="Arial"/>
        </w:rPr>
        <w:t>association;</w:t>
      </w:r>
    </w:p>
    <w:p w14:paraId="0E2C5C1C" w14:textId="77777777" w:rsidR="006A3B42" w:rsidRPr="00A774F4" w:rsidRDefault="00EE5EDE" w:rsidP="00106D9A">
      <w:pPr>
        <w:pStyle w:val="ListParagraph"/>
        <w:numPr>
          <w:ilvl w:val="0"/>
          <w:numId w:val="5"/>
        </w:numPr>
        <w:tabs>
          <w:tab w:val="left" w:pos="1100"/>
        </w:tabs>
        <w:ind w:right="318"/>
        <w:rPr>
          <w:rFonts w:ascii="Arial" w:hAnsi="Arial" w:cs="Arial"/>
        </w:rPr>
      </w:pPr>
      <w:r w:rsidRPr="00A774F4">
        <w:rPr>
          <w:rFonts w:ascii="Arial" w:hAnsi="Arial" w:cs="Arial"/>
        </w:rPr>
        <w:t>The preparation and publication of the list of nationally recognized accrediting agencies and associations;</w:t>
      </w:r>
    </w:p>
    <w:p w14:paraId="0E2C5C1D" w14:textId="77777777" w:rsidR="006A3B42" w:rsidRPr="00A774F4" w:rsidRDefault="00EE5EDE" w:rsidP="00106D9A">
      <w:pPr>
        <w:pStyle w:val="ListParagraph"/>
        <w:numPr>
          <w:ilvl w:val="0"/>
          <w:numId w:val="5"/>
        </w:numPr>
        <w:tabs>
          <w:tab w:val="left" w:pos="1100"/>
        </w:tabs>
        <w:ind w:right="129"/>
        <w:rPr>
          <w:rFonts w:ascii="Arial" w:hAnsi="Arial" w:cs="Arial"/>
        </w:rPr>
      </w:pPr>
      <w:r w:rsidRPr="00A774F4">
        <w:rPr>
          <w:rFonts w:ascii="Arial" w:hAnsi="Arial" w:cs="Arial"/>
        </w:rPr>
        <w:t>The eligibility and certification process for institutions of higher education under Title IV, HEA, together with recommendations for improvements in such</w:t>
      </w:r>
      <w:r w:rsidRPr="00A774F4">
        <w:rPr>
          <w:rFonts w:ascii="Arial" w:hAnsi="Arial" w:cs="Arial"/>
          <w:spacing w:val="-7"/>
        </w:rPr>
        <w:t xml:space="preserve"> </w:t>
      </w:r>
      <w:r w:rsidRPr="00A774F4">
        <w:rPr>
          <w:rFonts w:ascii="Arial" w:hAnsi="Arial" w:cs="Arial"/>
        </w:rPr>
        <w:t>process;</w:t>
      </w:r>
    </w:p>
    <w:p w14:paraId="0E2C5C1E" w14:textId="77777777" w:rsidR="006A3B42" w:rsidRPr="00A774F4" w:rsidRDefault="00EE5EDE" w:rsidP="00106D9A">
      <w:pPr>
        <w:pStyle w:val="ListParagraph"/>
        <w:numPr>
          <w:ilvl w:val="0"/>
          <w:numId w:val="5"/>
        </w:numPr>
        <w:tabs>
          <w:tab w:val="left" w:pos="1100"/>
        </w:tabs>
        <w:spacing w:line="293" w:lineRule="exact"/>
        <w:rPr>
          <w:rFonts w:ascii="Arial" w:hAnsi="Arial" w:cs="Arial"/>
        </w:rPr>
      </w:pPr>
      <w:r w:rsidRPr="00A774F4">
        <w:rPr>
          <w:rFonts w:ascii="Arial" w:hAnsi="Arial" w:cs="Arial"/>
        </w:rPr>
        <w:t>The relationship</w:t>
      </w:r>
      <w:r w:rsidRPr="00A774F4">
        <w:rPr>
          <w:rFonts w:ascii="Arial" w:hAnsi="Arial" w:cs="Arial"/>
          <w:spacing w:val="-1"/>
        </w:rPr>
        <w:t xml:space="preserve"> </w:t>
      </w:r>
      <w:r w:rsidRPr="00A774F4">
        <w:rPr>
          <w:rFonts w:ascii="Arial" w:hAnsi="Arial" w:cs="Arial"/>
        </w:rPr>
        <w:t>between:</w:t>
      </w:r>
    </w:p>
    <w:p w14:paraId="0E2C5C1F" w14:textId="77777777" w:rsidR="006A3B42" w:rsidRPr="00A774F4" w:rsidRDefault="00EE5EDE" w:rsidP="00106D9A">
      <w:pPr>
        <w:pStyle w:val="ListParagraph"/>
        <w:numPr>
          <w:ilvl w:val="1"/>
          <w:numId w:val="5"/>
        </w:numPr>
        <w:tabs>
          <w:tab w:val="left" w:pos="2180"/>
        </w:tabs>
        <w:ind w:right="129"/>
        <w:rPr>
          <w:rFonts w:ascii="Arial" w:hAnsi="Arial" w:cs="Arial"/>
        </w:rPr>
      </w:pPr>
      <w:r w:rsidRPr="00A774F4">
        <w:rPr>
          <w:rFonts w:ascii="Arial" w:hAnsi="Arial" w:cs="Arial"/>
        </w:rPr>
        <w:t>Accreditation of institutions of higher education and the certification and eligibility of such</w:t>
      </w:r>
      <w:r w:rsidRPr="00A774F4">
        <w:rPr>
          <w:rFonts w:ascii="Arial" w:hAnsi="Arial" w:cs="Arial"/>
          <w:spacing w:val="2"/>
        </w:rPr>
        <w:t xml:space="preserve"> </w:t>
      </w:r>
      <w:r w:rsidRPr="00A774F4">
        <w:rPr>
          <w:rFonts w:ascii="Arial" w:hAnsi="Arial" w:cs="Arial"/>
        </w:rPr>
        <w:t>institutions;</w:t>
      </w:r>
    </w:p>
    <w:p w14:paraId="0E2C5C20" w14:textId="77777777" w:rsidR="006A3B42" w:rsidRPr="00A774F4" w:rsidRDefault="00EE5EDE" w:rsidP="00106D9A">
      <w:pPr>
        <w:pStyle w:val="ListParagraph"/>
        <w:numPr>
          <w:ilvl w:val="1"/>
          <w:numId w:val="5"/>
        </w:numPr>
        <w:tabs>
          <w:tab w:val="left" w:pos="2180"/>
        </w:tabs>
        <w:spacing w:line="293" w:lineRule="exact"/>
        <w:rPr>
          <w:rFonts w:ascii="Arial" w:hAnsi="Arial" w:cs="Arial"/>
        </w:rPr>
      </w:pPr>
      <w:r w:rsidRPr="00A774F4">
        <w:rPr>
          <w:rFonts w:ascii="Arial" w:hAnsi="Arial" w:cs="Arial"/>
        </w:rPr>
        <w:t>State licensing responsibilities with respect to such institutions;</w:t>
      </w:r>
      <w:r w:rsidRPr="00A774F4">
        <w:rPr>
          <w:rFonts w:ascii="Arial" w:hAnsi="Arial" w:cs="Arial"/>
          <w:spacing w:val="-9"/>
        </w:rPr>
        <w:t xml:space="preserve"> </w:t>
      </w:r>
      <w:r w:rsidRPr="00A774F4">
        <w:rPr>
          <w:rFonts w:ascii="Arial" w:hAnsi="Arial" w:cs="Arial"/>
        </w:rPr>
        <w:t>and</w:t>
      </w:r>
    </w:p>
    <w:p w14:paraId="0E2C5C21" w14:textId="77777777" w:rsidR="006A3B42" w:rsidRPr="00A774F4" w:rsidRDefault="00EE5EDE" w:rsidP="00106D9A">
      <w:pPr>
        <w:pStyle w:val="ListParagraph"/>
        <w:numPr>
          <w:ilvl w:val="0"/>
          <w:numId w:val="5"/>
        </w:numPr>
        <w:tabs>
          <w:tab w:val="left" w:pos="1100"/>
        </w:tabs>
        <w:ind w:right="267"/>
        <w:rPr>
          <w:rFonts w:ascii="Arial" w:hAnsi="Arial" w:cs="Arial"/>
        </w:rPr>
      </w:pPr>
      <w:r w:rsidRPr="00A774F4">
        <w:rPr>
          <w:rFonts w:ascii="Arial" w:hAnsi="Arial" w:cs="Arial"/>
        </w:rPr>
        <w:t>Other advisory functions relating to accreditation and institutional eligibility as the Secretary may prescribe by</w:t>
      </w:r>
      <w:r w:rsidRPr="00A774F4">
        <w:rPr>
          <w:rFonts w:ascii="Arial" w:hAnsi="Arial" w:cs="Arial"/>
          <w:spacing w:val="-3"/>
        </w:rPr>
        <w:t xml:space="preserve"> </w:t>
      </w:r>
      <w:r w:rsidRPr="00A774F4">
        <w:rPr>
          <w:rFonts w:ascii="Arial" w:hAnsi="Arial" w:cs="Arial"/>
        </w:rPr>
        <w:t>regulation.</w:t>
      </w:r>
    </w:p>
    <w:p w14:paraId="0E2C5C22" w14:textId="77777777" w:rsidR="006A3B42" w:rsidRPr="00A774F4" w:rsidRDefault="006A3B42">
      <w:pPr>
        <w:pStyle w:val="BodyText"/>
        <w:spacing w:before="11"/>
        <w:rPr>
          <w:sz w:val="22"/>
          <w:szCs w:val="22"/>
        </w:rPr>
      </w:pPr>
    </w:p>
    <w:p w14:paraId="0E2C5C23" w14:textId="77777777" w:rsidR="006A3B42" w:rsidRPr="00A774F4" w:rsidRDefault="00EE5EDE">
      <w:pPr>
        <w:ind w:left="380" w:right="1122"/>
      </w:pPr>
      <w:r w:rsidRPr="00A774F4">
        <w:t>The Secretary has not prescribed any other advisory functions relating to accreditation and institutional eligibility by regulation for NACIQI.</w:t>
      </w:r>
    </w:p>
    <w:p w14:paraId="0E2C5C24" w14:textId="77777777" w:rsidR="006A3B42" w:rsidRPr="00A774F4" w:rsidRDefault="006A3B42">
      <w:pPr>
        <w:pStyle w:val="BodyText"/>
        <w:spacing w:before="1"/>
        <w:rPr>
          <w:sz w:val="22"/>
          <w:szCs w:val="22"/>
        </w:rPr>
      </w:pPr>
    </w:p>
    <w:p w14:paraId="0E2C5C25" w14:textId="77777777" w:rsidR="006A3B42" w:rsidRPr="00A774F4" w:rsidRDefault="00EE5EDE" w:rsidP="00106D9A">
      <w:pPr>
        <w:pStyle w:val="Heading1"/>
        <w:numPr>
          <w:ilvl w:val="0"/>
          <w:numId w:val="7"/>
        </w:numPr>
        <w:tabs>
          <w:tab w:val="left" w:pos="739"/>
          <w:tab w:val="left" w:pos="740"/>
        </w:tabs>
        <w:spacing w:before="1"/>
        <w:ind w:left="740" w:hanging="567"/>
        <w:jc w:val="left"/>
        <w:rPr>
          <w:rFonts w:ascii="Arial" w:hAnsi="Arial" w:cs="Arial"/>
          <w:sz w:val="22"/>
          <w:szCs w:val="22"/>
        </w:rPr>
      </w:pPr>
      <w:r w:rsidRPr="00A774F4">
        <w:rPr>
          <w:rFonts w:ascii="Arial" w:hAnsi="Arial" w:cs="Arial"/>
          <w:sz w:val="22"/>
          <w:szCs w:val="22"/>
        </w:rPr>
        <w:t>Sources of Additional Information about the</w:t>
      </w:r>
      <w:r w:rsidRPr="00A774F4">
        <w:rPr>
          <w:rFonts w:ascii="Arial" w:hAnsi="Arial" w:cs="Arial"/>
          <w:spacing w:val="-1"/>
          <w:sz w:val="22"/>
          <w:szCs w:val="22"/>
        </w:rPr>
        <w:t xml:space="preserve"> </w:t>
      </w:r>
      <w:r w:rsidRPr="00A774F4">
        <w:rPr>
          <w:rFonts w:ascii="Arial" w:hAnsi="Arial" w:cs="Arial"/>
          <w:sz w:val="22"/>
          <w:szCs w:val="22"/>
        </w:rPr>
        <w:t>Committee</w:t>
      </w:r>
    </w:p>
    <w:p w14:paraId="0E2C5C26" w14:textId="77777777" w:rsidR="006A3B42" w:rsidRPr="00A774F4" w:rsidRDefault="006A3B42">
      <w:pPr>
        <w:pStyle w:val="BodyText"/>
        <w:spacing w:before="11"/>
        <w:rPr>
          <w:b/>
          <w:sz w:val="22"/>
          <w:szCs w:val="22"/>
        </w:rPr>
      </w:pPr>
    </w:p>
    <w:p w14:paraId="0E2C5C27" w14:textId="77777777" w:rsidR="006A3B42" w:rsidRPr="00A774F4" w:rsidRDefault="00EE5EDE">
      <w:pPr>
        <w:spacing w:before="1"/>
        <w:ind w:left="380" w:right="280"/>
      </w:pPr>
      <w:r w:rsidRPr="00A774F4">
        <w:t xml:space="preserve">For additional information concerning the Committee’s activities, please visit the NACIQI website at </w:t>
      </w:r>
      <w:hyperlink r:id="rId12">
        <w:r w:rsidRPr="00A774F4">
          <w:rPr>
            <w:color w:val="0000FF"/>
            <w:u w:val="single" w:color="0000FF"/>
          </w:rPr>
          <w:t>http://sites.ed.gov/naciqi/</w:t>
        </w:r>
      </w:hyperlink>
      <w:r w:rsidRPr="00A774F4">
        <w:t>, or contact the Executive Director whose contact information is listed below.</w:t>
      </w:r>
    </w:p>
    <w:p w14:paraId="0E2C5C28" w14:textId="77777777" w:rsidR="006A3B42" w:rsidRPr="00A774F4" w:rsidRDefault="006A3B42">
      <w:pPr>
        <w:pStyle w:val="BodyText"/>
        <w:spacing w:before="11"/>
        <w:rPr>
          <w:sz w:val="22"/>
          <w:szCs w:val="22"/>
        </w:rPr>
      </w:pPr>
    </w:p>
    <w:p w14:paraId="0E2C5C29" w14:textId="77777777" w:rsidR="006A3B42" w:rsidRPr="00A774F4" w:rsidRDefault="00EE5EDE">
      <w:pPr>
        <w:ind w:left="1820" w:right="5938"/>
      </w:pPr>
      <w:r w:rsidRPr="00A774F4">
        <w:t>George Alan Smith, Ed.D. Executive Director, NACIQI</w:t>
      </w:r>
    </w:p>
    <w:p w14:paraId="0E2C5C2A" w14:textId="77777777" w:rsidR="006A3B42" w:rsidRPr="00A774F4" w:rsidRDefault="00EE5EDE">
      <w:pPr>
        <w:spacing w:line="293" w:lineRule="exact"/>
        <w:ind w:left="1820"/>
      </w:pPr>
      <w:r w:rsidRPr="00A774F4">
        <w:t>U.S. Department of Education</w:t>
      </w:r>
    </w:p>
    <w:p w14:paraId="0E2C5C2B" w14:textId="77777777" w:rsidR="006A3B42" w:rsidRPr="00A774F4" w:rsidRDefault="00EE5EDE">
      <w:pPr>
        <w:ind w:left="1820"/>
      </w:pPr>
      <w:r w:rsidRPr="00A774F4">
        <w:t>400 Maryland Ave., SW, Room 271-03</w:t>
      </w:r>
    </w:p>
    <w:p w14:paraId="0E2C5C2C" w14:textId="77777777" w:rsidR="006A3B42" w:rsidRPr="00A774F4" w:rsidRDefault="006A3B42">
      <w:pPr>
        <w:sectPr w:rsidR="006A3B42" w:rsidRPr="00A774F4">
          <w:pgSz w:w="12240" w:h="15840"/>
          <w:pgMar w:top="1460" w:right="1160" w:bottom="720" w:left="700" w:header="0" w:footer="443" w:gutter="0"/>
          <w:cols w:space="720"/>
        </w:sectPr>
      </w:pPr>
    </w:p>
    <w:p w14:paraId="0E2C5C2D" w14:textId="77777777" w:rsidR="006A3B42" w:rsidRPr="00A774F4" w:rsidRDefault="00EE5EDE">
      <w:pPr>
        <w:spacing w:before="39"/>
        <w:ind w:left="1820"/>
      </w:pPr>
      <w:r w:rsidRPr="00A774F4">
        <w:t>Washington, DC</w:t>
      </w:r>
      <w:r w:rsidRPr="00A774F4">
        <w:rPr>
          <w:spacing w:val="-6"/>
        </w:rPr>
        <w:t xml:space="preserve"> </w:t>
      </w:r>
      <w:r w:rsidRPr="00A774F4">
        <w:t>20202</w:t>
      </w:r>
    </w:p>
    <w:p w14:paraId="0E2C5C2E" w14:textId="77777777" w:rsidR="006A3B42" w:rsidRPr="00A774F4" w:rsidRDefault="00EE5EDE">
      <w:pPr>
        <w:ind w:left="1820"/>
      </w:pPr>
      <w:r w:rsidRPr="00A774F4">
        <w:t>Phone: (202)</w:t>
      </w:r>
      <w:r w:rsidRPr="00A774F4">
        <w:rPr>
          <w:spacing w:val="-8"/>
        </w:rPr>
        <w:t xml:space="preserve"> </w:t>
      </w:r>
      <w:r w:rsidRPr="00A774F4">
        <w:t>453-7757</w:t>
      </w:r>
    </w:p>
    <w:p w14:paraId="0E2C5C2F" w14:textId="77777777" w:rsidR="006A3B42" w:rsidRPr="00A774F4" w:rsidRDefault="00EE5EDE">
      <w:pPr>
        <w:ind w:left="1820"/>
      </w:pPr>
      <w:r w:rsidRPr="00A774F4">
        <w:t xml:space="preserve">E-mail: </w:t>
      </w:r>
      <w:hyperlink r:id="rId13">
        <w:r w:rsidRPr="00A774F4">
          <w:rPr>
            <w:color w:val="0000FF"/>
            <w:u w:val="single" w:color="0000FF"/>
          </w:rPr>
          <w:t>george.alan.smith@ed.gov</w:t>
        </w:r>
      </w:hyperlink>
    </w:p>
    <w:p w14:paraId="0E2C5C30" w14:textId="77777777" w:rsidR="006A3B42" w:rsidRDefault="006A3B42">
      <w:pPr>
        <w:rPr>
          <w:rFonts w:ascii="Calibri"/>
          <w:sz w:val="24"/>
        </w:rPr>
        <w:sectPr w:rsidR="006A3B42">
          <w:pgSz w:w="12240" w:h="15840"/>
          <w:pgMar w:top="1460" w:right="1160" w:bottom="720" w:left="700" w:header="0" w:footer="443" w:gutter="0"/>
          <w:cols w:space="720"/>
        </w:sectPr>
      </w:pPr>
    </w:p>
    <w:p w14:paraId="0E2C5C31" w14:textId="77777777" w:rsidR="006A3B42" w:rsidRDefault="00EE5EDE">
      <w:pPr>
        <w:spacing w:before="75"/>
        <w:ind w:left="780"/>
        <w:rPr>
          <w:sz w:val="16"/>
        </w:rPr>
      </w:pPr>
      <w:r>
        <w:rPr>
          <w:sz w:val="16"/>
        </w:rPr>
        <w:t>Attachment A</w:t>
      </w:r>
    </w:p>
    <w:p w14:paraId="0E2C5C32" w14:textId="77777777" w:rsidR="006A3B42" w:rsidRDefault="006A3B42">
      <w:pPr>
        <w:pStyle w:val="BodyText"/>
        <w:rPr>
          <w:sz w:val="20"/>
        </w:rPr>
      </w:pPr>
    </w:p>
    <w:p w14:paraId="0E2C5C33" w14:textId="77777777" w:rsidR="006A3B42" w:rsidRDefault="006A3B42">
      <w:pPr>
        <w:pStyle w:val="BodyText"/>
        <w:rPr>
          <w:sz w:val="20"/>
        </w:rPr>
      </w:pPr>
    </w:p>
    <w:p w14:paraId="0E2C5C34" w14:textId="77777777" w:rsidR="006A3B42" w:rsidRDefault="006A3B42">
      <w:pPr>
        <w:pStyle w:val="BodyText"/>
        <w:spacing w:before="4"/>
        <w:rPr>
          <w:sz w:val="22"/>
        </w:rPr>
      </w:pPr>
    </w:p>
    <w:p w14:paraId="0E2C5C35" w14:textId="77777777" w:rsidR="006A3B42" w:rsidRDefault="00EE5EDE">
      <w:pPr>
        <w:pStyle w:val="BodyText"/>
        <w:spacing w:line="288" w:lineRule="auto"/>
        <w:ind w:left="4077" w:right="3420" w:firstLine="213"/>
      </w:pPr>
      <w:r>
        <w:rPr>
          <w:noProof/>
        </w:rPr>
        <w:drawing>
          <wp:anchor distT="0" distB="0" distL="0" distR="0" simplePos="0" relativeHeight="251658240" behindDoc="0" locked="0" layoutInCell="1" allowOverlap="1" wp14:anchorId="0E2C5DC9" wp14:editId="0E2C5DCA">
            <wp:simplePos x="0" y="0"/>
            <wp:positionH relativeFrom="page">
              <wp:posOffset>482600</wp:posOffset>
            </wp:positionH>
            <wp:positionV relativeFrom="paragraph">
              <wp:posOffset>45450</wp:posOffset>
            </wp:positionV>
            <wp:extent cx="757751" cy="73278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757751" cy="732788"/>
                    </a:xfrm>
                    <a:prstGeom prst="rect">
                      <a:avLst/>
                    </a:prstGeom>
                  </pic:spPr>
                </pic:pic>
              </a:graphicData>
            </a:graphic>
          </wp:anchor>
        </w:drawing>
      </w:r>
      <w:r>
        <w:rPr>
          <w:color w:val="1F2022"/>
          <w:w w:val="105"/>
        </w:rPr>
        <w:t>U.S. Department of Education Office of Postsecondary Education</w:t>
      </w:r>
    </w:p>
    <w:p w14:paraId="0E2C5C36" w14:textId="77777777" w:rsidR="006A3B42" w:rsidRDefault="006A3B42">
      <w:pPr>
        <w:pStyle w:val="BodyText"/>
        <w:spacing w:before="9"/>
        <w:rPr>
          <w:sz w:val="26"/>
        </w:rPr>
      </w:pPr>
    </w:p>
    <w:p w14:paraId="0E2C5C37" w14:textId="77777777" w:rsidR="006A3B42" w:rsidRPr="004B2CFE" w:rsidRDefault="00EE5EDE">
      <w:pPr>
        <w:ind w:left="1802" w:right="1178"/>
        <w:jc w:val="center"/>
        <w:rPr>
          <w:b/>
          <w:sz w:val="18"/>
          <w:szCs w:val="18"/>
        </w:rPr>
      </w:pPr>
      <w:bookmarkStart w:id="0" w:name="NATIONAL___ADVISORY___COMMITTEE___ON___I"/>
      <w:bookmarkEnd w:id="0"/>
      <w:r w:rsidRPr="00FB7DBE">
        <w:rPr>
          <w:b/>
          <w:color w:val="1F2022"/>
          <w:sz w:val="18"/>
          <w:szCs w:val="18"/>
        </w:rPr>
        <w:t>NATIONAL ADVISORY COMMITTEE ON INSTITUTIONAL QUALITY AND INTEGRITY (NACIQI)</w:t>
      </w:r>
    </w:p>
    <w:p w14:paraId="0E2C5C38" w14:textId="77777777" w:rsidR="006A3B42" w:rsidRDefault="006A3B42">
      <w:pPr>
        <w:pStyle w:val="BodyText"/>
        <w:spacing w:before="1"/>
        <w:rPr>
          <w:b/>
          <w:sz w:val="26"/>
        </w:rPr>
      </w:pPr>
    </w:p>
    <w:p w14:paraId="0E2C5C39" w14:textId="7DE40794" w:rsidR="006A3B42" w:rsidRDefault="00EE5EDE">
      <w:pPr>
        <w:pStyle w:val="Heading3"/>
        <w:ind w:left="1802" w:right="1160"/>
        <w:jc w:val="center"/>
      </w:pPr>
      <w:r>
        <w:rPr>
          <w:color w:val="1F2022"/>
          <w:w w:val="110"/>
        </w:rPr>
        <w:t>July 30 &amp; 3</w:t>
      </w:r>
      <w:r w:rsidR="00812F96">
        <w:rPr>
          <w:color w:val="1F2022"/>
          <w:w w:val="110"/>
        </w:rPr>
        <w:t xml:space="preserve">1, </w:t>
      </w:r>
      <w:r>
        <w:rPr>
          <w:color w:val="1F2022"/>
          <w:w w:val="110"/>
        </w:rPr>
        <w:t>2019</w:t>
      </w:r>
    </w:p>
    <w:p w14:paraId="0E2C5C3A" w14:textId="77777777" w:rsidR="006A3B42" w:rsidRDefault="00EE5EDE">
      <w:pPr>
        <w:pStyle w:val="BodyText"/>
        <w:spacing w:before="56"/>
        <w:ind w:left="1771" w:right="1178"/>
        <w:jc w:val="center"/>
      </w:pPr>
      <w:r>
        <w:rPr>
          <w:color w:val="1F2022"/>
          <w:w w:val="105"/>
        </w:rPr>
        <w:t>8:30am</w:t>
      </w:r>
      <w:r>
        <w:rPr>
          <w:color w:val="3E4246"/>
          <w:w w:val="105"/>
        </w:rPr>
        <w:t>-</w:t>
      </w:r>
      <w:r>
        <w:rPr>
          <w:color w:val="1F2022"/>
          <w:w w:val="105"/>
        </w:rPr>
        <w:t>5:00pm</w:t>
      </w:r>
    </w:p>
    <w:p w14:paraId="0E2C5C3B" w14:textId="77777777" w:rsidR="006A3B42" w:rsidRDefault="006A3B42">
      <w:pPr>
        <w:pStyle w:val="BodyText"/>
        <w:spacing w:before="4"/>
        <w:rPr>
          <w:sz w:val="29"/>
        </w:rPr>
      </w:pPr>
    </w:p>
    <w:p w14:paraId="0E2C5C3C" w14:textId="77777777" w:rsidR="006A3B42" w:rsidRDefault="00EE5EDE">
      <w:pPr>
        <w:pStyle w:val="BodyText"/>
        <w:spacing w:line="297" w:lineRule="auto"/>
        <w:ind w:left="4084" w:right="3455"/>
        <w:jc w:val="center"/>
      </w:pPr>
      <w:r>
        <w:rPr>
          <w:color w:val="1F2022"/>
          <w:w w:val="105"/>
        </w:rPr>
        <w:t>Hilton Hotel - Old Town</w:t>
      </w:r>
      <w:r>
        <w:rPr>
          <w:color w:val="1F2022"/>
          <w:spacing w:val="-40"/>
          <w:w w:val="105"/>
        </w:rPr>
        <w:t xml:space="preserve"> </w:t>
      </w:r>
      <w:r>
        <w:rPr>
          <w:color w:val="1F2022"/>
          <w:w w:val="105"/>
        </w:rPr>
        <w:t>Alexandria 1767</w:t>
      </w:r>
      <w:r>
        <w:rPr>
          <w:color w:val="1F2022"/>
          <w:spacing w:val="-20"/>
          <w:w w:val="105"/>
        </w:rPr>
        <w:t xml:space="preserve"> </w:t>
      </w:r>
      <w:r>
        <w:rPr>
          <w:color w:val="1F2022"/>
          <w:w w:val="105"/>
        </w:rPr>
        <w:t>King</w:t>
      </w:r>
      <w:r>
        <w:rPr>
          <w:color w:val="1F2022"/>
          <w:spacing w:val="-38"/>
          <w:w w:val="105"/>
        </w:rPr>
        <w:t xml:space="preserve"> </w:t>
      </w:r>
      <w:r>
        <w:rPr>
          <w:color w:val="1F2022"/>
          <w:w w:val="105"/>
        </w:rPr>
        <w:t>Street</w:t>
      </w:r>
    </w:p>
    <w:p w14:paraId="0E2C5C3D" w14:textId="77777777" w:rsidR="006A3B42" w:rsidRDefault="00EE5EDE">
      <w:pPr>
        <w:pStyle w:val="BodyText"/>
        <w:spacing w:line="288" w:lineRule="auto"/>
        <w:ind w:left="4711" w:right="4055" w:hanging="29"/>
        <w:jc w:val="center"/>
      </w:pPr>
      <w:r>
        <w:rPr>
          <w:color w:val="1F2022"/>
          <w:w w:val="105"/>
        </w:rPr>
        <w:t>Grand Ballroom A</w:t>
      </w:r>
      <w:r>
        <w:rPr>
          <w:color w:val="3E4246"/>
          <w:w w:val="105"/>
        </w:rPr>
        <w:t>l</w:t>
      </w:r>
      <w:r>
        <w:rPr>
          <w:color w:val="1F2022"/>
          <w:w w:val="105"/>
        </w:rPr>
        <w:t>exandria, VA 22314</w:t>
      </w:r>
    </w:p>
    <w:p w14:paraId="0E2C5C3E" w14:textId="77777777" w:rsidR="006A3B42" w:rsidRDefault="006A3B42">
      <w:pPr>
        <w:pStyle w:val="BodyText"/>
        <w:rPr>
          <w:sz w:val="20"/>
        </w:rPr>
      </w:pPr>
    </w:p>
    <w:p w14:paraId="0E2C5C3F" w14:textId="77777777" w:rsidR="006A3B42" w:rsidRDefault="006A3B42">
      <w:pPr>
        <w:pStyle w:val="BodyText"/>
        <w:spacing w:before="5"/>
        <w:rPr>
          <w:sz w:val="16"/>
        </w:rPr>
      </w:pPr>
    </w:p>
    <w:p w14:paraId="0E2C5C40" w14:textId="77777777" w:rsidR="006A3B42" w:rsidRDefault="00EE5EDE">
      <w:pPr>
        <w:pStyle w:val="BodyText"/>
        <w:spacing w:before="95"/>
        <w:ind w:left="825"/>
      </w:pPr>
      <w:r>
        <w:rPr>
          <w:color w:val="1F2022"/>
          <w:w w:val="105"/>
          <w:u w:val="thick" w:color="1F2022"/>
        </w:rPr>
        <w:t>NOTE</w:t>
      </w:r>
      <w:r>
        <w:rPr>
          <w:color w:val="1F2022"/>
          <w:w w:val="105"/>
        </w:rPr>
        <w:t>: Dates and times listed for agenda items are subject to change.</w:t>
      </w:r>
    </w:p>
    <w:p w14:paraId="0E2C5C41" w14:textId="77777777" w:rsidR="006A3B42" w:rsidRDefault="006A3B42">
      <w:pPr>
        <w:pStyle w:val="BodyText"/>
        <w:spacing w:before="10"/>
        <w:rPr>
          <w:sz w:val="23"/>
        </w:rPr>
      </w:pPr>
    </w:p>
    <w:tbl>
      <w:tblPr>
        <w:tblW w:w="0" w:type="auto"/>
        <w:tblInd w:w="8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08"/>
        <w:gridCol w:w="6214"/>
      </w:tblGrid>
      <w:tr w:rsidR="006A3B42" w14:paraId="0E2C5C44" w14:textId="77777777">
        <w:trPr>
          <w:trHeight w:val="566"/>
        </w:trPr>
        <w:tc>
          <w:tcPr>
            <w:tcW w:w="3708" w:type="dxa"/>
            <w:tcBorders>
              <w:bottom w:val="single" w:sz="24" w:space="0" w:color="000000"/>
            </w:tcBorders>
          </w:tcPr>
          <w:p w14:paraId="0E2C5C42" w14:textId="03C8FF51" w:rsidR="006A3B42" w:rsidRDefault="00EE5EDE">
            <w:pPr>
              <w:pStyle w:val="TableParagraph"/>
              <w:spacing w:before="15"/>
              <w:ind w:left="131"/>
              <w:rPr>
                <w:b/>
                <w:sz w:val="14"/>
              </w:rPr>
            </w:pPr>
            <w:r>
              <w:rPr>
                <w:b/>
                <w:color w:val="1F2022"/>
                <w:sz w:val="21"/>
              </w:rPr>
              <w:t xml:space="preserve">Day 1 </w:t>
            </w:r>
            <w:r>
              <w:rPr>
                <w:color w:val="1F2022"/>
                <w:sz w:val="29"/>
              </w:rPr>
              <w:t xml:space="preserve">I </w:t>
            </w:r>
            <w:r>
              <w:rPr>
                <w:b/>
                <w:color w:val="1F2022"/>
                <w:sz w:val="21"/>
              </w:rPr>
              <w:t>Tuesday, July 3</w:t>
            </w:r>
            <w:r w:rsidR="002742E8">
              <w:rPr>
                <w:b/>
                <w:color w:val="1F2022"/>
                <w:sz w:val="21"/>
              </w:rPr>
              <w:t xml:space="preserve">0th </w:t>
            </w:r>
          </w:p>
        </w:tc>
        <w:tc>
          <w:tcPr>
            <w:tcW w:w="6214" w:type="dxa"/>
            <w:tcBorders>
              <w:bottom w:val="single" w:sz="24" w:space="0" w:color="000000"/>
            </w:tcBorders>
          </w:tcPr>
          <w:p w14:paraId="0E2C5C43" w14:textId="77777777" w:rsidR="006A3B42" w:rsidRDefault="006A3B42">
            <w:pPr>
              <w:pStyle w:val="TableParagraph"/>
              <w:rPr>
                <w:rFonts w:ascii="Times New Roman"/>
                <w:sz w:val="20"/>
              </w:rPr>
            </w:pPr>
          </w:p>
        </w:tc>
      </w:tr>
      <w:tr w:rsidR="006A3B42" w14:paraId="0E2C5C47" w14:textId="77777777">
        <w:trPr>
          <w:trHeight w:val="882"/>
        </w:trPr>
        <w:tc>
          <w:tcPr>
            <w:tcW w:w="3708" w:type="dxa"/>
            <w:tcBorders>
              <w:top w:val="single" w:sz="24" w:space="0" w:color="000000"/>
            </w:tcBorders>
          </w:tcPr>
          <w:p w14:paraId="0E2C5C45" w14:textId="1244ED2F" w:rsidR="006A3B42" w:rsidRDefault="00EE5EDE">
            <w:pPr>
              <w:pStyle w:val="TableParagraph"/>
              <w:spacing w:before="25" w:line="264" w:lineRule="auto"/>
              <w:ind w:left="131" w:right="1127" w:firstLine="4"/>
              <w:rPr>
                <w:b/>
                <w:sz w:val="21"/>
              </w:rPr>
            </w:pPr>
            <w:r>
              <w:rPr>
                <w:b/>
                <w:color w:val="1F2022"/>
                <w:w w:val="105"/>
                <w:sz w:val="21"/>
              </w:rPr>
              <w:t>8</w:t>
            </w:r>
            <w:r>
              <w:rPr>
                <w:b/>
                <w:color w:val="48535D"/>
                <w:w w:val="105"/>
                <w:sz w:val="21"/>
              </w:rPr>
              <w:t>:</w:t>
            </w:r>
            <w:r>
              <w:rPr>
                <w:b/>
                <w:color w:val="1F2022"/>
                <w:w w:val="105"/>
                <w:sz w:val="21"/>
              </w:rPr>
              <w:t>30</w:t>
            </w:r>
            <w:r w:rsidR="00FB7DBE">
              <w:rPr>
                <w:b/>
                <w:color w:val="1F2022"/>
                <w:w w:val="105"/>
                <w:sz w:val="21"/>
              </w:rPr>
              <w:t xml:space="preserve"> </w:t>
            </w:r>
            <w:r>
              <w:rPr>
                <w:b/>
                <w:color w:val="1F2022"/>
                <w:w w:val="105"/>
                <w:sz w:val="21"/>
              </w:rPr>
              <w:t>a</w:t>
            </w:r>
            <w:r w:rsidR="00FB7DBE">
              <w:rPr>
                <w:b/>
                <w:color w:val="1F2022"/>
                <w:w w:val="105"/>
                <w:sz w:val="21"/>
              </w:rPr>
              <w:t>.</w:t>
            </w:r>
            <w:r>
              <w:rPr>
                <w:b/>
                <w:color w:val="1F2022"/>
                <w:w w:val="105"/>
                <w:sz w:val="21"/>
              </w:rPr>
              <w:t>m</w:t>
            </w:r>
            <w:r w:rsidR="00FB7DBE">
              <w:rPr>
                <w:b/>
                <w:color w:val="1F2022"/>
                <w:w w:val="105"/>
                <w:sz w:val="21"/>
              </w:rPr>
              <w:t>.</w:t>
            </w:r>
            <w:r>
              <w:rPr>
                <w:b/>
                <w:color w:val="1F2022"/>
                <w:w w:val="105"/>
                <w:sz w:val="21"/>
              </w:rPr>
              <w:t xml:space="preserve"> </w:t>
            </w:r>
            <w:r>
              <w:rPr>
                <w:color w:val="1F2022"/>
                <w:w w:val="105"/>
                <w:sz w:val="28"/>
              </w:rPr>
              <w:t xml:space="preserve">I </w:t>
            </w:r>
            <w:r>
              <w:rPr>
                <w:b/>
                <w:color w:val="1F2022"/>
                <w:w w:val="105"/>
                <w:sz w:val="21"/>
              </w:rPr>
              <w:t xml:space="preserve">Welcome and </w:t>
            </w:r>
            <w:r w:rsidR="00FB7DBE">
              <w:rPr>
                <w:b/>
                <w:color w:val="48535D"/>
                <w:w w:val="105"/>
                <w:sz w:val="21"/>
              </w:rPr>
              <w:t>I</w:t>
            </w:r>
            <w:r>
              <w:rPr>
                <w:b/>
                <w:color w:val="1F2022"/>
                <w:w w:val="105"/>
                <w:sz w:val="21"/>
              </w:rPr>
              <w:t>ntroductions</w:t>
            </w:r>
          </w:p>
        </w:tc>
        <w:tc>
          <w:tcPr>
            <w:tcW w:w="6214" w:type="dxa"/>
            <w:tcBorders>
              <w:top w:val="single" w:sz="24" w:space="0" w:color="000000"/>
            </w:tcBorders>
          </w:tcPr>
          <w:p w14:paraId="0E2C5C46" w14:textId="77777777" w:rsidR="006A3B42" w:rsidRDefault="00EE5EDE">
            <w:pPr>
              <w:pStyle w:val="TableParagraph"/>
              <w:spacing w:before="24" w:line="213" w:lineRule="auto"/>
              <w:ind w:left="136" w:right="1854" w:hanging="17"/>
              <w:rPr>
                <w:sz w:val="21"/>
              </w:rPr>
            </w:pPr>
            <w:r>
              <w:rPr>
                <w:color w:val="1F2022"/>
                <w:w w:val="105"/>
                <w:sz w:val="21"/>
              </w:rPr>
              <w:t xml:space="preserve">Jennifer Hong </w:t>
            </w:r>
            <w:r>
              <w:rPr>
                <w:color w:val="1F2022"/>
                <w:w w:val="105"/>
                <w:sz w:val="29"/>
              </w:rPr>
              <w:t xml:space="preserve">I </w:t>
            </w:r>
            <w:r>
              <w:rPr>
                <w:color w:val="1F2022"/>
                <w:w w:val="105"/>
                <w:sz w:val="21"/>
              </w:rPr>
              <w:t xml:space="preserve">NAClQI Executive Director Arthur Keiser </w:t>
            </w:r>
            <w:r>
              <w:rPr>
                <w:color w:val="3E4246"/>
                <w:w w:val="105"/>
                <w:sz w:val="28"/>
              </w:rPr>
              <w:t xml:space="preserve">I </w:t>
            </w:r>
            <w:r>
              <w:rPr>
                <w:color w:val="1F2022"/>
                <w:w w:val="105"/>
                <w:sz w:val="21"/>
              </w:rPr>
              <w:t>NACIQI Chairman</w:t>
            </w:r>
          </w:p>
        </w:tc>
      </w:tr>
      <w:tr w:rsidR="006A3B42" w14:paraId="0E2C5C4A" w14:textId="77777777">
        <w:trPr>
          <w:trHeight w:val="1182"/>
        </w:trPr>
        <w:tc>
          <w:tcPr>
            <w:tcW w:w="3708" w:type="dxa"/>
          </w:tcPr>
          <w:p w14:paraId="0E2C5C48" w14:textId="77777777" w:rsidR="006A3B42" w:rsidRDefault="00EE5EDE">
            <w:pPr>
              <w:pStyle w:val="TableParagraph"/>
              <w:spacing w:before="81" w:line="297" w:lineRule="auto"/>
              <w:ind w:left="141" w:right="138" w:firstLine="4"/>
              <w:rPr>
                <w:b/>
                <w:sz w:val="21"/>
              </w:rPr>
            </w:pPr>
            <w:r>
              <w:rPr>
                <w:b/>
                <w:color w:val="1F2022"/>
                <w:sz w:val="21"/>
              </w:rPr>
              <w:t>Accreditation Rules Effective July 2020</w:t>
            </w:r>
          </w:p>
        </w:tc>
        <w:tc>
          <w:tcPr>
            <w:tcW w:w="6214" w:type="dxa"/>
          </w:tcPr>
          <w:p w14:paraId="0E2C5C49" w14:textId="77777777" w:rsidR="006A3B42" w:rsidRDefault="00EE5EDE">
            <w:pPr>
              <w:pStyle w:val="TableParagraph"/>
              <w:spacing w:line="283" w:lineRule="auto"/>
              <w:ind w:left="124" w:right="867" w:firstLine="4"/>
              <w:jc w:val="both"/>
              <w:rPr>
                <w:sz w:val="21"/>
              </w:rPr>
            </w:pPr>
            <w:r>
              <w:rPr>
                <w:color w:val="1F2022"/>
                <w:w w:val="105"/>
                <w:sz w:val="21"/>
              </w:rPr>
              <w:t>Diane</w:t>
            </w:r>
            <w:r>
              <w:rPr>
                <w:color w:val="1F2022"/>
                <w:spacing w:val="-7"/>
                <w:w w:val="105"/>
                <w:sz w:val="21"/>
              </w:rPr>
              <w:t xml:space="preserve"> </w:t>
            </w:r>
            <w:r>
              <w:rPr>
                <w:color w:val="1F2022"/>
                <w:w w:val="105"/>
                <w:sz w:val="21"/>
              </w:rPr>
              <w:t>Auer</w:t>
            </w:r>
            <w:r>
              <w:rPr>
                <w:color w:val="1F2022"/>
                <w:spacing w:val="-15"/>
                <w:w w:val="105"/>
                <w:sz w:val="21"/>
              </w:rPr>
              <w:t xml:space="preserve"> </w:t>
            </w:r>
            <w:r>
              <w:rPr>
                <w:color w:val="1F2022"/>
                <w:w w:val="105"/>
                <w:sz w:val="21"/>
              </w:rPr>
              <w:t>Jones</w:t>
            </w:r>
            <w:r>
              <w:rPr>
                <w:color w:val="1F2022"/>
                <w:spacing w:val="-5"/>
                <w:w w:val="105"/>
                <w:sz w:val="21"/>
              </w:rPr>
              <w:t xml:space="preserve"> </w:t>
            </w:r>
            <w:r>
              <w:rPr>
                <w:color w:val="1F2022"/>
                <w:w w:val="105"/>
                <w:sz w:val="29"/>
              </w:rPr>
              <w:t>I</w:t>
            </w:r>
            <w:r>
              <w:rPr>
                <w:color w:val="1F2022"/>
                <w:spacing w:val="-16"/>
                <w:w w:val="105"/>
                <w:sz w:val="29"/>
              </w:rPr>
              <w:t xml:space="preserve"> </w:t>
            </w:r>
            <w:r>
              <w:rPr>
                <w:color w:val="1F2022"/>
                <w:w w:val="105"/>
                <w:sz w:val="21"/>
              </w:rPr>
              <w:t>Principal</w:t>
            </w:r>
            <w:r>
              <w:rPr>
                <w:color w:val="1F2022"/>
                <w:spacing w:val="-16"/>
                <w:w w:val="105"/>
                <w:sz w:val="21"/>
              </w:rPr>
              <w:t xml:space="preserve"> </w:t>
            </w:r>
            <w:r>
              <w:rPr>
                <w:color w:val="1F2022"/>
                <w:w w:val="105"/>
                <w:sz w:val="21"/>
              </w:rPr>
              <w:t>Deputy</w:t>
            </w:r>
            <w:r>
              <w:rPr>
                <w:color w:val="1F2022"/>
                <w:spacing w:val="-16"/>
                <w:w w:val="105"/>
                <w:sz w:val="21"/>
              </w:rPr>
              <w:t xml:space="preserve"> </w:t>
            </w:r>
            <w:r>
              <w:rPr>
                <w:color w:val="1F2022"/>
                <w:w w:val="105"/>
                <w:sz w:val="21"/>
              </w:rPr>
              <w:t>Under</w:t>
            </w:r>
            <w:r>
              <w:rPr>
                <w:color w:val="1F2022"/>
                <w:spacing w:val="-11"/>
                <w:w w:val="105"/>
                <w:sz w:val="21"/>
              </w:rPr>
              <w:t xml:space="preserve"> </w:t>
            </w:r>
            <w:r>
              <w:rPr>
                <w:color w:val="1F2022"/>
                <w:w w:val="105"/>
                <w:sz w:val="21"/>
              </w:rPr>
              <w:t>Secretary Delegated the Duties to Perform the Duties of Under Secretary</w:t>
            </w:r>
          </w:p>
        </w:tc>
      </w:tr>
      <w:tr w:rsidR="006A3B42" w14:paraId="0E2C5C52" w14:textId="77777777">
        <w:trPr>
          <w:trHeight w:val="2039"/>
        </w:trPr>
        <w:tc>
          <w:tcPr>
            <w:tcW w:w="3708" w:type="dxa"/>
          </w:tcPr>
          <w:p w14:paraId="0E2C5C4B" w14:textId="77777777" w:rsidR="006A3B42" w:rsidRDefault="00EE5EDE">
            <w:pPr>
              <w:pStyle w:val="TableParagraph"/>
              <w:spacing w:before="78"/>
              <w:ind w:left="145"/>
              <w:rPr>
                <w:b/>
                <w:sz w:val="21"/>
              </w:rPr>
            </w:pPr>
            <w:r>
              <w:rPr>
                <w:b/>
                <w:color w:val="1F2022"/>
                <w:sz w:val="21"/>
              </w:rPr>
              <w:t>Consent Agenda and Procedures</w:t>
            </w:r>
          </w:p>
        </w:tc>
        <w:tc>
          <w:tcPr>
            <w:tcW w:w="6214" w:type="dxa"/>
          </w:tcPr>
          <w:p w14:paraId="0E2C5C4C" w14:textId="77777777" w:rsidR="006A3B42" w:rsidRDefault="00EE5EDE">
            <w:pPr>
              <w:pStyle w:val="TableParagraph"/>
              <w:spacing w:line="301" w:lineRule="exact"/>
              <w:ind w:left="136"/>
              <w:rPr>
                <w:sz w:val="21"/>
              </w:rPr>
            </w:pPr>
            <w:r>
              <w:rPr>
                <w:color w:val="1F2022"/>
                <w:w w:val="105"/>
                <w:sz w:val="21"/>
              </w:rPr>
              <w:t xml:space="preserve">Arthur Keiser </w:t>
            </w:r>
            <w:r>
              <w:rPr>
                <w:color w:val="1F2022"/>
                <w:w w:val="105"/>
                <w:sz w:val="29"/>
              </w:rPr>
              <w:t xml:space="preserve">I </w:t>
            </w:r>
            <w:r>
              <w:rPr>
                <w:color w:val="1F2022"/>
                <w:w w:val="105"/>
                <w:sz w:val="21"/>
              </w:rPr>
              <w:t>NACIQI Chairman</w:t>
            </w:r>
          </w:p>
          <w:p w14:paraId="0E2C5C4D" w14:textId="406EAF2B" w:rsidR="006A3B42" w:rsidRDefault="00EE5EDE" w:rsidP="00106D9A">
            <w:pPr>
              <w:pStyle w:val="NoSpacing"/>
              <w:numPr>
                <w:ilvl w:val="0"/>
                <w:numId w:val="9"/>
              </w:numPr>
              <w:rPr>
                <w:sz w:val="28"/>
              </w:rPr>
            </w:pPr>
            <w:r>
              <w:rPr>
                <w:w w:val="110"/>
              </w:rPr>
              <w:t>Call for third-party oral</w:t>
            </w:r>
            <w:r>
              <w:rPr>
                <w:spacing w:val="-38"/>
                <w:w w:val="110"/>
              </w:rPr>
              <w:t xml:space="preserve"> </w:t>
            </w:r>
            <w:r>
              <w:rPr>
                <w:w w:val="110"/>
              </w:rPr>
              <w:t>comments</w:t>
            </w:r>
          </w:p>
          <w:p w14:paraId="0E2C5C4F" w14:textId="554D95EB" w:rsidR="006A3B42" w:rsidRPr="00FC3D10" w:rsidRDefault="00EE5EDE" w:rsidP="00106D9A">
            <w:pPr>
              <w:pStyle w:val="NoSpacing"/>
              <w:numPr>
                <w:ilvl w:val="0"/>
                <w:numId w:val="9"/>
              </w:numPr>
              <w:rPr>
                <w:sz w:val="21"/>
              </w:rPr>
            </w:pPr>
            <w:r>
              <w:rPr>
                <w:w w:val="120"/>
              </w:rPr>
              <w:t>Call for removal of any items from the</w:t>
            </w:r>
            <w:r>
              <w:rPr>
                <w:spacing w:val="-16"/>
                <w:w w:val="120"/>
              </w:rPr>
              <w:t xml:space="preserve"> </w:t>
            </w:r>
            <w:r>
              <w:rPr>
                <w:w w:val="120"/>
              </w:rPr>
              <w:t>consent</w:t>
            </w:r>
            <w:r w:rsidR="00FC3D10">
              <w:rPr>
                <w:sz w:val="21"/>
              </w:rPr>
              <w:t xml:space="preserve"> </w:t>
            </w:r>
            <w:r w:rsidRPr="00B36F08">
              <w:rPr>
                <w:sz w:val="21"/>
              </w:rPr>
              <w:t>agenda</w:t>
            </w:r>
          </w:p>
          <w:p w14:paraId="0E2C5C50" w14:textId="77777777" w:rsidR="006A3B42" w:rsidRDefault="00EE5EDE" w:rsidP="00106D9A">
            <w:pPr>
              <w:pStyle w:val="NoSpacing"/>
              <w:numPr>
                <w:ilvl w:val="0"/>
                <w:numId w:val="9"/>
              </w:numPr>
              <w:rPr>
                <w:sz w:val="29"/>
              </w:rPr>
            </w:pPr>
            <w:r>
              <w:rPr>
                <w:w w:val="105"/>
              </w:rPr>
              <w:t>Move and second consent</w:t>
            </w:r>
            <w:r>
              <w:rPr>
                <w:spacing w:val="-35"/>
                <w:w w:val="105"/>
              </w:rPr>
              <w:t xml:space="preserve"> </w:t>
            </w:r>
            <w:r>
              <w:rPr>
                <w:w w:val="105"/>
              </w:rPr>
              <w:t>agenda</w:t>
            </w:r>
          </w:p>
          <w:p w14:paraId="0E2C5C51" w14:textId="77777777" w:rsidR="006A3B42" w:rsidRDefault="00EE5EDE" w:rsidP="00106D9A">
            <w:pPr>
              <w:pStyle w:val="NoSpacing"/>
              <w:numPr>
                <w:ilvl w:val="0"/>
                <w:numId w:val="9"/>
              </w:numPr>
              <w:rPr>
                <w:sz w:val="29"/>
              </w:rPr>
            </w:pPr>
            <w:r>
              <w:rPr>
                <w:w w:val="105"/>
              </w:rPr>
              <w:t>Call for vote on the consent</w:t>
            </w:r>
            <w:r>
              <w:rPr>
                <w:spacing w:val="-33"/>
                <w:w w:val="105"/>
              </w:rPr>
              <w:t xml:space="preserve"> </w:t>
            </w:r>
            <w:r>
              <w:rPr>
                <w:w w:val="105"/>
              </w:rPr>
              <w:t>agenda</w:t>
            </w:r>
          </w:p>
        </w:tc>
      </w:tr>
      <w:tr w:rsidR="006A3B42" w14:paraId="0E2C5C5F" w14:textId="77777777">
        <w:trPr>
          <w:trHeight w:val="3169"/>
        </w:trPr>
        <w:tc>
          <w:tcPr>
            <w:tcW w:w="3708" w:type="dxa"/>
          </w:tcPr>
          <w:p w14:paraId="0E2C5C53" w14:textId="77777777" w:rsidR="006A3B42" w:rsidRDefault="00EE5EDE">
            <w:pPr>
              <w:pStyle w:val="TableParagraph"/>
              <w:spacing w:line="273" w:lineRule="auto"/>
              <w:ind w:left="148" w:right="452" w:hanging="5"/>
              <w:rPr>
                <w:b/>
                <w:sz w:val="21"/>
              </w:rPr>
            </w:pPr>
            <w:r>
              <w:rPr>
                <w:b/>
                <w:color w:val="1F2022"/>
                <w:sz w:val="21"/>
              </w:rPr>
              <w:t xml:space="preserve">Consent Agenda </w:t>
            </w:r>
            <w:r>
              <w:rPr>
                <w:color w:val="3E4246"/>
                <w:sz w:val="28"/>
              </w:rPr>
              <w:t xml:space="preserve">I </w:t>
            </w:r>
            <w:r>
              <w:rPr>
                <w:b/>
                <w:color w:val="1F2022"/>
                <w:sz w:val="21"/>
              </w:rPr>
              <w:t>Compliance Report</w:t>
            </w:r>
          </w:p>
          <w:p w14:paraId="0E2C5C54" w14:textId="77777777" w:rsidR="006A3B42" w:rsidRDefault="006A3B42">
            <w:pPr>
              <w:pStyle w:val="TableParagraph"/>
              <w:spacing w:before="10"/>
              <w:rPr>
                <w:sz w:val="25"/>
              </w:rPr>
            </w:pPr>
          </w:p>
          <w:p w14:paraId="0E2C5C55" w14:textId="77777777" w:rsidR="006A3B42" w:rsidRDefault="00EE5EDE" w:rsidP="00106D9A">
            <w:pPr>
              <w:pStyle w:val="TableParagraph"/>
              <w:numPr>
                <w:ilvl w:val="0"/>
                <w:numId w:val="4"/>
              </w:numPr>
              <w:tabs>
                <w:tab w:val="left" w:pos="874"/>
              </w:tabs>
              <w:spacing w:line="273" w:lineRule="auto"/>
              <w:ind w:right="79" w:hanging="375"/>
              <w:rPr>
                <w:b/>
                <w:color w:val="1F2022"/>
                <w:sz w:val="21"/>
              </w:rPr>
            </w:pPr>
            <w:r>
              <w:rPr>
                <w:b/>
                <w:color w:val="1F2022"/>
                <w:position w:val="1"/>
                <w:sz w:val="21"/>
              </w:rPr>
              <w:t>The</w:t>
            </w:r>
            <w:r>
              <w:rPr>
                <w:b/>
                <w:color w:val="1F2022"/>
                <w:spacing w:val="-36"/>
                <w:position w:val="1"/>
                <w:sz w:val="21"/>
              </w:rPr>
              <w:t xml:space="preserve"> </w:t>
            </w:r>
            <w:r>
              <w:rPr>
                <w:b/>
                <w:color w:val="1F2022"/>
                <w:position w:val="1"/>
                <w:sz w:val="21"/>
              </w:rPr>
              <w:t>Council</w:t>
            </w:r>
            <w:r>
              <w:rPr>
                <w:b/>
                <w:color w:val="1F2022"/>
                <w:spacing w:val="-21"/>
                <w:position w:val="1"/>
                <w:sz w:val="21"/>
              </w:rPr>
              <w:t xml:space="preserve"> </w:t>
            </w:r>
            <w:r>
              <w:rPr>
                <w:b/>
                <w:color w:val="1F2022"/>
                <w:position w:val="1"/>
                <w:sz w:val="21"/>
              </w:rPr>
              <w:t>on</w:t>
            </w:r>
            <w:r>
              <w:rPr>
                <w:b/>
                <w:color w:val="1F2022"/>
                <w:spacing w:val="-32"/>
                <w:position w:val="1"/>
                <w:sz w:val="21"/>
              </w:rPr>
              <w:t xml:space="preserve"> </w:t>
            </w:r>
            <w:r>
              <w:rPr>
                <w:b/>
                <w:color w:val="1F2022"/>
                <w:position w:val="1"/>
                <w:sz w:val="21"/>
              </w:rPr>
              <w:t>Chiropractic</w:t>
            </w:r>
            <w:r>
              <w:rPr>
                <w:b/>
                <w:color w:val="1F2022"/>
                <w:sz w:val="21"/>
              </w:rPr>
              <w:t xml:space="preserve"> Education</w:t>
            </w:r>
            <w:r>
              <w:rPr>
                <w:b/>
                <w:color w:val="1F2022"/>
                <w:spacing w:val="-6"/>
                <w:sz w:val="21"/>
              </w:rPr>
              <w:t xml:space="preserve"> </w:t>
            </w:r>
            <w:r>
              <w:rPr>
                <w:b/>
                <w:color w:val="1F2022"/>
                <w:sz w:val="21"/>
              </w:rPr>
              <w:t>(CCE)</w:t>
            </w:r>
          </w:p>
          <w:p w14:paraId="0E2C5C56" w14:textId="77777777" w:rsidR="006A3B42" w:rsidRDefault="00EE5EDE" w:rsidP="00106D9A">
            <w:pPr>
              <w:pStyle w:val="TableParagraph"/>
              <w:numPr>
                <w:ilvl w:val="0"/>
                <w:numId w:val="4"/>
              </w:numPr>
              <w:tabs>
                <w:tab w:val="left" w:pos="878"/>
              </w:tabs>
              <w:spacing w:before="18" w:line="283" w:lineRule="auto"/>
              <w:ind w:left="880" w:right="536"/>
              <w:rPr>
                <w:b/>
                <w:color w:val="1F2022"/>
                <w:sz w:val="20"/>
              </w:rPr>
            </w:pPr>
            <w:r>
              <w:rPr>
                <w:b/>
                <w:color w:val="1F2022"/>
                <w:w w:val="95"/>
                <w:position w:val="1"/>
                <w:sz w:val="21"/>
              </w:rPr>
              <w:t>Commission on</w:t>
            </w:r>
            <w:r>
              <w:rPr>
                <w:b/>
                <w:color w:val="1F2022"/>
                <w:spacing w:val="-8"/>
                <w:w w:val="95"/>
                <w:position w:val="1"/>
                <w:sz w:val="21"/>
              </w:rPr>
              <w:t xml:space="preserve"> </w:t>
            </w:r>
            <w:r>
              <w:rPr>
                <w:b/>
                <w:color w:val="1F2022"/>
                <w:w w:val="95"/>
                <w:position w:val="1"/>
                <w:sz w:val="21"/>
              </w:rPr>
              <w:t>English</w:t>
            </w:r>
            <w:r>
              <w:rPr>
                <w:b/>
                <w:color w:val="1F2022"/>
                <w:w w:val="95"/>
                <w:sz w:val="21"/>
              </w:rPr>
              <w:t xml:space="preserve"> </w:t>
            </w:r>
            <w:r>
              <w:rPr>
                <w:b/>
                <w:color w:val="1F2022"/>
                <w:sz w:val="21"/>
              </w:rPr>
              <w:t>Language Program Accreditation</w:t>
            </w:r>
            <w:r>
              <w:rPr>
                <w:b/>
                <w:color w:val="1F2022"/>
                <w:spacing w:val="10"/>
                <w:sz w:val="21"/>
              </w:rPr>
              <w:t xml:space="preserve"> </w:t>
            </w:r>
            <w:r>
              <w:rPr>
                <w:b/>
                <w:color w:val="1F2022"/>
                <w:sz w:val="21"/>
              </w:rPr>
              <w:t>(CEA)</w:t>
            </w:r>
          </w:p>
          <w:p w14:paraId="0E2C5C57" w14:textId="77777777" w:rsidR="006A3B42" w:rsidRDefault="00EE5EDE" w:rsidP="00106D9A">
            <w:pPr>
              <w:pStyle w:val="TableParagraph"/>
              <w:numPr>
                <w:ilvl w:val="0"/>
                <w:numId w:val="4"/>
              </w:numPr>
              <w:tabs>
                <w:tab w:val="left" w:pos="881"/>
              </w:tabs>
              <w:spacing w:before="5" w:line="262" w:lineRule="exact"/>
              <w:ind w:left="880" w:right="1005" w:hanging="358"/>
              <w:rPr>
                <w:b/>
                <w:color w:val="1F2022"/>
                <w:sz w:val="20"/>
              </w:rPr>
            </w:pPr>
            <w:r>
              <w:rPr>
                <w:b/>
                <w:color w:val="1F2022"/>
                <w:w w:val="110"/>
                <w:position w:val="1"/>
                <w:sz w:val="21"/>
              </w:rPr>
              <w:t xml:space="preserve">Association for Clinical </w:t>
            </w:r>
            <w:r>
              <w:rPr>
                <w:b/>
                <w:color w:val="1F2022"/>
                <w:w w:val="110"/>
                <w:sz w:val="21"/>
              </w:rPr>
              <w:t>Pastoral Education,</w:t>
            </w:r>
            <w:r>
              <w:rPr>
                <w:b/>
                <w:color w:val="1F2022"/>
                <w:spacing w:val="-44"/>
                <w:w w:val="110"/>
                <w:sz w:val="21"/>
              </w:rPr>
              <w:t xml:space="preserve"> </w:t>
            </w:r>
            <w:r>
              <w:rPr>
                <w:b/>
                <w:color w:val="1F2022"/>
                <w:w w:val="110"/>
                <w:sz w:val="21"/>
              </w:rPr>
              <w:t>Inc.,</w:t>
            </w:r>
          </w:p>
        </w:tc>
        <w:tc>
          <w:tcPr>
            <w:tcW w:w="6214" w:type="dxa"/>
          </w:tcPr>
          <w:p w14:paraId="0E2C5C58" w14:textId="77777777" w:rsidR="006A3B42" w:rsidRDefault="00EE5EDE" w:rsidP="008D77D9">
            <w:pPr>
              <w:pStyle w:val="NoSpacing"/>
            </w:pPr>
            <w:r>
              <w:t>NACIQI Primary Readers:</w:t>
            </w:r>
          </w:p>
          <w:p w14:paraId="0E2C5C59" w14:textId="77777777" w:rsidR="006A3B42" w:rsidRDefault="006A3B42" w:rsidP="008D77D9">
            <w:pPr>
              <w:pStyle w:val="NoSpacing"/>
            </w:pPr>
          </w:p>
          <w:p w14:paraId="0E2C5C5A" w14:textId="56AB7454" w:rsidR="006A3B42" w:rsidRDefault="00EE5EDE" w:rsidP="00106D9A">
            <w:pPr>
              <w:pStyle w:val="NoSpacing"/>
              <w:numPr>
                <w:ilvl w:val="0"/>
                <w:numId w:val="15"/>
              </w:numPr>
              <w:rPr>
                <w:sz w:val="28"/>
              </w:rPr>
            </w:pPr>
            <w:r>
              <w:rPr>
                <w:w w:val="105"/>
                <w:position w:val="1"/>
              </w:rPr>
              <w:t>(CCE)</w:t>
            </w:r>
            <w:r>
              <w:rPr>
                <w:spacing w:val="-11"/>
                <w:w w:val="105"/>
                <w:position w:val="1"/>
              </w:rPr>
              <w:t xml:space="preserve"> </w:t>
            </w:r>
            <w:r>
              <w:rPr>
                <w:w w:val="105"/>
                <w:position w:val="1"/>
              </w:rPr>
              <w:t>Simon</w:t>
            </w:r>
            <w:r>
              <w:rPr>
                <w:spacing w:val="-20"/>
                <w:w w:val="105"/>
                <w:position w:val="1"/>
              </w:rPr>
              <w:t xml:space="preserve"> </w:t>
            </w:r>
            <w:r>
              <w:rPr>
                <w:w w:val="105"/>
                <w:position w:val="1"/>
              </w:rPr>
              <w:t>Boehme,</w:t>
            </w:r>
            <w:r>
              <w:rPr>
                <w:spacing w:val="-20"/>
                <w:w w:val="105"/>
                <w:position w:val="1"/>
              </w:rPr>
              <w:t xml:space="preserve"> </w:t>
            </w:r>
            <w:r>
              <w:rPr>
                <w:w w:val="105"/>
                <w:position w:val="1"/>
              </w:rPr>
              <w:t>Kathleen</w:t>
            </w:r>
            <w:r>
              <w:rPr>
                <w:spacing w:val="-8"/>
                <w:w w:val="105"/>
                <w:position w:val="1"/>
              </w:rPr>
              <w:t xml:space="preserve"> </w:t>
            </w:r>
            <w:r>
              <w:rPr>
                <w:w w:val="105"/>
                <w:position w:val="1"/>
              </w:rPr>
              <w:t>Sullivan</w:t>
            </w:r>
            <w:r>
              <w:rPr>
                <w:spacing w:val="-6"/>
                <w:w w:val="105"/>
                <w:position w:val="1"/>
              </w:rPr>
              <w:t xml:space="preserve"> </w:t>
            </w:r>
            <w:r>
              <w:rPr>
                <w:w w:val="105"/>
                <w:position w:val="1"/>
              </w:rPr>
              <w:t>Alioto</w:t>
            </w:r>
          </w:p>
          <w:p w14:paraId="0E2C5C5B" w14:textId="52E56161" w:rsidR="006A3B42" w:rsidRDefault="00EE5EDE" w:rsidP="00106D9A">
            <w:pPr>
              <w:pStyle w:val="NoSpacing"/>
              <w:numPr>
                <w:ilvl w:val="0"/>
                <w:numId w:val="15"/>
              </w:numPr>
            </w:pPr>
            <w:r>
              <w:rPr>
                <w:w w:val="105"/>
                <w:position w:val="1"/>
              </w:rPr>
              <w:t>(CEA)</w:t>
            </w:r>
            <w:r>
              <w:rPr>
                <w:spacing w:val="-17"/>
                <w:w w:val="105"/>
                <w:position w:val="1"/>
              </w:rPr>
              <w:t xml:space="preserve"> </w:t>
            </w:r>
            <w:r>
              <w:rPr>
                <w:w w:val="105"/>
                <w:position w:val="1"/>
              </w:rPr>
              <w:t>John</w:t>
            </w:r>
            <w:r>
              <w:rPr>
                <w:spacing w:val="-23"/>
                <w:w w:val="105"/>
                <w:position w:val="1"/>
              </w:rPr>
              <w:t xml:space="preserve"> </w:t>
            </w:r>
            <w:r>
              <w:rPr>
                <w:w w:val="105"/>
                <w:position w:val="1"/>
              </w:rPr>
              <w:t>Etchemendy,</w:t>
            </w:r>
            <w:r>
              <w:rPr>
                <w:spacing w:val="-10"/>
                <w:w w:val="105"/>
                <w:position w:val="1"/>
              </w:rPr>
              <w:t xml:space="preserve"> </w:t>
            </w:r>
            <w:r>
              <w:rPr>
                <w:w w:val="105"/>
                <w:position w:val="1"/>
              </w:rPr>
              <w:t>Claude</w:t>
            </w:r>
            <w:r>
              <w:rPr>
                <w:spacing w:val="-25"/>
                <w:w w:val="105"/>
                <w:position w:val="1"/>
              </w:rPr>
              <w:t xml:space="preserve"> </w:t>
            </w:r>
            <w:r>
              <w:rPr>
                <w:w w:val="105"/>
                <w:position w:val="1"/>
              </w:rPr>
              <w:t>Pressnell</w:t>
            </w:r>
          </w:p>
          <w:p w14:paraId="2FD4C2E5" w14:textId="77777777" w:rsidR="00BA15D9" w:rsidRPr="00B51F57" w:rsidRDefault="00EE5EDE" w:rsidP="00106D9A">
            <w:pPr>
              <w:pStyle w:val="NoSpacing"/>
              <w:numPr>
                <w:ilvl w:val="0"/>
                <w:numId w:val="15"/>
              </w:numPr>
            </w:pPr>
            <w:r>
              <w:rPr>
                <w:w w:val="105"/>
                <w:position w:val="1"/>
              </w:rPr>
              <w:t>(ACPE)</w:t>
            </w:r>
            <w:r>
              <w:rPr>
                <w:spacing w:val="-34"/>
                <w:w w:val="105"/>
                <w:position w:val="1"/>
              </w:rPr>
              <w:t xml:space="preserve"> </w:t>
            </w:r>
            <w:r>
              <w:rPr>
                <w:w w:val="105"/>
                <w:position w:val="1"/>
              </w:rPr>
              <w:t>Jill</w:t>
            </w:r>
            <w:r>
              <w:rPr>
                <w:spacing w:val="-37"/>
                <w:w w:val="105"/>
                <w:position w:val="1"/>
              </w:rPr>
              <w:t xml:space="preserve"> </w:t>
            </w:r>
            <w:r>
              <w:rPr>
                <w:w w:val="105"/>
                <w:position w:val="1"/>
              </w:rPr>
              <w:t>Derby,</w:t>
            </w:r>
            <w:r>
              <w:rPr>
                <w:spacing w:val="-36"/>
                <w:w w:val="105"/>
                <w:position w:val="1"/>
              </w:rPr>
              <w:t xml:space="preserve"> </w:t>
            </w:r>
            <w:r>
              <w:rPr>
                <w:w w:val="105"/>
                <w:position w:val="1"/>
              </w:rPr>
              <w:t>Anne</w:t>
            </w:r>
            <w:r>
              <w:rPr>
                <w:spacing w:val="-40"/>
                <w:w w:val="105"/>
                <w:position w:val="1"/>
              </w:rPr>
              <w:t xml:space="preserve"> </w:t>
            </w:r>
            <w:r>
              <w:rPr>
                <w:w w:val="105"/>
                <w:position w:val="1"/>
              </w:rPr>
              <w:t>Neal</w:t>
            </w:r>
            <w:r>
              <w:rPr>
                <w:w w:val="105"/>
              </w:rPr>
              <w:t xml:space="preserve"> </w:t>
            </w:r>
          </w:p>
          <w:p w14:paraId="2BB6E08D" w14:textId="77777777" w:rsidR="00BA15D9" w:rsidRDefault="00BA15D9" w:rsidP="00BA15D9">
            <w:pPr>
              <w:pStyle w:val="NoSpacing"/>
              <w:rPr>
                <w:w w:val="105"/>
              </w:rPr>
            </w:pPr>
          </w:p>
          <w:p w14:paraId="77406AC0" w14:textId="77777777" w:rsidR="00BA15D9" w:rsidRDefault="00BA15D9" w:rsidP="00BA15D9">
            <w:pPr>
              <w:pStyle w:val="NoSpacing"/>
              <w:rPr>
                <w:w w:val="105"/>
              </w:rPr>
            </w:pPr>
          </w:p>
          <w:p w14:paraId="0E2C5C5C" w14:textId="21D15897" w:rsidR="006A3B42" w:rsidRDefault="00EE5EDE" w:rsidP="00B51F57">
            <w:pPr>
              <w:pStyle w:val="NoSpacing"/>
            </w:pPr>
            <w:r>
              <w:rPr>
                <w:w w:val="105"/>
              </w:rPr>
              <w:t>Department</w:t>
            </w:r>
            <w:r>
              <w:rPr>
                <w:spacing w:val="-3"/>
                <w:w w:val="105"/>
              </w:rPr>
              <w:t xml:space="preserve"> </w:t>
            </w:r>
            <w:r>
              <w:rPr>
                <w:w w:val="105"/>
              </w:rPr>
              <w:t>Staff:</w:t>
            </w:r>
          </w:p>
          <w:p w14:paraId="56AD7731" w14:textId="77777777" w:rsidR="00C20F0E" w:rsidRDefault="00C20F0E" w:rsidP="004E70C4">
            <w:pPr>
              <w:pStyle w:val="NoSpacing"/>
              <w:rPr>
                <w:position w:val="1"/>
              </w:rPr>
            </w:pPr>
          </w:p>
          <w:p w14:paraId="0E2C5C5D" w14:textId="165DEE96" w:rsidR="006A3B42" w:rsidRPr="008D77D9" w:rsidRDefault="00EE5EDE" w:rsidP="00106D9A">
            <w:pPr>
              <w:pStyle w:val="NoSpacing"/>
              <w:numPr>
                <w:ilvl w:val="0"/>
                <w:numId w:val="16"/>
              </w:numPr>
            </w:pPr>
            <w:r w:rsidRPr="008D77D9">
              <w:rPr>
                <w:position w:val="1"/>
              </w:rPr>
              <w:t>CCE) Chuck</w:t>
            </w:r>
            <w:r w:rsidRPr="008D77D9">
              <w:rPr>
                <w:spacing w:val="-26"/>
                <w:position w:val="1"/>
              </w:rPr>
              <w:t xml:space="preserve"> </w:t>
            </w:r>
            <w:r w:rsidRPr="008D77D9">
              <w:rPr>
                <w:position w:val="1"/>
              </w:rPr>
              <w:t>Mula</w:t>
            </w:r>
          </w:p>
          <w:p w14:paraId="5FA05FDA" w14:textId="77777777" w:rsidR="00C20F0E" w:rsidRPr="008D77D9" w:rsidRDefault="00EE5EDE" w:rsidP="00106D9A">
            <w:pPr>
              <w:pStyle w:val="NoSpacing"/>
              <w:numPr>
                <w:ilvl w:val="0"/>
                <w:numId w:val="16"/>
              </w:numPr>
              <w:rPr>
                <w:color w:val="3E4246"/>
              </w:rPr>
            </w:pPr>
            <w:r w:rsidRPr="008D77D9">
              <w:rPr>
                <w:position w:val="1"/>
              </w:rPr>
              <w:t>(CELP) Chuck</w:t>
            </w:r>
            <w:r w:rsidRPr="008D77D9">
              <w:rPr>
                <w:spacing w:val="-32"/>
                <w:position w:val="1"/>
              </w:rPr>
              <w:t xml:space="preserve"> </w:t>
            </w:r>
            <w:r w:rsidRPr="008D77D9">
              <w:rPr>
                <w:position w:val="1"/>
              </w:rPr>
              <w:t>Mula</w:t>
            </w:r>
          </w:p>
          <w:p w14:paraId="0E2C5C5E" w14:textId="56FD0A0E" w:rsidR="006A3B42" w:rsidRPr="008D77D9" w:rsidRDefault="00C20F0E" w:rsidP="00106D9A">
            <w:pPr>
              <w:pStyle w:val="NoSpacing"/>
              <w:numPr>
                <w:ilvl w:val="0"/>
                <w:numId w:val="16"/>
              </w:numPr>
            </w:pPr>
            <w:r w:rsidRPr="008D77D9">
              <w:t>(ACPE) Valerie Lefor</w:t>
            </w:r>
          </w:p>
        </w:tc>
      </w:tr>
    </w:tbl>
    <w:p w14:paraId="0E2C5C60" w14:textId="77777777" w:rsidR="006A3B42" w:rsidRDefault="006A3B42">
      <w:pPr>
        <w:rPr>
          <w:sz w:val="21"/>
        </w:rPr>
        <w:sectPr w:rsidR="006A3B42">
          <w:pgSz w:w="12240" w:h="15830"/>
          <w:pgMar w:top="460" w:right="680" w:bottom="720" w:left="660" w:header="0" w:footer="443" w:gutter="0"/>
          <w:cols w:space="720"/>
        </w:sectPr>
      </w:pPr>
    </w:p>
    <w:tbl>
      <w:tblPr>
        <w:tblW w:w="0" w:type="auto"/>
        <w:tblInd w:w="8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27"/>
        <w:gridCol w:w="6211"/>
      </w:tblGrid>
      <w:tr w:rsidR="006A3B42" w14:paraId="0E2C5C63" w14:textId="77777777">
        <w:trPr>
          <w:trHeight w:val="882"/>
        </w:trPr>
        <w:tc>
          <w:tcPr>
            <w:tcW w:w="3727" w:type="dxa"/>
          </w:tcPr>
          <w:p w14:paraId="0E2C5C61" w14:textId="77777777" w:rsidR="006A3B42" w:rsidRDefault="00EE5EDE">
            <w:pPr>
              <w:pStyle w:val="TableParagraph"/>
              <w:spacing w:before="74" w:line="273" w:lineRule="auto"/>
              <w:ind w:left="863" w:right="323" w:hanging="8"/>
              <w:rPr>
                <w:b/>
              </w:rPr>
            </w:pPr>
            <w:r>
              <w:rPr>
                <w:b/>
                <w:color w:val="1C1F23"/>
                <w:w w:val="90"/>
              </w:rPr>
              <w:t xml:space="preserve">Accreditation Commission </w:t>
            </w:r>
            <w:r>
              <w:rPr>
                <w:b/>
                <w:color w:val="1C1F23"/>
              </w:rPr>
              <w:t>(ACPE)</w:t>
            </w:r>
          </w:p>
        </w:tc>
        <w:tc>
          <w:tcPr>
            <w:tcW w:w="6211" w:type="dxa"/>
          </w:tcPr>
          <w:p w14:paraId="0E2C5C62" w14:textId="5B602490" w:rsidR="006A3B42" w:rsidRDefault="006A3B42">
            <w:pPr>
              <w:pStyle w:val="TableParagraph"/>
              <w:spacing w:before="80"/>
              <w:ind w:left="472"/>
              <w:rPr>
                <w:sz w:val="20"/>
              </w:rPr>
            </w:pPr>
          </w:p>
        </w:tc>
      </w:tr>
      <w:tr w:rsidR="006A3B42" w14:paraId="0E2C5C71" w14:textId="77777777">
        <w:trPr>
          <w:trHeight w:val="5312"/>
        </w:trPr>
        <w:tc>
          <w:tcPr>
            <w:tcW w:w="3727" w:type="dxa"/>
          </w:tcPr>
          <w:p w14:paraId="0E2C5C64" w14:textId="77777777" w:rsidR="006A3B42" w:rsidRDefault="00EE5EDE">
            <w:pPr>
              <w:pStyle w:val="TableParagraph"/>
              <w:spacing w:before="74"/>
              <w:ind w:left="126"/>
              <w:rPr>
                <w:b/>
              </w:rPr>
            </w:pPr>
            <w:r>
              <w:rPr>
                <w:b/>
                <w:color w:val="1C1F23"/>
              </w:rPr>
              <w:t>Standard Review Procedures</w:t>
            </w:r>
          </w:p>
        </w:tc>
        <w:tc>
          <w:tcPr>
            <w:tcW w:w="6211" w:type="dxa"/>
            <w:tcBorders>
              <w:right w:val="single" w:sz="12" w:space="0" w:color="000000"/>
            </w:tcBorders>
          </w:tcPr>
          <w:p w14:paraId="0E2C5C65" w14:textId="77777777" w:rsidR="006A3B42" w:rsidRDefault="00EE5EDE" w:rsidP="000D5276">
            <w:pPr>
              <w:pStyle w:val="NoSpacing"/>
            </w:pPr>
            <w:r>
              <w:rPr>
                <w:w w:val="110"/>
              </w:rPr>
              <w:t xml:space="preserve">Arthur </w:t>
            </w:r>
            <w:r>
              <w:rPr>
                <w:color w:val="0B1115"/>
                <w:w w:val="110"/>
              </w:rPr>
              <w:t xml:space="preserve">Keiser </w:t>
            </w:r>
            <w:r>
              <w:rPr>
                <w:color w:val="2E3034"/>
                <w:w w:val="110"/>
                <w:sz w:val="29"/>
              </w:rPr>
              <w:t xml:space="preserve">I </w:t>
            </w:r>
            <w:r>
              <w:rPr>
                <w:w w:val="110"/>
              </w:rPr>
              <w:t>NACIQI Chairman</w:t>
            </w:r>
          </w:p>
          <w:p w14:paraId="0E2C5C66" w14:textId="77777777" w:rsidR="006A3B42" w:rsidRPr="003A1EEA" w:rsidRDefault="00EE5EDE" w:rsidP="00106D9A">
            <w:pPr>
              <w:pStyle w:val="NoSpacing"/>
              <w:numPr>
                <w:ilvl w:val="0"/>
                <w:numId w:val="17"/>
              </w:numPr>
            </w:pPr>
            <w:r w:rsidRPr="00B51F57">
              <w:t>Primary readers introduce agency application.</w:t>
            </w:r>
          </w:p>
          <w:p w14:paraId="0E2C5C67" w14:textId="77777777" w:rsidR="006A3B42" w:rsidRPr="003A1EEA" w:rsidRDefault="00EE5EDE" w:rsidP="00106D9A">
            <w:pPr>
              <w:pStyle w:val="NoSpacing"/>
              <w:numPr>
                <w:ilvl w:val="0"/>
                <w:numId w:val="17"/>
              </w:numPr>
            </w:pPr>
            <w:r w:rsidRPr="00B51F57">
              <w:t>Department staff provides briefing.</w:t>
            </w:r>
          </w:p>
          <w:p w14:paraId="0E2C5C68" w14:textId="77777777" w:rsidR="006A3B42" w:rsidRPr="003A1EEA" w:rsidRDefault="00EE5EDE" w:rsidP="00106D9A">
            <w:pPr>
              <w:pStyle w:val="NoSpacing"/>
              <w:numPr>
                <w:ilvl w:val="0"/>
                <w:numId w:val="17"/>
              </w:numPr>
            </w:pPr>
            <w:r w:rsidRPr="00B51F57">
              <w:t>Agency representatives provide comments.</w:t>
            </w:r>
          </w:p>
          <w:p w14:paraId="0E2C5C6A" w14:textId="79EC9D00" w:rsidR="006A3B42" w:rsidRPr="003A1EEA" w:rsidRDefault="00EE5EDE" w:rsidP="00106D9A">
            <w:pPr>
              <w:pStyle w:val="NoSpacing"/>
              <w:numPr>
                <w:ilvl w:val="0"/>
                <w:numId w:val="17"/>
              </w:numPr>
            </w:pPr>
            <w:r w:rsidRPr="00B51F57">
              <w:t>Primary readers' questions of the agency (include standard questions adopted by NACIQI for initial and</w:t>
            </w:r>
            <w:r w:rsidR="00FC3D10" w:rsidRPr="00B51F57">
              <w:t xml:space="preserve"> </w:t>
            </w:r>
            <w:r w:rsidRPr="00B51F57">
              <w:t>renewal applications).</w:t>
            </w:r>
          </w:p>
          <w:p w14:paraId="0E2C5C6B" w14:textId="3003B42C" w:rsidR="006A3B42" w:rsidRPr="003A1EEA" w:rsidRDefault="00EE5EDE" w:rsidP="00106D9A">
            <w:pPr>
              <w:pStyle w:val="NoSpacing"/>
              <w:numPr>
                <w:ilvl w:val="0"/>
                <w:numId w:val="17"/>
              </w:numPr>
            </w:pPr>
            <w:r w:rsidRPr="00B51F57">
              <w:t>Questions by NACIQI followed by</w:t>
            </w:r>
            <w:r w:rsidR="00812F96" w:rsidRPr="00B51F57">
              <w:t xml:space="preserve"> </w:t>
            </w:r>
            <w:r w:rsidRPr="00B51F57">
              <w:t>response and comment from agency.</w:t>
            </w:r>
          </w:p>
          <w:p w14:paraId="0E2C5C6C" w14:textId="77777777" w:rsidR="006A3B42" w:rsidRPr="003A1EEA" w:rsidRDefault="00EE5EDE" w:rsidP="00106D9A">
            <w:pPr>
              <w:pStyle w:val="NoSpacing"/>
              <w:numPr>
                <w:ilvl w:val="0"/>
                <w:numId w:val="17"/>
              </w:numPr>
            </w:pPr>
            <w:r w:rsidRPr="00B51F57">
              <w:t>Third-party comments.</w:t>
            </w:r>
          </w:p>
          <w:p w14:paraId="0E2C5C6D" w14:textId="77777777" w:rsidR="006A3B42" w:rsidRPr="003A1EEA" w:rsidRDefault="00EE5EDE" w:rsidP="00106D9A">
            <w:pPr>
              <w:pStyle w:val="NoSpacing"/>
              <w:numPr>
                <w:ilvl w:val="0"/>
                <w:numId w:val="17"/>
              </w:numPr>
            </w:pPr>
            <w:r w:rsidRPr="00B51F57">
              <w:t>Agency responds to third-party comments.</w:t>
            </w:r>
          </w:p>
          <w:p w14:paraId="0E2C5C6E" w14:textId="77777777" w:rsidR="006A3B42" w:rsidRPr="003A1EEA" w:rsidRDefault="00EE5EDE" w:rsidP="00106D9A">
            <w:pPr>
              <w:pStyle w:val="NoSpacing"/>
              <w:numPr>
                <w:ilvl w:val="0"/>
                <w:numId w:val="17"/>
              </w:numPr>
            </w:pPr>
            <w:r w:rsidRPr="00B51F57">
              <w:t>Department staff responds to agency and third -party comments.</w:t>
            </w:r>
          </w:p>
          <w:p w14:paraId="0E2C5C6F" w14:textId="77777777" w:rsidR="006A3B42" w:rsidRPr="003A1EEA" w:rsidRDefault="00EE5EDE" w:rsidP="00106D9A">
            <w:pPr>
              <w:pStyle w:val="NoSpacing"/>
              <w:numPr>
                <w:ilvl w:val="0"/>
                <w:numId w:val="17"/>
              </w:numPr>
            </w:pPr>
            <w:r w:rsidRPr="00B51F57">
              <w:t>Discussion and vote.</w:t>
            </w:r>
          </w:p>
          <w:p w14:paraId="0E2C5C70" w14:textId="77777777" w:rsidR="006A3B42" w:rsidRDefault="00EE5EDE" w:rsidP="00106D9A">
            <w:pPr>
              <w:pStyle w:val="NoSpacing"/>
              <w:numPr>
                <w:ilvl w:val="0"/>
                <w:numId w:val="17"/>
              </w:numPr>
            </w:pPr>
            <w:r w:rsidRPr="00B51F57">
              <w:t>Final set of standard questions on improving institution/program quality for initial and renewal applications.</w:t>
            </w:r>
          </w:p>
        </w:tc>
      </w:tr>
      <w:tr w:rsidR="006A3B42" w14:paraId="0E2C5C81" w14:textId="77777777">
        <w:trPr>
          <w:trHeight w:val="4655"/>
        </w:trPr>
        <w:tc>
          <w:tcPr>
            <w:tcW w:w="3727" w:type="dxa"/>
          </w:tcPr>
          <w:p w14:paraId="0E2C5C72" w14:textId="77777777" w:rsidR="006A3B42" w:rsidRDefault="00EE5EDE">
            <w:pPr>
              <w:pStyle w:val="TableParagraph"/>
              <w:spacing w:before="67" w:line="223" w:lineRule="auto"/>
              <w:ind w:left="155" w:right="531"/>
              <w:rPr>
                <w:b/>
              </w:rPr>
            </w:pPr>
            <w:r>
              <w:rPr>
                <w:b/>
                <w:color w:val="2E3034"/>
              </w:rPr>
              <w:t xml:space="preserve">Renewal </w:t>
            </w:r>
            <w:r>
              <w:rPr>
                <w:b/>
                <w:color w:val="1C1F23"/>
              </w:rPr>
              <w:t xml:space="preserve">of </w:t>
            </w:r>
            <w:r>
              <w:rPr>
                <w:b/>
                <w:color w:val="2E3034"/>
              </w:rPr>
              <w:t xml:space="preserve">Recognition </w:t>
            </w:r>
            <w:r>
              <w:rPr>
                <w:b/>
                <w:color w:val="1C1F23"/>
              </w:rPr>
              <w:t>and Expansion</w:t>
            </w:r>
            <w:r>
              <w:rPr>
                <w:b/>
                <w:color w:val="1C1F23"/>
                <w:spacing w:val="-45"/>
              </w:rPr>
              <w:t xml:space="preserve"> </w:t>
            </w:r>
            <w:r>
              <w:rPr>
                <w:b/>
                <w:color w:val="2E3034"/>
              </w:rPr>
              <w:t>of</w:t>
            </w:r>
            <w:r>
              <w:rPr>
                <w:b/>
                <w:color w:val="2E3034"/>
                <w:spacing w:val="-46"/>
              </w:rPr>
              <w:t xml:space="preserve"> </w:t>
            </w:r>
            <w:r>
              <w:rPr>
                <w:b/>
                <w:color w:val="1C1F23"/>
              </w:rPr>
              <w:t>Scope</w:t>
            </w:r>
            <w:r>
              <w:rPr>
                <w:b/>
                <w:color w:val="1C1F23"/>
                <w:spacing w:val="-44"/>
              </w:rPr>
              <w:t xml:space="preserve"> </w:t>
            </w:r>
            <w:r>
              <w:rPr>
                <w:b/>
                <w:color w:val="2E3034"/>
                <w:sz w:val="29"/>
              </w:rPr>
              <w:t>I</w:t>
            </w:r>
            <w:r>
              <w:rPr>
                <w:b/>
                <w:color w:val="2E3034"/>
                <w:spacing w:val="-57"/>
                <w:sz w:val="29"/>
              </w:rPr>
              <w:t xml:space="preserve"> </w:t>
            </w:r>
            <w:r>
              <w:rPr>
                <w:b/>
                <w:color w:val="2E3034"/>
              </w:rPr>
              <w:t>Western</w:t>
            </w:r>
          </w:p>
          <w:p w14:paraId="0E2C5C73" w14:textId="77777777" w:rsidR="006A3B42" w:rsidRDefault="00EE5EDE">
            <w:pPr>
              <w:pStyle w:val="TableParagraph"/>
              <w:spacing w:before="25" w:line="280" w:lineRule="auto"/>
              <w:ind w:left="160" w:right="259" w:firstLine="2"/>
              <w:rPr>
                <w:b/>
              </w:rPr>
            </w:pPr>
            <w:r>
              <w:rPr>
                <w:b/>
                <w:color w:val="2E3034"/>
              </w:rPr>
              <w:t xml:space="preserve">Association </w:t>
            </w:r>
            <w:r>
              <w:rPr>
                <w:b/>
                <w:color w:val="1C1F23"/>
              </w:rPr>
              <w:t xml:space="preserve">of Schools and </w:t>
            </w:r>
            <w:r>
              <w:rPr>
                <w:b/>
                <w:color w:val="1C1F23"/>
                <w:w w:val="90"/>
              </w:rPr>
              <w:t xml:space="preserve">Colleges, </w:t>
            </w:r>
            <w:r>
              <w:rPr>
                <w:b/>
                <w:color w:val="2E3034"/>
                <w:w w:val="90"/>
              </w:rPr>
              <w:t xml:space="preserve">Accrediting </w:t>
            </w:r>
            <w:r>
              <w:rPr>
                <w:b/>
                <w:color w:val="1C1F23"/>
                <w:w w:val="90"/>
              </w:rPr>
              <w:t xml:space="preserve">Commission </w:t>
            </w:r>
            <w:r>
              <w:rPr>
                <w:b/>
                <w:color w:val="2E3034"/>
              </w:rPr>
              <w:t xml:space="preserve">for Community </w:t>
            </w:r>
            <w:r>
              <w:rPr>
                <w:b/>
                <w:color w:val="1C1F23"/>
              </w:rPr>
              <w:t xml:space="preserve">and </w:t>
            </w:r>
            <w:r>
              <w:rPr>
                <w:b/>
                <w:color w:val="2E3034"/>
              </w:rPr>
              <w:t>Junior Colleges (ACCJC)</w:t>
            </w:r>
          </w:p>
        </w:tc>
        <w:tc>
          <w:tcPr>
            <w:tcW w:w="6211" w:type="dxa"/>
          </w:tcPr>
          <w:p w14:paraId="0E2C5C74" w14:textId="77777777" w:rsidR="006A3B42" w:rsidRPr="00376D25" w:rsidRDefault="00EE5EDE" w:rsidP="000D5276">
            <w:pPr>
              <w:pStyle w:val="NoSpacing"/>
            </w:pPr>
            <w:r w:rsidRPr="00376D25">
              <w:t xml:space="preserve">NACIQI </w:t>
            </w:r>
            <w:r w:rsidRPr="000D5276">
              <w:t xml:space="preserve">Primary </w:t>
            </w:r>
            <w:r w:rsidRPr="00376D25">
              <w:t>Read</w:t>
            </w:r>
            <w:r w:rsidRPr="000D5276">
              <w:t>ers:</w:t>
            </w:r>
          </w:p>
          <w:p w14:paraId="5AFCA6A9" w14:textId="77777777" w:rsidR="00CA2786" w:rsidRPr="000D5276" w:rsidRDefault="00EE5EDE" w:rsidP="00D5295E">
            <w:pPr>
              <w:pStyle w:val="NoSpacing"/>
              <w:rPr>
                <w:w w:val="105"/>
              </w:rPr>
            </w:pPr>
            <w:r w:rsidRPr="000D5276">
              <w:rPr>
                <w:w w:val="105"/>
              </w:rPr>
              <w:t xml:space="preserve">Claude Pressnell </w:t>
            </w:r>
          </w:p>
          <w:p w14:paraId="0E2C5C75" w14:textId="763499C9" w:rsidR="006A3B42" w:rsidRPr="00376D25" w:rsidRDefault="00EE5EDE" w:rsidP="000D5276">
            <w:pPr>
              <w:pStyle w:val="NoSpacing"/>
            </w:pPr>
            <w:r w:rsidRPr="000D5276">
              <w:rPr>
                <w:w w:val="105"/>
              </w:rPr>
              <w:t>Federico</w:t>
            </w:r>
            <w:r w:rsidRPr="000D5276">
              <w:rPr>
                <w:spacing w:val="-31"/>
                <w:w w:val="105"/>
              </w:rPr>
              <w:t xml:space="preserve"> </w:t>
            </w:r>
            <w:r w:rsidRPr="000D5276">
              <w:rPr>
                <w:spacing w:val="2"/>
                <w:w w:val="105"/>
              </w:rPr>
              <w:t>Zaragoza</w:t>
            </w:r>
          </w:p>
          <w:p w14:paraId="0E2C5C76" w14:textId="77777777" w:rsidR="006A3B42" w:rsidRDefault="006A3B42" w:rsidP="000D5276">
            <w:pPr>
              <w:pStyle w:val="NoSpacing"/>
              <w:rPr>
                <w:sz w:val="25"/>
              </w:rPr>
            </w:pPr>
          </w:p>
          <w:p w14:paraId="0E2C5C77" w14:textId="77777777" w:rsidR="006A3B42" w:rsidRPr="00CA2786" w:rsidRDefault="00EE5EDE" w:rsidP="000D5276">
            <w:pPr>
              <w:pStyle w:val="NoSpacing"/>
            </w:pPr>
            <w:r w:rsidRPr="00CA2786">
              <w:rPr>
                <w:w w:val="115"/>
              </w:rPr>
              <w:t>Department</w:t>
            </w:r>
            <w:r w:rsidRPr="00CA2786">
              <w:rPr>
                <w:spacing w:val="-34"/>
                <w:w w:val="115"/>
              </w:rPr>
              <w:t xml:space="preserve"> </w:t>
            </w:r>
            <w:r w:rsidRPr="00CA2786">
              <w:rPr>
                <w:w w:val="115"/>
              </w:rPr>
              <w:t>Staff:</w:t>
            </w:r>
          </w:p>
          <w:p w14:paraId="0E2C5C78" w14:textId="77777777" w:rsidR="006A3B42" w:rsidRPr="00CA2786" w:rsidRDefault="00EE5EDE" w:rsidP="000D5276">
            <w:pPr>
              <w:pStyle w:val="NoSpacing"/>
            </w:pPr>
            <w:r w:rsidRPr="000D5276">
              <w:rPr>
                <w:w w:val="110"/>
              </w:rPr>
              <w:t>Elizabeth Daggett</w:t>
            </w:r>
          </w:p>
          <w:p w14:paraId="0E2C5C79" w14:textId="77777777" w:rsidR="006A3B42" w:rsidRDefault="006A3B42">
            <w:pPr>
              <w:pStyle w:val="TableParagraph"/>
              <w:spacing w:before="7"/>
              <w:rPr>
                <w:sz w:val="28"/>
              </w:rPr>
            </w:pPr>
          </w:p>
          <w:p w14:paraId="0E2C5C7A" w14:textId="77777777" w:rsidR="006A3B42" w:rsidRPr="00CA2786" w:rsidRDefault="00EE5EDE" w:rsidP="000D5276">
            <w:pPr>
              <w:pStyle w:val="NoSpacing"/>
            </w:pPr>
            <w:r w:rsidRPr="000D5276">
              <w:t>Agency Representatives:</w:t>
            </w:r>
          </w:p>
          <w:p w14:paraId="0E2C5C7B" w14:textId="77777777" w:rsidR="006A3B42" w:rsidRPr="00CA2786" w:rsidRDefault="00EE5EDE" w:rsidP="00106D9A">
            <w:pPr>
              <w:pStyle w:val="NoSpacing"/>
              <w:numPr>
                <w:ilvl w:val="0"/>
                <w:numId w:val="14"/>
              </w:numPr>
            </w:pPr>
            <w:r w:rsidRPr="000D5276">
              <w:rPr>
                <w:w w:val="105"/>
              </w:rPr>
              <w:t xml:space="preserve">Richard A. Winn, Ed.D. </w:t>
            </w:r>
            <w:r w:rsidRPr="000D5276">
              <w:rPr>
                <w:w w:val="105"/>
                <w:sz w:val="29"/>
              </w:rPr>
              <w:t xml:space="preserve">I </w:t>
            </w:r>
            <w:r w:rsidRPr="000D5276">
              <w:rPr>
                <w:w w:val="105"/>
              </w:rPr>
              <w:t>President,</w:t>
            </w:r>
            <w:r w:rsidRPr="000D5276">
              <w:rPr>
                <w:spacing w:val="-39"/>
                <w:w w:val="105"/>
              </w:rPr>
              <w:t xml:space="preserve"> </w:t>
            </w:r>
            <w:r w:rsidRPr="000D5276">
              <w:rPr>
                <w:w w:val="105"/>
              </w:rPr>
              <w:t>ACCJC</w:t>
            </w:r>
          </w:p>
          <w:p w14:paraId="0E2C5C7D" w14:textId="6E8F7396" w:rsidR="006A3B42" w:rsidRPr="00CA2786" w:rsidRDefault="00EE5EDE" w:rsidP="00106D9A">
            <w:pPr>
              <w:pStyle w:val="NoSpacing"/>
              <w:numPr>
                <w:ilvl w:val="0"/>
                <w:numId w:val="14"/>
              </w:numPr>
            </w:pPr>
            <w:r w:rsidRPr="000D5276">
              <w:rPr>
                <w:w w:val="105"/>
                <w:position w:val="2"/>
              </w:rPr>
              <w:t xml:space="preserve">Stephanie Droker, Ed.D. </w:t>
            </w:r>
            <w:r w:rsidRPr="000D5276">
              <w:rPr>
                <w:w w:val="105"/>
                <w:position w:val="2"/>
                <w:sz w:val="29"/>
              </w:rPr>
              <w:t xml:space="preserve">I </w:t>
            </w:r>
            <w:r w:rsidRPr="000D5276">
              <w:rPr>
                <w:w w:val="105"/>
                <w:position w:val="2"/>
              </w:rPr>
              <w:t>Senior Vice</w:t>
            </w:r>
            <w:r w:rsidRPr="000D5276">
              <w:rPr>
                <w:spacing w:val="5"/>
                <w:w w:val="105"/>
                <w:position w:val="2"/>
              </w:rPr>
              <w:t xml:space="preserve"> </w:t>
            </w:r>
            <w:r w:rsidRPr="000D5276">
              <w:rPr>
                <w:w w:val="105"/>
                <w:position w:val="2"/>
              </w:rPr>
              <w:t>President,</w:t>
            </w:r>
            <w:r w:rsidR="00FC3D10" w:rsidRPr="000D5276">
              <w:t xml:space="preserve"> </w:t>
            </w:r>
            <w:r w:rsidRPr="000D5276">
              <w:t>ACCJC</w:t>
            </w:r>
          </w:p>
          <w:p w14:paraId="0E2C5C7E" w14:textId="77777777" w:rsidR="006A3B42" w:rsidRPr="00CA2786" w:rsidRDefault="00EE5EDE" w:rsidP="00106D9A">
            <w:pPr>
              <w:pStyle w:val="NoSpacing"/>
              <w:numPr>
                <w:ilvl w:val="0"/>
                <w:numId w:val="14"/>
              </w:numPr>
            </w:pPr>
            <w:r w:rsidRPr="000D5276">
              <w:rPr>
                <w:w w:val="105"/>
                <w:position w:val="2"/>
              </w:rPr>
              <w:t xml:space="preserve">Ian Walton, Ph.D. </w:t>
            </w:r>
            <w:r w:rsidRPr="000D5276">
              <w:rPr>
                <w:w w:val="105"/>
                <w:position w:val="2"/>
                <w:sz w:val="29"/>
              </w:rPr>
              <w:t xml:space="preserve">I </w:t>
            </w:r>
            <w:r w:rsidRPr="000D5276">
              <w:rPr>
                <w:w w:val="105"/>
                <w:position w:val="2"/>
              </w:rPr>
              <w:t>Chair,</w:t>
            </w:r>
            <w:r w:rsidRPr="000D5276">
              <w:rPr>
                <w:spacing w:val="-16"/>
                <w:w w:val="105"/>
                <w:position w:val="2"/>
              </w:rPr>
              <w:t xml:space="preserve"> </w:t>
            </w:r>
            <w:r w:rsidRPr="000D5276">
              <w:rPr>
                <w:spacing w:val="2"/>
                <w:w w:val="105"/>
                <w:position w:val="2"/>
              </w:rPr>
              <w:t>ACCJC</w:t>
            </w:r>
          </w:p>
          <w:p w14:paraId="0E2C5C7F" w14:textId="77777777" w:rsidR="006A3B42" w:rsidRPr="00CA2786" w:rsidRDefault="00EE5EDE" w:rsidP="00106D9A">
            <w:pPr>
              <w:pStyle w:val="NoSpacing"/>
              <w:numPr>
                <w:ilvl w:val="0"/>
                <w:numId w:val="14"/>
              </w:numPr>
            </w:pPr>
            <w:r w:rsidRPr="000D5276">
              <w:rPr>
                <w:w w:val="105"/>
              </w:rPr>
              <w:t xml:space="preserve">Sonya Christian </w:t>
            </w:r>
            <w:r w:rsidRPr="000D5276">
              <w:rPr>
                <w:w w:val="105"/>
                <w:sz w:val="29"/>
              </w:rPr>
              <w:t xml:space="preserve">I </w:t>
            </w:r>
            <w:r w:rsidRPr="000D5276">
              <w:rPr>
                <w:w w:val="105"/>
              </w:rPr>
              <w:t>Vice Chair,</w:t>
            </w:r>
            <w:r w:rsidRPr="000D5276">
              <w:rPr>
                <w:spacing w:val="-39"/>
                <w:w w:val="105"/>
              </w:rPr>
              <w:t xml:space="preserve"> </w:t>
            </w:r>
            <w:r w:rsidRPr="000D5276">
              <w:rPr>
                <w:spacing w:val="2"/>
                <w:w w:val="105"/>
              </w:rPr>
              <w:t>ACCJC</w:t>
            </w:r>
          </w:p>
          <w:p w14:paraId="0E2C5C80" w14:textId="6A4B5AFA" w:rsidR="006A3B42" w:rsidRDefault="00EE5EDE" w:rsidP="00106D9A">
            <w:pPr>
              <w:pStyle w:val="NoSpacing"/>
              <w:numPr>
                <w:ilvl w:val="0"/>
                <w:numId w:val="14"/>
              </w:numPr>
            </w:pPr>
            <w:r w:rsidRPr="000D5276">
              <w:rPr>
                <w:w w:val="110"/>
              </w:rPr>
              <w:t xml:space="preserve">Mary A.Y. Okada, Ed.D. </w:t>
            </w:r>
            <w:r w:rsidRPr="000D5276">
              <w:rPr>
                <w:w w:val="110"/>
                <w:sz w:val="29"/>
              </w:rPr>
              <w:t xml:space="preserve">I </w:t>
            </w:r>
            <w:r w:rsidRPr="000D5276">
              <w:rPr>
                <w:w w:val="110"/>
              </w:rPr>
              <w:t>President, Guam Community</w:t>
            </w:r>
            <w:r w:rsidRPr="000D5276">
              <w:rPr>
                <w:spacing w:val="-48"/>
                <w:w w:val="110"/>
              </w:rPr>
              <w:t xml:space="preserve"> </w:t>
            </w:r>
            <w:r w:rsidRPr="000D5276">
              <w:rPr>
                <w:w w:val="110"/>
              </w:rPr>
              <w:t>College</w:t>
            </w:r>
            <w:r w:rsidRPr="000D5276">
              <w:rPr>
                <w:spacing w:val="-46"/>
                <w:w w:val="110"/>
              </w:rPr>
              <w:t xml:space="preserve"> </w:t>
            </w:r>
            <w:r w:rsidRPr="000D5276">
              <w:rPr>
                <w:w w:val="110"/>
                <w:sz w:val="29"/>
              </w:rPr>
              <w:t>I</w:t>
            </w:r>
            <w:r w:rsidRPr="000D5276">
              <w:rPr>
                <w:spacing w:val="-73"/>
                <w:w w:val="110"/>
                <w:sz w:val="29"/>
              </w:rPr>
              <w:t xml:space="preserve"> </w:t>
            </w:r>
            <w:r w:rsidRPr="000D5276">
              <w:rPr>
                <w:spacing w:val="2"/>
                <w:w w:val="110"/>
              </w:rPr>
              <w:t>Secretary/Treasurer,</w:t>
            </w:r>
            <w:r w:rsidR="00866592" w:rsidRPr="000D5276">
              <w:rPr>
                <w:spacing w:val="2"/>
                <w:w w:val="110"/>
              </w:rPr>
              <w:t xml:space="preserve"> </w:t>
            </w:r>
            <w:r w:rsidRPr="000D5276">
              <w:rPr>
                <w:spacing w:val="2"/>
                <w:w w:val="110"/>
              </w:rPr>
              <w:t>ACCJC</w:t>
            </w:r>
          </w:p>
        </w:tc>
      </w:tr>
      <w:tr w:rsidR="006A3B42" w14:paraId="0E2C5C87" w14:textId="77777777">
        <w:trPr>
          <w:trHeight w:val="1760"/>
        </w:trPr>
        <w:tc>
          <w:tcPr>
            <w:tcW w:w="3727" w:type="dxa"/>
          </w:tcPr>
          <w:p w14:paraId="0E2C5C82" w14:textId="77777777" w:rsidR="006A3B42" w:rsidRDefault="00EE5EDE">
            <w:pPr>
              <w:pStyle w:val="TableParagraph"/>
              <w:spacing w:before="17" w:line="273" w:lineRule="auto"/>
              <w:ind w:left="165" w:right="50" w:firstLine="9"/>
              <w:rPr>
                <w:b/>
              </w:rPr>
            </w:pPr>
            <w:r>
              <w:rPr>
                <w:b/>
                <w:color w:val="2E3034"/>
              </w:rPr>
              <w:t xml:space="preserve">Renewal </w:t>
            </w:r>
            <w:r>
              <w:rPr>
                <w:b/>
                <w:color w:val="1C1F23"/>
              </w:rPr>
              <w:t xml:space="preserve">of Recognition </w:t>
            </w:r>
            <w:r>
              <w:rPr>
                <w:color w:val="2E3034"/>
                <w:sz w:val="25"/>
              </w:rPr>
              <w:t xml:space="preserve">I </w:t>
            </w:r>
            <w:r>
              <w:rPr>
                <w:b/>
                <w:color w:val="2E3034"/>
                <w:w w:val="95"/>
              </w:rPr>
              <w:t xml:space="preserve">Accrediting </w:t>
            </w:r>
            <w:r>
              <w:rPr>
                <w:b/>
                <w:color w:val="1C1F23"/>
                <w:w w:val="95"/>
              </w:rPr>
              <w:t xml:space="preserve">Council for </w:t>
            </w:r>
            <w:r>
              <w:rPr>
                <w:b/>
                <w:color w:val="2E3034"/>
                <w:w w:val="95"/>
              </w:rPr>
              <w:t xml:space="preserve">Continuing </w:t>
            </w:r>
            <w:r>
              <w:rPr>
                <w:b/>
                <w:color w:val="1C1F23"/>
              </w:rPr>
              <w:t xml:space="preserve">Education and Training </w:t>
            </w:r>
            <w:r>
              <w:rPr>
                <w:b/>
                <w:color w:val="2E3034"/>
              </w:rPr>
              <w:t>(ACCET)</w:t>
            </w:r>
          </w:p>
        </w:tc>
        <w:tc>
          <w:tcPr>
            <w:tcW w:w="6211" w:type="dxa"/>
          </w:tcPr>
          <w:p w14:paraId="4FFD94F5" w14:textId="77777777" w:rsidR="007917FD" w:rsidRDefault="00EE5EDE" w:rsidP="007917FD">
            <w:pPr>
              <w:pStyle w:val="NoSpacing"/>
              <w:rPr>
                <w:w w:val="110"/>
              </w:rPr>
            </w:pPr>
            <w:r>
              <w:rPr>
                <w:w w:val="110"/>
              </w:rPr>
              <w:t xml:space="preserve">NACIQI Primary Readers: </w:t>
            </w:r>
          </w:p>
          <w:p w14:paraId="0E2C5C83" w14:textId="4E485EF5" w:rsidR="006A3B42" w:rsidRPr="009B6BF0" w:rsidRDefault="00EE5EDE" w:rsidP="009B6BF0">
            <w:pPr>
              <w:pStyle w:val="NoSpacing"/>
            </w:pPr>
            <w:r w:rsidRPr="00B51F57">
              <w:t>John Etchemendy</w:t>
            </w:r>
          </w:p>
          <w:p w14:paraId="0E2C5C84" w14:textId="77777777" w:rsidR="006A3B42" w:rsidRPr="009B6BF0" w:rsidRDefault="00EE5EDE" w:rsidP="009B6BF0">
            <w:pPr>
              <w:pStyle w:val="NoSpacing"/>
            </w:pPr>
            <w:r w:rsidRPr="00B51F57">
              <w:t>Anne D. Neal</w:t>
            </w:r>
          </w:p>
          <w:p w14:paraId="0E2C5C85" w14:textId="77777777" w:rsidR="006A3B42" w:rsidRDefault="006A3B42" w:rsidP="000D5276">
            <w:pPr>
              <w:pStyle w:val="NoSpacing"/>
              <w:rPr>
                <w:sz w:val="25"/>
              </w:rPr>
            </w:pPr>
          </w:p>
          <w:p w14:paraId="03167B41" w14:textId="77777777" w:rsidR="009B6BF0" w:rsidRDefault="00EE5EDE" w:rsidP="000D5276">
            <w:pPr>
              <w:pStyle w:val="NoSpacing"/>
              <w:rPr>
                <w:w w:val="110"/>
              </w:rPr>
            </w:pPr>
            <w:r>
              <w:rPr>
                <w:w w:val="110"/>
              </w:rPr>
              <w:t xml:space="preserve">Department Staff: </w:t>
            </w:r>
          </w:p>
          <w:p w14:paraId="0E2C5C86" w14:textId="10832051" w:rsidR="006A3B42" w:rsidRDefault="00EE5EDE" w:rsidP="000D5276">
            <w:pPr>
              <w:pStyle w:val="NoSpacing"/>
            </w:pPr>
            <w:r>
              <w:rPr>
                <w:color w:val="2E3034"/>
                <w:w w:val="110"/>
              </w:rPr>
              <w:t>Vale</w:t>
            </w:r>
            <w:r>
              <w:rPr>
                <w:w w:val="110"/>
              </w:rPr>
              <w:t xml:space="preserve">rie </w:t>
            </w:r>
            <w:r>
              <w:rPr>
                <w:color w:val="0B1115"/>
                <w:w w:val="110"/>
              </w:rPr>
              <w:t>Lefor</w:t>
            </w:r>
          </w:p>
        </w:tc>
      </w:tr>
    </w:tbl>
    <w:p w14:paraId="0E2C5C88" w14:textId="77777777" w:rsidR="006A3B42" w:rsidRDefault="006A3B42">
      <w:pPr>
        <w:spacing w:line="290" w:lineRule="atLeast"/>
        <w:rPr>
          <w:sz w:val="20"/>
        </w:rPr>
        <w:sectPr w:rsidR="006A3B42">
          <w:pgSz w:w="12240" w:h="15840"/>
          <w:pgMar w:top="1300" w:right="680" w:bottom="640" w:left="620" w:header="0" w:footer="443" w:gutter="0"/>
          <w:cols w:space="720"/>
        </w:sectPr>
      </w:pPr>
    </w:p>
    <w:tbl>
      <w:tblPr>
        <w:tblW w:w="0" w:type="auto"/>
        <w:tblInd w:w="8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27"/>
        <w:gridCol w:w="6201"/>
      </w:tblGrid>
      <w:tr w:rsidR="006A3B42" w14:paraId="0E2C5C91" w14:textId="77777777">
        <w:trPr>
          <w:trHeight w:val="2367"/>
        </w:trPr>
        <w:tc>
          <w:tcPr>
            <w:tcW w:w="3727" w:type="dxa"/>
          </w:tcPr>
          <w:p w14:paraId="0E2C5C89" w14:textId="77777777" w:rsidR="006A3B42" w:rsidRDefault="006A3B42">
            <w:pPr>
              <w:pStyle w:val="TableParagraph"/>
              <w:rPr>
                <w:rFonts w:ascii="Times New Roman"/>
                <w:sz w:val="20"/>
              </w:rPr>
            </w:pPr>
          </w:p>
        </w:tc>
        <w:tc>
          <w:tcPr>
            <w:tcW w:w="6201" w:type="dxa"/>
          </w:tcPr>
          <w:p w14:paraId="0E2C5C8A" w14:textId="77777777" w:rsidR="006A3B42" w:rsidRDefault="006A3B42">
            <w:pPr>
              <w:pStyle w:val="TableParagraph"/>
              <w:spacing w:before="9"/>
              <w:rPr>
                <w:sz w:val="30"/>
              </w:rPr>
            </w:pPr>
          </w:p>
          <w:p w14:paraId="0E2C5C8B" w14:textId="4CA56850" w:rsidR="006A3B42" w:rsidRDefault="00EE5EDE">
            <w:pPr>
              <w:pStyle w:val="TableParagraph"/>
              <w:spacing w:line="234" w:lineRule="exact"/>
              <w:ind w:left="115"/>
              <w:rPr>
                <w:w w:val="105"/>
              </w:rPr>
            </w:pPr>
            <w:r w:rsidRPr="000D5276">
              <w:rPr>
                <w:w w:val="105"/>
              </w:rPr>
              <w:t>Agency Representatives:</w:t>
            </w:r>
          </w:p>
          <w:p w14:paraId="009FB47C" w14:textId="77777777" w:rsidR="00A82562" w:rsidRPr="000D5276" w:rsidRDefault="00A82562">
            <w:pPr>
              <w:pStyle w:val="TableParagraph"/>
              <w:spacing w:line="234" w:lineRule="exact"/>
              <w:ind w:left="115"/>
            </w:pPr>
          </w:p>
          <w:p w14:paraId="0E2C5C8C" w14:textId="77777777" w:rsidR="006A3B42" w:rsidRPr="000D5276" w:rsidRDefault="00EE5EDE" w:rsidP="00106D9A">
            <w:pPr>
              <w:pStyle w:val="TableParagraph"/>
              <w:numPr>
                <w:ilvl w:val="0"/>
                <w:numId w:val="10"/>
              </w:numPr>
              <w:tabs>
                <w:tab w:val="left" w:pos="834"/>
                <w:tab w:val="left" w:pos="835"/>
              </w:tabs>
              <w:spacing w:line="338" w:lineRule="exact"/>
            </w:pPr>
            <w:r w:rsidRPr="000D5276">
              <w:t>William V. Larkin, Ed.D. I Executive Director,</w:t>
            </w:r>
            <w:r w:rsidRPr="000D5276">
              <w:rPr>
                <w:spacing w:val="-7"/>
              </w:rPr>
              <w:t xml:space="preserve"> </w:t>
            </w:r>
            <w:r w:rsidRPr="000D5276">
              <w:t>ACCET</w:t>
            </w:r>
          </w:p>
          <w:p w14:paraId="0E2C5C8D" w14:textId="77777777" w:rsidR="006A3B42" w:rsidRPr="000D5276" w:rsidRDefault="00EE5EDE" w:rsidP="00106D9A">
            <w:pPr>
              <w:pStyle w:val="TableParagraph"/>
              <w:numPr>
                <w:ilvl w:val="0"/>
                <w:numId w:val="10"/>
              </w:numPr>
              <w:tabs>
                <w:tab w:val="left" w:pos="830"/>
                <w:tab w:val="left" w:pos="831"/>
              </w:tabs>
              <w:spacing w:line="263" w:lineRule="exact"/>
            </w:pPr>
            <w:r w:rsidRPr="000D5276">
              <w:rPr>
                <w:w w:val="105"/>
                <w:position w:val="1"/>
              </w:rPr>
              <w:t xml:space="preserve">Paul Dunlop </w:t>
            </w:r>
            <w:r w:rsidRPr="000D5276">
              <w:rPr>
                <w:spacing w:val="4"/>
                <w:w w:val="105"/>
                <w:position w:val="1"/>
              </w:rPr>
              <w:t>IChair,</w:t>
            </w:r>
            <w:r w:rsidRPr="000D5276">
              <w:rPr>
                <w:spacing w:val="1"/>
                <w:w w:val="105"/>
                <w:position w:val="1"/>
              </w:rPr>
              <w:t xml:space="preserve"> </w:t>
            </w:r>
            <w:r w:rsidRPr="000D5276">
              <w:rPr>
                <w:w w:val="105"/>
                <w:position w:val="1"/>
              </w:rPr>
              <w:t>ACCET</w:t>
            </w:r>
          </w:p>
          <w:p w14:paraId="0E2C5C8E" w14:textId="77777777" w:rsidR="006A3B42" w:rsidRPr="000D5276" w:rsidRDefault="00EE5EDE" w:rsidP="00106D9A">
            <w:pPr>
              <w:pStyle w:val="TableParagraph"/>
              <w:numPr>
                <w:ilvl w:val="0"/>
                <w:numId w:val="10"/>
              </w:numPr>
              <w:tabs>
                <w:tab w:val="left" w:pos="830"/>
                <w:tab w:val="left" w:pos="831"/>
              </w:tabs>
              <w:spacing w:before="27" w:line="298" w:lineRule="exact"/>
              <w:ind w:right="805"/>
            </w:pPr>
            <w:r w:rsidRPr="000D5276">
              <w:rPr>
                <w:w w:val="105"/>
              </w:rPr>
              <w:t>Judy Hendrickson I</w:t>
            </w:r>
            <w:r w:rsidRPr="000D5276">
              <w:rPr>
                <w:spacing w:val="-70"/>
                <w:w w:val="105"/>
              </w:rPr>
              <w:t xml:space="preserve"> </w:t>
            </w:r>
            <w:r w:rsidRPr="000D5276">
              <w:rPr>
                <w:w w:val="105"/>
              </w:rPr>
              <w:t>Deputy Executive Director, ACCET</w:t>
            </w:r>
          </w:p>
          <w:p w14:paraId="0E2C5C8F" w14:textId="77777777" w:rsidR="006A3B42" w:rsidRPr="000D5276" w:rsidRDefault="00EE5EDE" w:rsidP="00106D9A">
            <w:pPr>
              <w:pStyle w:val="TableParagraph"/>
              <w:numPr>
                <w:ilvl w:val="0"/>
                <w:numId w:val="10"/>
              </w:numPr>
              <w:tabs>
                <w:tab w:val="left" w:pos="830"/>
                <w:tab w:val="left" w:pos="831"/>
              </w:tabs>
              <w:spacing w:line="249" w:lineRule="exact"/>
            </w:pPr>
            <w:r w:rsidRPr="000D5276">
              <w:rPr>
                <w:w w:val="105"/>
                <w:position w:val="2"/>
              </w:rPr>
              <w:t>John</w:t>
            </w:r>
            <w:r w:rsidRPr="000D5276">
              <w:rPr>
                <w:spacing w:val="-34"/>
                <w:w w:val="105"/>
                <w:position w:val="2"/>
              </w:rPr>
              <w:t xml:space="preserve"> </w:t>
            </w:r>
            <w:r w:rsidRPr="000D5276">
              <w:rPr>
                <w:w w:val="105"/>
                <w:position w:val="2"/>
              </w:rPr>
              <w:t>Shahen</w:t>
            </w:r>
            <w:r w:rsidRPr="000D5276">
              <w:rPr>
                <w:spacing w:val="-9"/>
                <w:w w:val="105"/>
                <w:position w:val="2"/>
              </w:rPr>
              <w:t xml:space="preserve"> </w:t>
            </w:r>
            <w:r w:rsidRPr="000D5276">
              <w:rPr>
                <w:w w:val="105"/>
                <w:position w:val="2"/>
              </w:rPr>
              <w:t>I</w:t>
            </w:r>
            <w:r w:rsidRPr="000D5276">
              <w:rPr>
                <w:spacing w:val="-39"/>
                <w:w w:val="105"/>
                <w:position w:val="2"/>
              </w:rPr>
              <w:t xml:space="preserve"> </w:t>
            </w:r>
            <w:r w:rsidRPr="000D5276">
              <w:rPr>
                <w:w w:val="105"/>
                <w:position w:val="2"/>
              </w:rPr>
              <w:t>Associate</w:t>
            </w:r>
            <w:r w:rsidRPr="000D5276">
              <w:rPr>
                <w:spacing w:val="-25"/>
                <w:w w:val="105"/>
                <w:position w:val="2"/>
              </w:rPr>
              <w:t xml:space="preserve"> </w:t>
            </w:r>
            <w:r w:rsidRPr="000D5276">
              <w:rPr>
                <w:w w:val="105"/>
                <w:position w:val="2"/>
              </w:rPr>
              <w:t>Executive</w:t>
            </w:r>
            <w:r w:rsidRPr="000D5276">
              <w:rPr>
                <w:spacing w:val="-17"/>
                <w:w w:val="105"/>
                <w:position w:val="2"/>
              </w:rPr>
              <w:t xml:space="preserve"> </w:t>
            </w:r>
            <w:r w:rsidRPr="000D5276">
              <w:rPr>
                <w:w w:val="105"/>
                <w:position w:val="2"/>
              </w:rPr>
              <w:t>Director,</w:t>
            </w:r>
            <w:r w:rsidRPr="000D5276">
              <w:rPr>
                <w:spacing w:val="-42"/>
                <w:w w:val="105"/>
                <w:position w:val="2"/>
              </w:rPr>
              <w:t xml:space="preserve"> </w:t>
            </w:r>
            <w:r w:rsidRPr="000D5276">
              <w:rPr>
                <w:spacing w:val="2"/>
                <w:w w:val="105"/>
                <w:position w:val="2"/>
              </w:rPr>
              <w:t>ACCET</w:t>
            </w:r>
          </w:p>
          <w:p w14:paraId="0E2C5C90" w14:textId="77777777" w:rsidR="006A3B42" w:rsidRDefault="00EE5EDE" w:rsidP="00106D9A">
            <w:pPr>
              <w:pStyle w:val="TableParagraph"/>
              <w:numPr>
                <w:ilvl w:val="0"/>
                <w:numId w:val="10"/>
              </w:numPr>
              <w:tabs>
                <w:tab w:val="left" w:pos="839"/>
                <w:tab w:val="left" w:pos="840"/>
              </w:tabs>
              <w:spacing w:line="288" w:lineRule="exact"/>
              <w:rPr>
                <w:sz w:val="21"/>
              </w:rPr>
            </w:pPr>
            <w:r w:rsidRPr="000D5276">
              <w:rPr>
                <w:w w:val="105"/>
                <w:position w:val="2"/>
              </w:rPr>
              <w:t>Linsay</w:t>
            </w:r>
            <w:r w:rsidRPr="000D5276">
              <w:rPr>
                <w:spacing w:val="-6"/>
                <w:w w:val="105"/>
                <w:position w:val="2"/>
              </w:rPr>
              <w:t xml:space="preserve"> </w:t>
            </w:r>
            <w:r w:rsidRPr="000D5276">
              <w:rPr>
                <w:w w:val="105"/>
                <w:position w:val="2"/>
              </w:rPr>
              <w:t>Oakden</w:t>
            </w:r>
            <w:r w:rsidRPr="000D5276">
              <w:rPr>
                <w:spacing w:val="-14"/>
                <w:w w:val="105"/>
                <w:position w:val="2"/>
              </w:rPr>
              <w:t xml:space="preserve"> </w:t>
            </w:r>
            <w:r w:rsidRPr="000D5276">
              <w:rPr>
                <w:w w:val="105"/>
                <w:position w:val="2"/>
              </w:rPr>
              <w:t>I</w:t>
            </w:r>
            <w:r w:rsidRPr="000D5276">
              <w:rPr>
                <w:spacing w:val="-38"/>
                <w:w w:val="105"/>
                <w:position w:val="2"/>
              </w:rPr>
              <w:t xml:space="preserve"> </w:t>
            </w:r>
            <w:r w:rsidRPr="000D5276">
              <w:rPr>
                <w:w w:val="105"/>
                <w:position w:val="2"/>
              </w:rPr>
              <w:t>Assistant</w:t>
            </w:r>
            <w:r w:rsidRPr="000D5276">
              <w:rPr>
                <w:spacing w:val="-25"/>
                <w:w w:val="105"/>
                <w:position w:val="2"/>
              </w:rPr>
              <w:t xml:space="preserve"> </w:t>
            </w:r>
            <w:r w:rsidRPr="000D5276">
              <w:rPr>
                <w:w w:val="105"/>
                <w:position w:val="2"/>
              </w:rPr>
              <w:t>Executive</w:t>
            </w:r>
            <w:r w:rsidRPr="000D5276">
              <w:rPr>
                <w:spacing w:val="-25"/>
                <w:w w:val="105"/>
                <w:position w:val="2"/>
              </w:rPr>
              <w:t xml:space="preserve"> </w:t>
            </w:r>
            <w:r w:rsidRPr="000D5276">
              <w:rPr>
                <w:w w:val="105"/>
                <w:position w:val="2"/>
              </w:rPr>
              <w:t>Director,</w:t>
            </w:r>
            <w:r w:rsidRPr="000D5276">
              <w:rPr>
                <w:spacing w:val="-5"/>
                <w:w w:val="105"/>
                <w:position w:val="2"/>
              </w:rPr>
              <w:t xml:space="preserve"> </w:t>
            </w:r>
            <w:r w:rsidRPr="000D5276">
              <w:rPr>
                <w:w w:val="105"/>
                <w:position w:val="2"/>
              </w:rPr>
              <w:t>ACCET</w:t>
            </w:r>
          </w:p>
        </w:tc>
      </w:tr>
      <w:tr w:rsidR="006A3B42" w14:paraId="0E2C5C94" w14:textId="77777777">
        <w:trPr>
          <w:trHeight w:val="824"/>
        </w:trPr>
        <w:tc>
          <w:tcPr>
            <w:tcW w:w="3727" w:type="dxa"/>
          </w:tcPr>
          <w:p w14:paraId="0E2C5C92" w14:textId="77777777" w:rsidR="006A3B42" w:rsidRDefault="00EE5EDE">
            <w:pPr>
              <w:pStyle w:val="TableParagraph"/>
              <w:spacing w:before="71"/>
              <w:ind w:left="136"/>
              <w:rPr>
                <w:b/>
              </w:rPr>
            </w:pPr>
            <w:r>
              <w:rPr>
                <w:b/>
                <w:color w:val="2B2E34"/>
              </w:rPr>
              <w:t>LUNCH</w:t>
            </w:r>
          </w:p>
        </w:tc>
        <w:tc>
          <w:tcPr>
            <w:tcW w:w="6201" w:type="dxa"/>
          </w:tcPr>
          <w:p w14:paraId="0E2C5C93" w14:textId="77777777" w:rsidR="006A3B42" w:rsidRDefault="006A3B42">
            <w:pPr>
              <w:pStyle w:val="TableParagraph"/>
              <w:rPr>
                <w:rFonts w:ascii="Times New Roman"/>
                <w:sz w:val="20"/>
              </w:rPr>
            </w:pPr>
          </w:p>
        </w:tc>
      </w:tr>
      <w:tr w:rsidR="006A3B42" w14:paraId="0E2C5CA0" w14:textId="77777777">
        <w:trPr>
          <w:trHeight w:val="4127"/>
        </w:trPr>
        <w:tc>
          <w:tcPr>
            <w:tcW w:w="3727" w:type="dxa"/>
          </w:tcPr>
          <w:p w14:paraId="0E2C5C95" w14:textId="2E1137B9" w:rsidR="006A3B42" w:rsidRDefault="00EE5EDE">
            <w:pPr>
              <w:pStyle w:val="TableParagraph"/>
              <w:spacing w:before="8" w:line="259" w:lineRule="auto"/>
              <w:ind w:left="141" w:right="187" w:firstLine="4"/>
              <w:rPr>
                <w:b/>
              </w:rPr>
            </w:pPr>
            <w:r>
              <w:rPr>
                <w:b/>
                <w:color w:val="2B2E34"/>
              </w:rPr>
              <w:t>1:00pm</w:t>
            </w:r>
            <w:r>
              <w:rPr>
                <w:b/>
                <w:color w:val="2B2E34"/>
                <w:spacing w:val="-24"/>
              </w:rPr>
              <w:t xml:space="preserve"> </w:t>
            </w:r>
            <w:r>
              <w:rPr>
                <w:b/>
                <w:color w:val="2B2E34"/>
                <w:sz w:val="30"/>
              </w:rPr>
              <w:t>I</w:t>
            </w:r>
            <w:r>
              <w:rPr>
                <w:b/>
                <w:color w:val="2B2E34"/>
                <w:spacing w:val="-53"/>
                <w:sz w:val="30"/>
              </w:rPr>
              <w:t xml:space="preserve"> </w:t>
            </w:r>
            <w:r>
              <w:rPr>
                <w:b/>
                <w:color w:val="2B2E34"/>
              </w:rPr>
              <w:t>Renewal</w:t>
            </w:r>
            <w:r>
              <w:rPr>
                <w:b/>
                <w:color w:val="2B2E34"/>
                <w:spacing w:val="-25"/>
              </w:rPr>
              <w:t xml:space="preserve"> </w:t>
            </w:r>
            <w:r>
              <w:rPr>
                <w:b/>
                <w:color w:val="2B2E34"/>
              </w:rPr>
              <w:t>of</w:t>
            </w:r>
            <w:r>
              <w:rPr>
                <w:b/>
                <w:color w:val="2B2E34"/>
                <w:spacing w:val="-43"/>
              </w:rPr>
              <w:t xml:space="preserve"> </w:t>
            </w:r>
            <w:r>
              <w:rPr>
                <w:b/>
                <w:color w:val="2B2E34"/>
              </w:rPr>
              <w:t xml:space="preserve">Recognition American Veterinary Medical </w:t>
            </w:r>
            <w:r>
              <w:rPr>
                <w:b/>
                <w:color w:val="2B2E34"/>
                <w:w w:val="95"/>
              </w:rPr>
              <w:t>Association,</w:t>
            </w:r>
            <w:r>
              <w:rPr>
                <w:b/>
                <w:color w:val="2B2E34"/>
                <w:spacing w:val="-17"/>
                <w:w w:val="95"/>
              </w:rPr>
              <w:t xml:space="preserve"> </w:t>
            </w:r>
            <w:r>
              <w:rPr>
                <w:b/>
                <w:color w:val="2B2E34"/>
                <w:w w:val="95"/>
              </w:rPr>
              <w:t>Council</w:t>
            </w:r>
            <w:r>
              <w:rPr>
                <w:b/>
                <w:color w:val="2B2E34"/>
                <w:spacing w:val="-14"/>
                <w:w w:val="95"/>
              </w:rPr>
              <w:t xml:space="preserve"> </w:t>
            </w:r>
            <w:r>
              <w:rPr>
                <w:b/>
                <w:color w:val="2B2E34"/>
                <w:w w:val="95"/>
              </w:rPr>
              <w:t>on</w:t>
            </w:r>
            <w:r>
              <w:rPr>
                <w:b/>
                <w:color w:val="2B2E34"/>
                <w:spacing w:val="-38"/>
                <w:w w:val="95"/>
              </w:rPr>
              <w:t xml:space="preserve"> </w:t>
            </w:r>
            <w:r>
              <w:rPr>
                <w:b/>
                <w:color w:val="1A1F23"/>
                <w:spacing w:val="-3"/>
                <w:w w:val="95"/>
              </w:rPr>
              <w:t>Educat</w:t>
            </w:r>
            <w:r>
              <w:rPr>
                <w:b/>
                <w:color w:val="44525F"/>
                <w:spacing w:val="-3"/>
                <w:w w:val="95"/>
              </w:rPr>
              <w:t>i</w:t>
            </w:r>
            <w:r>
              <w:rPr>
                <w:b/>
                <w:color w:val="2B2E34"/>
                <w:spacing w:val="-3"/>
                <w:w w:val="95"/>
              </w:rPr>
              <w:t xml:space="preserve">on </w:t>
            </w:r>
            <w:r>
              <w:rPr>
                <w:b/>
                <w:color w:val="2B2E34"/>
              </w:rPr>
              <w:t>(AVMA-COE)</w:t>
            </w:r>
          </w:p>
        </w:tc>
        <w:tc>
          <w:tcPr>
            <w:tcW w:w="6201" w:type="dxa"/>
          </w:tcPr>
          <w:p w14:paraId="0E2C5C96" w14:textId="0344D21D" w:rsidR="006A3B42" w:rsidRPr="00376D25" w:rsidRDefault="00EE5EDE" w:rsidP="000D5276">
            <w:pPr>
              <w:pStyle w:val="NoSpacing"/>
            </w:pPr>
            <w:r w:rsidRPr="000D5276">
              <w:t>NA</w:t>
            </w:r>
            <w:r w:rsidRPr="00376D25">
              <w:t>C</w:t>
            </w:r>
            <w:r w:rsidRPr="000D5276">
              <w:t>I</w:t>
            </w:r>
            <w:r w:rsidRPr="00376D25">
              <w:t>Q</w:t>
            </w:r>
            <w:r w:rsidR="00761D8F" w:rsidRPr="00376D25">
              <w:t>I</w:t>
            </w:r>
            <w:r w:rsidRPr="00376D25">
              <w:t xml:space="preserve"> P</w:t>
            </w:r>
            <w:r w:rsidRPr="000D5276">
              <w:t>r</w:t>
            </w:r>
            <w:r w:rsidRPr="00376D25">
              <w:t>ima</w:t>
            </w:r>
            <w:r w:rsidRPr="000D5276">
              <w:t>ry R</w:t>
            </w:r>
            <w:r w:rsidRPr="00376D25">
              <w:t>eaders:</w:t>
            </w:r>
          </w:p>
          <w:p w14:paraId="47172959" w14:textId="77777777" w:rsidR="00CF6559" w:rsidRDefault="00EE5EDE" w:rsidP="00376D25">
            <w:pPr>
              <w:pStyle w:val="NoSpacing"/>
            </w:pPr>
            <w:r w:rsidRPr="000D5276">
              <w:t xml:space="preserve">Paul LeBlanc </w:t>
            </w:r>
          </w:p>
          <w:p w14:paraId="0E2C5C97" w14:textId="55C0234D" w:rsidR="006A3B42" w:rsidRPr="00376D25" w:rsidRDefault="00EE5EDE" w:rsidP="000D5276">
            <w:pPr>
              <w:pStyle w:val="NoSpacing"/>
            </w:pPr>
            <w:r w:rsidRPr="000D5276">
              <w:t>Frank Wu</w:t>
            </w:r>
          </w:p>
          <w:p w14:paraId="0E2C5C98" w14:textId="77777777" w:rsidR="006A3B42" w:rsidRDefault="006A3B42">
            <w:pPr>
              <w:pStyle w:val="TableParagraph"/>
              <w:spacing w:before="11"/>
              <w:rPr>
                <w:sz w:val="25"/>
              </w:rPr>
            </w:pPr>
          </w:p>
          <w:p w14:paraId="0E2C5C99" w14:textId="77777777" w:rsidR="006A3B42" w:rsidRPr="00376D25" w:rsidRDefault="00EE5EDE" w:rsidP="000D5276">
            <w:pPr>
              <w:pStyle w:val="NoSpacing"/>
            </w:pPr>
            <w:r w:rsidRPr="00376D25">
              <w:t>Departme</w:t>
            </w:r>
            <w:r w:rsidRPr="000D5276">
              <w:t>n</w:t>
            </w:r>
            <w:r w:rsidRPr="00376D25">
              <w:t>t Sta</w:t>
            </w:r>
            <w:r w:rsidRPr="000D5276">
              <w:t>ff</w:t>
            </w:r>
            <w:r w:rsidRPr="00376D25">
              <w:t>:</w:t>
            </w:r>
          </w:p>
          <w:p w14:paraId="0E2C5C9A" w14:textId="77777777" w:rsidR="006A3B42" w:rsidRPr="00376D25" w:rsidRDefault="00EE5EDE" w:rsidP="000D5276">
            <w:pPr>
              <w:pStyle w:val="NoSpacing"/>
            </w:pPr>
            <w:r w:rsidRPr="000D5276">
              <w:rPr>
                <w:w w:val="105"/>
              </w:rPr>
              <w:t>Nicole Harris</w:t>
            </w:r>
          </w:p>
          <w:p w14:paraId="0E2C5C9B" w14:textId="77777777" w:rsidR="006A3B42" w:rsidRDefault="006A3B42">
            <w:pPr>
              <w:pStyle w:val="TableParagraph"/>
              <w:spacing w:before="1"/>
              <w:rPr>
                <w:sz w:val="28"/>
              </w:rPr>
            </w:pPr>
          </w:p>
          <w:p w14:paraId="0E2C5C9C" w14:textId="77777777" w:rsidR="006A3B42" w:rsidRPr="00376D25" w:rsidRDefault="00EE5EDE" w:rsidP="000D5276">
            <w:pPr>
              <w:pStyle w:val="NoSpacing"/>
            </w:pPr>
            <w:r w:rsidRPr="000D5276">
              <w:rPr>
                <w:w w:val="105"/>
              </w:rPr>
              <w:t>Agency Representatives:</w:t>
            </w:r>
          </w:p>
          <w:p w14:paraId="0E2C5C9D" w14:textId="77777777" w:rsidR="006A3B42" w:rsidRDefault="00EE5EDE" w:rsidP="00106D9A">
            <w:pPr>
              <w:pStyle w:val="TableParagraph"/>
              <w:numPr>
                <w:ilvl w:val="0"/>
                <w:numId w:val="11"/>
              </w:numPr>
              <w:tabs>
                <w:tab w:val="left" w:pos="846"/>
                <w:tab w:val="left" w:pos="847"/>
              </w:tabs>
              <w:spacing w:line="252" w:lineRule="auto"/>
              <w:ind w:right="711"/>
              <w:rPr>
                <w:color w:val="2B2E34"/>
                <w:sz w:val="31"/>
              </w:rPr>
            </w:pPr>
            <w:r>
              <w:rPr>
                <w:color w:val="1A1F23"/>
                <w:position w:val="2"/>
                <w:sz w:val="21"/>
              </w:rPr>
              <w:t xml:space="preserve">Spencer </w:t>
            </w:r>
            <w:r>
              <w:rPr>
                <w:color w:val="2B2E34"/>
                <w:position w:val="2"/>
                <w:sz w:val="21"/>
              </w:rPr>
              <w:t xml:space="preserve">A. </w:t>
            </w:r>
            <w:r>
              <w:rPr>
                <w:color w:val="1A1F23"/>
                <w:position w:val="2"/>
                <w:sz w:val="21"/>
              </w:rPr>
              <w:t xml:space="preserve">Johnston, </w:t>
            </w:r>
            <w:r>
              <w:rPr>
                <w:color w:val="2B2E34"/>
                <w:position w:val="2"/>
                <w:sz w:val="21"/>
              </w:rPr>
              <w:t xml:space="preserve">VMD, </w:t>
            </w:r>
            <w:r>
              <w:rPr>
                <w:color w:val="1A1F23"/>
                <w:position w:val="2"/>
                <w:sz w:val="21"/>
              </w:rPr>
              <w:t xml:space="preserve">DACVS </w:t>
            </w:r>
            <w:r>
              <w:rPr>
                <w:color w:val="1A1F23"/>
                <w:position w:val="2"/>
                <w:sz w:val="29"/>
              </w:rPr>
              <w:t xml:space="preserve">I </w:t>
            </w:r>
            <w:r>
              <w:rPr>
                <w:color w:val="2B2E34"/>
                <w:position w:val="2"/>
                <w:sz w:val="21"/>
              </w:rPr>
              <w:t xml:space="preserve">Vice </w:t>
            </w:r>
            <w:r>
              <w:rPr>
                <w:color w:val="1A1F23"/>
                <w:position w:val="2"/>
                <w:sz w:val="21"/>
              </w:rPr>
              <w:t>Chair,</w:t>
            </w:r>
            <w:r>
              <w:rPr>
                <w:color w:val="1A1F23"/>
                <w:sz w:val="21"/>
              </w:rPr>
              <w:t xml:space="preserve"> AVMA-COE</w:t>
            </w:r>
          </w:p>
          <w:p w14:paraId="0E2C5C9E" w14:textId="77777777" w:rsidR="006A3B42" w:rsidRDefault="00EE5EDE" w:rsidP="00106D9A">
            <w:pPr>
              <w:pStyle w:val="TableParagraph"/>
              <w:numPr>
                <w:ilvl w:val="0"/>
                <w:numId w:val="11"/>
              </w:numPr>
              <w:tabs>
                <w:tab w:val="left" w:pos="858"/>
                <w:tab w:val="left" w:pos="859"/>
              </w:tabs>
              <w:spacing w:line="225" w:lineRule="auto"/>
              <w:ind w:right="587"/>
              <w:rPr>
                <w:color w:val="2B2E34"/>
                <w:sz w:val="29"/>
              </w:rPr>
            </w:pPr>
            <w:r>
              <w:rPr>
                <w:color w:val="1A1F23"/>
                <w:w w:val="105"/>
                <w:sz w:val="21"/>
              </w:rPr>
              <w:t>Kevin</w:t>
            </w:r>
            <w:r>
              <w:rPr>
                <w:color w:val="1A1F23"/>
                <w:spacing w:val="-22"/>
                <w:w w:val="105"/>
                <w:sz w:val="21"/>
              </w:rPr>
              <w:t xml:space="preserve"> </w:t>
            </w:r>
            <w:r>
              <w:rPr>
                <w:color w:val="1A1F23"/>
                <w:w w:val="105"/>
                <w:sz w:val="21"/>
              </w:rPr>
              <w:t>B.</w:t>
            </w:r>
            <w:r>
              <w:rPr>
                <w:color w:val="1A1F23"/>
                <w:spacing w:val="-22"/>
                <w:w w:val="105"/>
                <w:sz w:val="21"/>
              </w:rPr>
              <w:t xml:space="preserve"> </w:t>
            </w:r>
            <w:r>
              <w:rPr>
                <w:color w:val="1A1F23"/>
                <w:w w:val="105"/>
                <w:sz w:val="21"/>
              </w:rPr>
              <w:t>Donnelly,</w:t>
            </w:r>
            <w:r>
              <w:rPr>
                <w:color w:val="1A1F23"/>
                <w:spacing w:val="-25"/>
                <w:w w:val="105"/>
                <w:sz w:val="21"/>
              </w:rPr>
              <w:t xml:space="preserve"> </w:t>
            </w:r>
            <w:r>
              <w:rPr>
                <w:color w:val="1A1F23"/>
                <w:spacing w:val="2"/>
                <w:w w:val="105"/>
                <w:sz w:val="21"/>
              </w:rPr>
              <w:t>DVM,</w:t>
            </w:r>
            <w:r>
              <w:rPr>
                <w:color w:val="1A1F23"/>
                <w:spacing w:val="-36"/>
                <w:w w:val="105"/>
                <w:sz w:val="21"/>
              </w:rPr>
              <w:t xml:space="preserve"> </w:t>
            </w:r>
            <w:r>
              <w:rPr>
                <w:color w:val="1A1F23"/>
                <w:w w:val="105"/>
                <w:sz w:val="21"/>
              </w:rPr>
              <w:t>Ph.D.,</w:t>
            </w:r>
            <w:r>
              <w:rPr>
                <w:color w:val="1A1F23"/>
                <w:spacing w:val="-22"/>
                <w:w w:val="105"/>
                <w:sz w:val="21"/>
              </w:rPr>
              <w:t xml:space="preserve"> </w:t>
            </w:r>
            <w:r>
              <w:rPr>
                <w:color w:val="1A1F23"/>
                <w:w w:val="105"/>
                <w:sz w:val="21"/>
              </w:rPr>
              <w:t>DABT</w:t>
            </w:r>
            <w:r>
              <w:rPr>
                <w:color w:val="1A1F23"/>
                <w:spacing w:val="11"/>
                <w:w w:val="105"/>
                <w:sz w:val="21"/>
              </w:rPr>
              <w:t xml:space="preserve"> </w:t>
            </w:r>
            <w:r>
              <w:rPr>
                <w:color w:val="1A1F23"/>
                <w:w w:val="105"/>
                <w:position w:val="-1"/>
                <w:sz w:val="29"/>
              </w:rPr>
              <w:t>I</w:t>
            </w:r>
            <w:r>
              <w:rPr>
                <w:color w:val="1A1F23"/>
                <w:spacing w:val="-19"/>
                <w:w w:val="105"/>
                <w:position w:val="-1"/>
                <w:sz w:val="29"/>
              </w:rPr>
              <w:t xml:space="preserve"> </w:t>
            </w:r>
            <w:r>
              <w:rPr>
                <w:color w:val="1A1F23"/>
                <w:w w:val="105"/>
                <w:sz w:val="21"/>
              </w:rPr>
              <w:t>Member, AVMA-COE</w:t>
            </w:r>
          </w:p>
          <w:p w14:paraId="0E2C5C9F" w14:textId="77777777" w:rsidR="006A3B42" w:rsidRDefault="00EE5EDE" w:rsidP="00106D9A">
            <w:pPr>
              <w:pStyle w:val="TableParagraph"/>
              <w:numPr>
                <w:ilvl w:val="0"/>
                <w:numId w:val="11"/>
              </w:numPr>
              <w:tabs>
                <w:tab w:val="left" w:pos="858"/>
                <w:tab w:val="left" w:pos="859"/>
              </w:tabs>
              <w:spacing w:before="41" w:line="208" w:lineRule="auto"/>
              <w:ind w:right="505"/>
              <w:rPr>
                <w:color w:val="2B2E34"/>
                <w:sz w:val="31"/>
              </w:rPr>
            </w:pPr>
            <w:r>
              <w:rPr>
                <w:color w:val="1A1F23"/>
                <w:w w:val="105"/>
                <w:position w:val="2"/>
                <w:sz w:val="21"/>
              </w:rPr>
              <w:t>Karen</w:t>
            </w:r>
            <w:r>
              <w:rPr>
                <w:color w:val="1A1F23"/>
                <w:spacing w:val="-4"/>
                <w:w w:val="105"/>
                <w:position w:val="2"/>
                <w:sz w:val="21"/>
              </w:rPr>
              <w:t xml:space="preserve"> </w:t>
            </w:r>
            <w:r>
              <w:rPr>
                <w:color w:val="1A1F23"/>
                <w:w w:val="105"/>
                <w:position w:val="2"/>
                <w:sz w:val="21"/>
              </w:rPr>
              <w:t>Martens</w:t>
            </w:r>
            <w:r>
              <w:rPr>
                <w:color w:val="1A1F23"/>
                <w:spacing w:val="-6"/>
                <w:w w:val="105"/>
                <w:position w:val="2"/>
                <w:sz w:val="21"/>
              </w:rPr>
              <w:t xml:space="preserve"> </w:t>
            </w:r>
            <w:r>
              <w:rPr>
                <w:color w:val="1A1F23"/>
                <w:w w:val="105"/>
                <w:position w:val="2"/>
                <w:sz w:val="21"/>
              </w:rPr>
              <w:t>Brandt,</w:t>
            </w:r>
            <w:r>
              <w:rPr>
                <w:color w:val="1A1F23"/>
                <w:spacing w:val="-5"/>
                <w:w w:val="105"/>
                <w:position w:val="2"/>
                <w:sz w:val="21"/>
              </w:rPr>
              <w:t xml:space="preserve"> </w:t>
            </w:r>
            <w:r>
              <w:rPr>
                <w:color w:val="1A1F23"/>
                <w:spacing w:val="2"/>
                <w:w w:val="105"/>
                <w:position w:val="2"/>
                <w:sz w:val="21"/>
              </w:rPr>
              <w:t>DVM</w:t>
            </w:r>
            <w:r>
              <w:rPr>
                <w:color w:val="1A1F23"/>
                <w:spacing w:val="-8"/>
                <w:w w:val="105"/>
                <w:position w:val="2"/>
                <w:sz w:val="21"/>
              </w:rPr>
              <w:t xml:space="preserve"> </w:t>
            </w:r>
            <w:r>
              <w:rPr>
                <w:color w:val="2B2E34"/>
                <w:w w:val="105"/>
                <w:position w:val="2"/>
                <w:sz w:val="30"/>
              </w:rPr>
              <w:t>l</w:t>
            </w:r>
            <w:r>
              <w:rPr>
                <w:color w:val="2B2E34"/>
                <w:spacing w:val="-51"/>
                <w:w w:val="105"/>
                <w:position w:val="2"/>
                <w:sz w:val="30"/>
              </w:rPr>
              <w:t xml:space="preserve"> </w:t>
            </w:r>
            <w:r>
              <w:rPr>
                <w:color w:val="1A1F23"/>
                <w:w w:val="105"/>
                <w:position w:val="2"/>
                <w:sz w:val="21"/>
              </w:rPr>
              <w:t>Director</w:t>
            </w:r>
            <w:r>
              <w:rPr>
                <w:color w:val="44525F"/>
                <w:w w:val="105"/>
                <w:position w:val="2"/>
                <w:sz w:val="21"/>
              </w:rPr>
              <w:t>,</w:t>
            </w:r>
            <w:r>
              <w:rPr>
                <w:color w:val="44525F"/>
                <w:spacing w:val="-7"/>
                <w:w w:val="105"/>
                <w:position w:val="2"/>
                <w:sz w:val="21"/>
              </w:rPr>
              <w:t xml:space="preserve"> </w:t>
            </w:r>
            <w:r>
              <w:rPr>
                <w:color w:val="1A1F23"/>
                <w:w w:val="105"/>
                <w:position w:val="2"/>
                <w:sz w:val="21"/>
              </w:rPr>
              <w:t>Education</w:t>
            </w:r>
            <w:r>
              <w:rPr>
                <w:color w:val="1A1F23"/>
                <w:w w:val="105"/>
                <w:sz w:val="21"/>
              </w:rPr>
              <w:t xml:space="preserve"> and Research,</w:t>
            </w:r>
            <w:r>
              <w:rPr>
                <w:color w:val="1A1F23"/>
                <w:spacing w:val="-3"/>
                <w:w w:val="105"/>
                <w:sz w:val="21"/>
              </w:rPr>
              <w:t xml:space="preserve"> </w:t>
            </w:r>
            <w:r>
              <w:rPr>
                <w:color w:val="2B2E34"/>
                <w:w w:val="105"/>
                <w:sz w:val="21"/>
              </w:rPr>
              <w:t>AVMA</w:t>
            </w:r>
          </w:p>
        </w:tc>
      </w:tr>
      <w:tr w:rsidR="006A3B42" w14:paraId="0E2C5CAA" w14:textId="77777777">
        <w:trPr>
          <w:trHeight w:val="2924"/>
        </w:trPr>
        <w:tc>
          <w:tcPr>
            <w:tcW w:w="3727" w:type="dxa"/>
          </w:tcPr>
          <w:p w14:paraId="0E2C5CA1" w14:textId="77777777" w:rsidR="006A3B42" w:rsidRDefault="00EE5EDE">
            <w:pPr>
              <w:pStyle w:val="TableParagraph"/>
              <w:spacing w:before="5" w:line="271" w:lineRule="auto"/>
              <w:ind w:left="160" w:right="191" w:hanging="5"/>
              <w:rPr>
                <w:b/>
              </w:rPr>
            </w:pPr>
            <w:r>
              <w:rPr>
                <w:b/>
                <w:color w:val="2B2E34"/>
                <w:w w:val="95"/>
              </w:rPr>
              <w:t xml:space="preserve">Renewal of Recognition </w:t>
            </w:r>
            <w:r>
              <w:rPr>
                <w:b/>
                <w:color w:val="2B2E34"/>
                <w:w w:val="95"/>
                <w:sz w:val="28"/>
              </w:rPr>
              <w:t xml:space="preserve">I </w:t>
            </w:r>
            <w:r>
              <w:rPr>
                <w:b/>
                <w:color w:val="1A1F23"/>
                <w:w w:val="95"/>
              </w:rPr>
              <w:t xml:space="preserve">Council </w:t>
            </w:r>
            <w:r>
              <w:rPr>
                <w:b/>
                <w:color w:val="2B2E34"/>
              </w:rPr>
              <w:t>on Education for Public Health (CEPH)</w:t>
            </w:r>
          </w:p>
        </w:tc>
        <w:tc>
          <w:tcPr>
            <w:tcW w:w="6201" w:type="dxa"/>
          </w:tcPr>
          <w:p w14:paraId="0E2C5CA2" w14:textId="77777777" w:rsidR="006A3B42" w:rsidRPr="00CF6559" w:rsidRDefault="00EE5EDE" w:rsidP="000D5276">
            <w:pPr>
              <w:pStyle w:val="NoSpacing"/>
            </w:pPr>
            <w:r w:rsidRPr="000D5276">
              <w:t>NACIQI Primary Readers:</w:t>
            </w:r>
          </w:p>
          <w:p w14:paraId="585068F9" w14:textId="77777777" w:rsidR="00CF6559" w:rsidRDefault="00EE5EDE" w:rsidP="00CF6559">
            <w:pPr>
              <w:pStyle w:val="NoSpacing"/>
            </w:pPr>
            <w:r w:rsidRPr="000D5276">
              <w:t xml:space="preserve">Richard O'Donnell </w:t>
            </w:r>
          </w:p>
          <w:p w14:paraId="0E2C5CA3" w14:textId="5E9A1625" w:rsidR="006A3B42" w:rsidRPr="00CF6559" w:rsidRDefault="00EE5EDE" w:rsidP="000D5276">
            <w:pPr>
              <w:pStyle w:val="NoSpacing"/>
            </w:pPr>
            <w:r w:rsidRPr="000D5276">
              <w:t>Ralph Wolff</w:t>
            </w:r>
          </w:p>
          <w:p w14:paraId="0E2C5CA4" w14:textId="77777777" w:rsidR="006A3B42" w:rsidRPr="000D5276" w:rsidRDefault="006A3B42" w:rsidP="000D5276">
            <w:pPr>
              <w:pStyle w:val="NoSpacing"/>
            </w:pPr>
          </w:p>
          <w:p w14:paraId="0E2C5CA5" w14:textId="77777777" w:rsidR="006A3B42" w:rsidRPr="00CF6559" w:rsidRDefault="00EE5EDE" w:rsidP="000D5276">
            <w:pPr>
              <w:pStyle w:val="NoSpacing"/>
            </w:pPr>
            <w:r w:rsidRPr="000D5276">
              <w:t>Department Staff:</w:t>
            </w:r>
          </w:p>
          <w:p w14:paraId="0E2C5CA6" w14:textId="77777777" w:rsidR="006A3B42" w:rsidRPr="00CF6559" w:rsidRDefault="00EE5EDE" w:rsidP="000D5276">
            <w:pPr>
              <w:pStyle w:val="NoSpacing"/>
            </w:pPr>
            <w:r w:rsidRPr="000D5276">
              <w:t>Stephanie McKissic</w:t>
            </w:r>
          </w:p>
          <w:p w14:paraId="0E2C5CA7" w14:textId="77777777" w:rsidR="006A3B42" w:rsidRPr="000D5276" w:rsidRDefault="006A3B42" w:rsidP="000D5276">
            <w:pPr>
              <w:pStyle w:val="NoSpacing"/>
            </w:pPr>
          </w:p>
          <w:p w14:paraId="0E2C5CA8" w14:textId="77777777" w:rsidR="006A3B42" w:rsidRPr="00CF6559" w:rsidRDefault="00EE5EDE" w:rsidP="000D5276">
            <w:pPr>
              <w:pStyle w:val="NoSpacing"/>
            </w:pPr>
            <w:r w:rsidRPr="00CF6559">
              <w:t>Agency Representative</w:t>
            </w:r>
            <w:r w:rsidRPr="000D5276">
              <w:t>s:</w:t>
            </w:r>
          </w:p>
          <w:p w14:paraId="0E2C5CA9" w14:textId="35BCE775" w:rsidR="006A3B42" w:rsidRDefault="00EE5EDE" w:rsidP="000D5276">
            <w:pPr>
              <w:pStyle w:val="NoSpacing"/>
            </w:pPr>
            <w:r w:rsidRPr="000D5276">
              <w:t>Laura Rasar King I Executive Director,</w:t>
            </w:r>
            <w:r w:rsidR="00866592" w:rsidRPr="000D5276">
              <w:t xml:space="preserve"> </w:t>
            </w:r>
            <w:r w:rsidRPr="000D5276">
              <w:t>CEPH</w:t>
            </w:r>
          </w:p>
        </w:tc>
      </w:tr>
      <w:tr w:rsidR="006A3B42" w14:paraId="0E2C5CB0" w14:textId="77777777">
        <w:trPr>
          <w:trHeight w:val="1760"/>
        </w:trPr>
        <w:tc>
          <w:tcPr>
            <w:tcW w:w="3727" w:type="dxa"/>
          </w:tcPr>
          <w:p w14:paraId="0E2C5CAB" w14:textId="77777777" w:rsidR="006A3B42" w:rsidRDefault="00EE5EDE">
            <w:pPr>
              <w:pStyle w:val="TableParagraph"/>
              <w:spacing w:before="43" w:line="283" w:lineRule="auto"/>
              <w:ind w:left="172" w:right="538" w:hanging="20"/>
              <w:rPr>
                <w:b/>
              </w:rPr>
            </w:pPr>
            <w:r>
              <w:rPr>
                <w:b/>
                <w:color w:val="2B2E34"/>
                <w:w w:val="95"/>
              </w:rPr>
              <w:t xml:space="preserve">Subcommittee on </w:t>
            </w:r>
            <w:r>
              <w:rPr>
                <w:b/>
                <w:color w:val="1A1F23"/>
                <w:w w:val="95"/>
              </w:rPr>
              <w:t xml:space="preserve">Substantive </w:t>
            </w:r>
            <w:r>
              <w:rPr>
                <w:b/>
                <w:color w:val="2B2E34"/>
              </w:rPr>
              <w:t>Change</w:t>
            </w:r>
          </w:p>
        </w:tc>
        <w:tc>
          <w:tcPr>
            <w:tcW w:w="6201" w:type="dxa"/>
          </w:tcPr>
          <w:p w14:paraId="0E2C5CAC" w14:textId="77777777" w:rsidR="006A3B42" w:rsidRPr="000D5276" w:rsidRDefault="00EE5EDE" w:rsidP="000D5276">
            <w:pPr>
              <w:pStyle w:val="NoSpacing"/>
            </w:pPr>
            <w:r w:rsidRPr="000D5276">
              <w:rPr>
                <w:w w:val="105"/>
              </w:rPr>
              <w:t xml:space="preserve">Claude Pressnell </w:t>
            </w:r>
            <w:r w:rsidRPr="000D5276">
              <w:rPr>
                <w:color w:val="2B2E34"/>
                <w:w w:val="105"/>
              </w:rPr>
              <w:t xml:space="preserve">I </w:t>
            </w:r>
            <w:r w:rsidRPr="000D5276">
              <w:rPr>
                <w:w w:val="105"/>
              </w:rPr>
              <w:t xml:space="preserve">Subcommittee </w:t>
            </w:r>
            <w:r w:rsidRPr="000D5276">
              <w:rPr>
                <w:color w:val="2B2E34"/>
                <w:w w:val="105"/>
              </w:rPr>
              <w:t>Chairman</w:t>
            </w:r>
          </w:p>
          <w:p w14:paraId="0E2C5CAD" w14:textId="77777777" w:rsidR="006A3B42" w:rsidRPr="000D5276" w:rsidRDefault="006A3B42" w:rsidP="000D5276">
            <w:pPr>
              <w:pStyle w:val="NoSpacing"/>
            </w:pPr>
          </w:p>
          <w:p w14:paraId="0E2C5CAE" w14:textId="69FC9B8C" w:rsidR="006A3B42" w:rsidRDefault="00EE5EDE" w:rsidP="00CF6559">
            <w:pPr>
              <w:pStyle w:val="NoSpacing"/>
              <w:rPr>
                <w:w w:val="110"/>
              </w:rPr>
            </w:pPr>
            <w:r w:rsidRPr="000D5276">
              <w:rPr>
                <w:w w:val="110"/>
              </w:rPr>
              <w:t>Oral Commenters:</w:t>
            </w:r>
          </w:p>
          <w:p w14:paraId="1AE84605" w14:textId="77777777" w:rsidR="00CF6559" w:rsidRPr="000D5276" w:rsidRDefault="00CF6559" w:rsidP="000D5276">
            <w:pPr>
              <w:pStyle w:val="NoSpacing"/>
            </w:pPr>
          </w:p>
          <w:p w14:paraId="0E2C5CAF" w14:textId="108D8D09" w:rsidR="006A3B42" w:rsidRDefault="00EE5EDE" w:rsidP="000D5276">
            <w:pPr>
              <w:pStyle w:val="NoSpacing"/>
              <w:rPr>
                <w:sz w:val="21"/>
              </w:rPr>
            </w:pPr>
            <w:r w:rsidRPr="000D5276">
              <w:rPr>
                <w:w w:val="105"/>
              </w:rPr>
              <w:t>Bernard Fryshman, Inter</w:t>
            </w:r>
            <w:r w:rsidRPr="000D5276">
              <w:rPr>
                <w:color w:val="44525F"/>
                <w:w w:val="105"/>
              </w:rPr>
              <w:t>i</w:t>
            </w:r>
            <w:r w:rsidRPr="000D5276">
              <w:rPr>
                <w:color w:val="2B2E34"/>
                <w:w w:val="105"/>
              </w:rPr>
              <w:t xml:space="preserve">m </w:t>
            </w:r>
            <w:r w:rsidRPr="000D5276">
              <w:rPr>
                <w:w w:val="105"/>
              </w:rPr>
              <w:t>Executive Director I Assoc</w:t>
            </w:r>
            <w:r w:rsidRPr="000D5276">
              <w:rPr>
                <w:color w:val="44525F"/>
                <w:w w:val="105"/>
              </w:rPr>
              <w:t>i</w:t>
            </w:r>
            <w:r w:rsidRPr="000D5276">
              <w:rPr>
                <w:w w:val="105"/>
              </w:rPr>
              <w:t xml:space="preserve">ation of Advanced </w:t>
            </w:r>
            <w:r w:rsidRPr="000D5276">
              <w:rPr>
                <w:color w:val="2B2E34"/>
                <w:w w:val="105"/>
              </w:rPr>
              <w:t xml:space="preserve">Rabbinical </w:t>
            </w:r>
            <w:r w:rsidRPr="000D5276">
              <w:rPr>
                <w:w w:val="105"/>
              </w:rPr>
              <w:t xml:space="preserve">and </w:t>
            </w:r>
            <w:r w:rsidRPr="000D5276">
              <w:rPr>
                <w:color w:val="2B2E34"/>
                <w:w w:val="105"/>
              </w:rPr>
              <w:t>Talmudic</w:t>
            </w:r>
            <w:r w:rsidRPr="000D5276">
              <w:rPr>
                <w:w w:val="105"/>
              </w:rPr>
              <w:t xml:space="preserve"> Schools</w:t>
            </w:r>
          </w:p>
        </w:tc>
      </w:tr>
    </w:tbl>
    <w:p w14:paraId="0E2C5CB1" w14:textId="77777777" w:rsidR="006A3B42" w:rsidRDefault="006A3B42">
      <w:pPr>
        <w:spacing w:line="290" w:lineRule="exact"/>
        <w:rPr>
          <w:sz w:val="21"/>
        </w:rPr>
        <w:sectPr w:rsidR="006A3B42">
          <w:pgSz w:w="12240" w:h="15840"/>
          <w:pgMar w:top="1280" w:right="680" w:bottom="640" w:left="620" w:header="0" w:footer="443" w:gutter="0"/>
          <w:cols w:space="720"/>
        </w:sectPr>
      </w:pPr>
    </w:p>
    <w:tbl>
      <w:tblPr>
        <w:tblW w:w="0" w:type="auto"/>
        <w:tblInd w:w="9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794"/>
        <w:gridCol w:w="6096"/>
      </w:tblGrid>
      <w:tr w:rsidR="006A3B42" w14:paraId="0E2C5CB4" w14:textId="77777777">
        <w:trPr>
          <w:trHeight w:val="584"/>
        </w:trPr>
        <w:tc>
          <w:tcPr>
            <w:tcW w:w="3794" w:type="dxa"/>
          </w:tcPr>
          <w:p w14:paraId="0E2C5CB2" w14:textId="4F6AB4CE" w:rsidR="006A3B42" w:rsidRDefault="00EE5EDE">
            <w:pPr>
              <w:pStyle w:val="TableParagraph"/>
              <w:spacing w:before="19"/>
              <w:ind w:left="136"/>
              <w:rPr>
                <w:b/>
                <w:sz w:val="20"/>
              </w:rPr>
            </w:pPr>
            <w:r>
              <w:rPr>
                <w:b/>
                <w:color w:val="1C1F20"/>
                <w:w w:val="125"/>
                <w:sz w:val="20"/>
              </w:rPr>
              <w:t xml:space="preserve">Day 2 </w:t>
            </w:r>
            <w:r>
              <w:rPr>
                <w:b/>
                <w:color w:val="1C1F20"/>
                <w:w w:val="125"/>
                <w:sz w:val="25"/>
              </w:rPr>
              <w:t>I</w:t>
            </w:r>
            <w:r w:rsidR="00866592">
              <w:rPr>
                <w:b/>
                <w:color w:val="1C1F20"/>
                <w:w w:val="125"/>
                <w:sz w:val="25"/>
              </w:rPr>
              <w:t xml:space="preserve"> </w:t>
            </w:r>
            <w:r>
              <w:rPr>
                <w:b/>
                <w:color w:val="1C1F20"/>
                <w:w w:val="125"/>
                <w:sz w:val="20"/>
              </w:rPr>
              <w:t>Wednesday, Jul 31</w:t>
            </w:r>
            <w:r>
              <w:rPr>
                <w:b/>
                <w:color w:val="1C1F20"/>
                <w:w w:val="125"/>
                <w:sz w:val="20"/>
                <w:vertAlign w:val="superscript"/>
              </w:rPr>
              <w:t>st</w:t>
            </w:r>
          </w:p>
        </w:tc>
        <w:tc>
          <w:tcPr>
            <w:tcW w:w="6096" w:type="dxa"/>
          </w:tcPr>
          <w:p w14:paraId="0E2C5CB3" w14:textId="77777777" w:rsidR="006A3B42" w:rsidRDefault="006A3B42">
            <w:pPr>
              <w:pStyle w:val="TableParagraph"/>
              <w:rPr>
                <w:rFonts w:ascii="Times New Roman"/>
                <w:sz w:val="20"/>
              </w:rPr>
            </w:pPr>
          </w:p>
        </w:tc>
      </w:tr>
      <w:tr w:rsidR="006A3B42" w14:paraId="0E2C5CB7" w14:textId="77777777">
        <w:trPr>
          <w:trHeight w:val="891"/>
        </w:trPr>
        <w:tc>
          <w:tcPr>
            <w:tcW w:w="3794" w:type="dxa"/>
          </w:tcPr>
          <w:p w14:paraId="0E2C5CB5" w14:textId="2D7B21A8" w:rsidR="006A3B42" w:rsidRPr="000D5276" w:rsidRDefault="00EE5EDE" w:rsidP="000D5276">
            <w:pPr>
              <w:pStyle w:val="NoSpacing"/>
              <w:rPr>
                <w:b/>
                <w:bCs/>
              </w:rPr>
            </w:pPr>
            <w:r w:rsidRPr="000D5276">
              <w:rPr>
                <w:b/>
                <w:bCs/>
                <w:w w:val="110"/>
              </w:rPr>
              <w:t>8:30</w:t>
            </w:r>
            <w:r w:rsidR="00A840AA">
              <w:rPr>
                <w:b/>
                <w:bCs/>
                <w:w w:val="110"/>
              </w:rPr>
              <w:t xml:space="preserve"> </w:t>
            </w:r>
            <w:r w:rsidRPr="000D5276">
              <w:rPr>
                <w:b/>
                <w:bCs/>
                <w:w w:val="110"/>
              </w:rPr>
              <w:t>a</w:t>
            </w:r>
            <w:r w:rsidR="00A840AA">
              <w:rPr>
                <w:b/>
                <w:bCs/>
                <w:w w:val="110"/>
              </w:rPr>
              <w:t>.</w:t>
            </w:r>
            <w:r w:rsidRPr="000D5276">
              <w:rPr>
                <w:b/>
                <w:bCs/>
                <w:w w:val="110"/>
              </w:rPr>
              <w:t>m</w:t>
            </w:r>
            <w:r w:rsidR="00A840AA">
              <w:rPr>
                <w:b/>
                <w:bCs/>
                <w:w w:val="110"/>
              </w:rPr>
              <w:t>.</w:t>
            </w:r>
            <w:r w:rsidRPr="000D5276">
              <w:rPr>
                <w:b/>
                <w:bCs/>
                <w:w w:val="110"/>
              </w:rPr>
              <w:t xml:space="preserve"> </w:t>
            </w:r>
            <w:r w:rsidRPr="000D5276">
              <w:rPr>
                <w:b/>
                <w:bCs/>
                <w:color w:val="2C3036"/>
                <w:w w:val="110"/>
                <w:sz w:val="30"/>
              </w:rPr>
              <w:t>I</w:t>
            </w:r>
            <w:r w:rsidR="00D621AC" w:rsidRPr="000D5276">
              <w:rPr>
                <w:b/>
                <w:bCs/>
                <w:color w:val="2C3036"/>
                <w:w w:val="110"/>
                <w:sz w:val="30"/>
              </w:rPr>
              <w:t xml:space="preserve"> </w:t>
            </w:r>
            <w:r w:rsidRPr="000D5276">
              <w:rPr>
                <w:b/>
                <w:bCs/>
                <w:w w:val="110"/>
              </w:rPr>
              <w:t xml:space="preserve">Welcome and </w:t>
            </w:r>
            <w:r w:rsidRPr="000D5276">
              <w:rPr>
                <w:b/>
                <w:bCs/>
                <w:color w:val="2C3036"/>
                <w:w w:val="110"/>
              </w:rPr>
              <w:t>Introductions</w:t>
            </w:r>
          </w:p>
        </w:tc>
        <w:tc>
          <w:tcPr>
            <w:tcW w:w="6096" w:type="dxa"/>
          </w:tcPr>
          <w:p w14:paraId="28970420" w14:textId="77777777" w:rsidR="009C6E92" w:rsidRDefault="00EE5EDE" w:rsidP="009C6E92">
            <w:pPr>
              <w:pStyle w:val="NoSpacing"/>
              <w:rPr>
                <w:w w:val="105"/>
              </w:rPr>
            </w:pPr>
            <w:r>
              <w:rPr>
                <w:w w:val="105"/>
              </w:rPr>
              <w:t xml:space="preserve">Jennifer Hong </w:t>
            </w:r>
            <w:r>
              <w:rPr>
                <w:w w:val="105"/>
                <w:sz w:val="30"/>
              </w:rPr>
              <w:t xml:space="preserve">I </w:t>
            </w:r>
            <w:r>
              <w:rPr>
                <w:w w:val="105"/>
              </w:rPr>
              <w:t xml:space="preserve">NACIQI Executive Director </w:t>
            </w:r>
          </w:p>
          <w:p w14:paraId="0E2C5CB6" w14:textId="28C1A9AC" w:rsidR="006A3B42" w:rsidRDefault="00EE5EDE" w:rsidP="000D5276">
            <w:pPr>
              <w:pStyle w:val="NoSpacing"/>
            </w:pPr>
            <w:r>
              <w:rPr>
                <w:w w:val="105"/>
              </w:rPr>
              <w:t xml:space="preserve">Arthur Keiser </w:t>
            </w:r>
            <w:r>
              <w:rPr>
                <w:color w:val="474F53"/>
                <w:w w:val="105"/>
                <w:sz w:val="30"/>
              </w:rPr>
              <w:t xml:space="preserve">I </w:t>
            </w:r>
            <w:r>
              <w:rPr>
                <w:w w:val="105"/>
              </w:rPr>
              <w:t>NACIQI Chairman</w:t>
            </w:r>
          </w:p>
        </w:tc>
      </w:tr>
      <w:tr w:rsidR="006A3B42" w14:paraId="0E2C5CC5" w14:textId="77777777">
        <w:trPr>
          <w:trHeight w:val="5283"/>
        </w:trPr>
        <w:tc>
          <w:tcPr>
            <w:tcW w:w="3794" w:type="dxa"/>
          </w:tcPr>
          <w:p w14:paraId="0E2C5CB8" w14:textId="77777777" w:rsidR="006A3B42" w:rsidRPr="000D5276" w:rsidRDefault="00EE5EDE" w:rsidP="000D5276">
            <w:pPr>
              <w:pStyle w:val="NoSpacing"/>
              <w:rPr>
                <w:b/>
                <w:bCs/>
              </w:rPr>
            </w:pPr>
            <w:r w:rsidRPr="000D5276">
              <w:rPr>
                <w:b/>
                <w:bCs/>
                <w:w w:val="105"/>
              </w:rPr>
              <w:t>Standard Review Procedures</w:t>
            </w:r>
          </w:p>
        </w:tc>
        <w:tc>
          <w:tcPr>
            <w:tcW w:w="6096" w:type="dxa"/>
          </w:tcPr>
          <w:p w14:paraId="0E2C5CB9" w14:textId="77777777" w:rsidR="006A3B42" w:rsidRPr="000D5276" w:rsidRDefault="00EE5EDE">
            <w:pPr>
              <w:pStyle w:val="TableParagraph"/>
              <w:spacing w:line="264" w:lineRule="exact"/>
              <w:ind w:left="131"/>
            </w:pPr>
            <w:r w:rsidRPr="000D5276">
              <w:rPr>
                <w:color w:val="1C1F20"/>
                <w:w w:val="105"/>
              </w:rPr>
              <w:t xml:space="preserve">Arthur Keiser </w:t>
            </w:r>
            <w:r w:rsidRPr="000D5276">
              <w:rPr>
                <w:color w:val="2C3036"/>
                <w:w w:val="105"/>
              </w:rPr>
              <w:t xml:space="preserve">I </w:t>
            </w:r>
            <w:r w:rsidRPr="000D5276">
              <w:rPr>
                <w:color w:val="1C1F20"/>
                <w:w w:val="105"/>
              </w:rPr>
              <w:t>NACIQI Chairman</w:t>
            </w:r>
          </w:p>
          <w:p w14:paraId="0E2C5CBA" w14:textId="77777777" w:rsidR="006A3B42" w:rsidRPr="000D5276" w:rsidRDefault="00EE5EDE" w:rsidP="00106D9A">
            <w:pPr>
              <w:pStyle w:val="NoSpacing"/>
              <w:numPr>
                <w:ilvl w:val="0"/>
                <w:numId w:val="18"/>
              </w:numPr>
            </w:pPr>
            <w:r w:rsidRPr="000D5276">
              <w:rPr>
                <w:w w:val="110"/>
              </w:rPr>
              <w:t>Primary</w:t>
            </w:r>
            <w:r w:rsidRPr="000D5276">
              <w:rPr>
                <w:spacing w:val="-19"/>
                <w:w w:val="110"/>
              </w:rPr>
              <w:t xml:space="preserve"> </w:t>
            </w:r>
            <w:r w:rsidRPr="000D5276">
              <w:rPr>
                <w:w w:val="110"/>
              </w:rPr>
              <w:t>readers</w:t>
            </w:r>
            <w:r w:rsidRPr="000D5276">
              <w:rPr>
                <w:spacing w:val="-33"/>
                <w:w w:val="110"/>
              </w:rPr>
              <w:t xml:space="preserve"> </w:t>
            </w:r>
            <w:r w:rsidRPr="000D5276">
              <w:rPr>
                <w:w w:val="110"/>
              </w:rPr>
              <w:t>introduce</w:t>
            </w:r>
            <w:r w:rsidRPr="000D5276">
              <w:rPr>
                <w:spacing w:val="-17"/>
                <w:w w:val="110"/>
              </w:rPr>
              <w:t xml:space="preserve"> </w:t>
            </w:r>
            <w:r w:rsidRPr="000D5276">
              <w:rPr>
                <w:w w:val="110"/>
              </w:rPr>
              <w:t>agency</w:t>
            </w:r>
            <w:r w:rsidRPr="000D5276">
              <w:rPr>
                <w:spacing w:val="-32"/>
                <w:w w:val="110"/>
              </w:rPr>
              <w:t xml:space="preserve"> </w:t>
            </w:r>
            <w:r w:rsidRPr="000D5276">
              <w:rPr>
                <w:w w:val="110"/>
              </w:rPr>
              <w:t>application.</w:t>
            </w:r>
          </w:p>
          <w:p w14:paraId="0E2C5CBB" w14:textId="77777777" w:rsidR="006A3B42" w:rsidRPr="000D5276" w:rsidRDefault="00EE5EDE" w:rsidP="00106D9A">
            <w:pPr>
              <w:pStyle w:val="NoSpacing"/>
              <w:numPr>
                <w:ilvl w:val="0"/>
                <w:numId w:val="18"/>
              </w:numPr>
            </w:pPr>
            <w:r w:rsidRPr="000D5276">
              <w:rPr>
                <w:w w:val="110"/>
                <w:position w:val="1"/>
              </w:rPr>
              <w:t>Department staff provides</w:t>
            </w:r>
            <w:r w:rsidRPr="000D5276">
              <w:rPr>
                <w:spacing w:val="-35"/>
                <w:w w:val="110"/>
                <w:position w:val="1"/>
              </w:rPr>
              <w:t xml:space="preserve"> </w:t>
            </w:r>
            <w:r w:rsidRPr="000D5276">
              <w:rPr>
                <w:spacing w:val="-3"/>
                <w:w w:val="110"/>
                <w:position w:val="1"/>
              </w:rPr>
              <w:t>briefing.</w:t>
            </w:r>
          </w:p>
          <w:p w14:paraId="0E2C5CBC" w14:textId="4BA72478" w:rsidR="006A3B42" w:rsidRPr="000D5276" w:rsidRDefault="00EE5EDE" w:rsidP="00106D9A">
            <w:pPr>
              <w:pStyle w:val="NoSpacing"/>
              <w:numPr>
                <w:ilvl w:val="0"/>
                <w:numId w:val="18"/>
              </w:numPr>
            </w:pPr>
            <w:r w:rsidRPr="000D5276">
              <w:rPr>
                <w:w w:val="110"/>
              </w:rPr>
              <w:t xml:space="preserve">Agency </w:t>
            </w:r>
            <w:r w:rsidRPr="000D5276">
              <w:rPr>
                <w:spacing w:val="2"/>
                <w:w w:val="110"/>
              </w:rPr>
              <w:t>representatives</w:t>
            </w:r>
            <w:r w:rsidR="00D621AC" w:rsidRPr="000D5276">
              <w:rPr>
                <w:spacing w:val="2"/>
                <w:w w:val="110"/>
              </w:rPr>
              <w:t xml:space="preserve"> </w:t>
            </w:r>
            <w:r w:rsidRPr="000D5276">
              <w:rPr>
                <w:spacing w:val="2"/>
                <w:w w:val="110"/>
              </w:rPr>
              <w:t>provide</w:t>
            </w:r>
            <w:r w:rsidRPr="000D5276">
              <w:rPr>
                <w:spacing w:val="-40"/>
                <w:w w:val="110"/>
              </w:rPr>
              <w:t xml:space="preserve"> </w:t>
            </w:r>
            <w:r w:rsidRPr="000D5276">
              <w:rPr>
                <w:w w:val="110"/>
              </w:rPr>
              <w:t>comments.</w:t>
            </w:r>
          </w:p>
          <w:p w14:paraId="0E2C5CBD" w14:textId="77777777" w:rsidR="006A3B42" w:rsidRPr="000D5276" w:rsidRDefault="00EE5EDE" w:rsidP="00106D9A">
            <w:pPr>
              <w:pStyle w:val="NoSpacing"/>
              <w:numPr>
                <w:ilvl w:val="0"/>
                <w:numId w:val="18"/>
              </w:numPr>
            </w:pPr>
            <w:r w:rsidRPr="000D5276">
              <w:rPr>
                <w:w w:val="105"/>
                <w:position w:val="1"/>
              </w:rPr>
              <w:t>Primary readers' questions of the agency</w:t>
            </w:r>
            <w:r w:rsidRPr="000D5276">
              <w:rPr>
                <w:spacing w:val="-31"/>
                <w:w w:val="105"/>
                <w:position w:val="1"/>
              </w:rPr>
              <w:t xml:space="preserve"> </w:t>
            </w:r>
            <w:r w:rsidRPr="000D5276">
              <w:rPr>
                <w:spacing w:val="-3"/>
                <w:w w:val="105"/>
                <w:position w:val="1"/>
              </w:rPr>
              <w:t>(include.</w:t>
            </w:r>
            <w:r w:rsidRPr="000D5276">
              <w:rPr>
                <w:spacing w:val="-3"/>
                <w:w w:val="105"/>
              </w:rPr>
              <w:t xml:space="preserve"> </w:t>
            </w:r>
            <w:r w:rsidRPr="000D5276">
              <w:rPr>
                <w:w w:val="105"/>
              </w:rPr>
              <w:t xml:space="preserve">standard </w:t>
            </w:r>
            <w:r w:rsidRPr="000D5276">
              <w:rPr>
                <w:w w:val="105"/>
                <w:u w:val="thick" w:color="415574"/>
              </w:rPr>
              <w:t>questions</w:t>
            </w:r>
            <w:r w:rsidRPr="000D5276">
              <w:rPr>
                <w:w w:val="105"/>
              </w:rPr>
              <w:t xml:space="preserve"> adopted by NACIQI for initial and renewal</w:t>
            </w:r>
            <w:r w:rsidRPr="000D5276">
              <w:rPr>
                <w:spacing w:val="14"/>
                <w:w w:val="105"/>
              </w:rPr>
              <w:t xml:space="preserve"> </w:t>
            </w:r>
            <w:r w:rsidRPr="000D5276">
              <w:rPr>
                <w:w w:val="105"/>
              </w:rPr>
              <w:t>applications).</w:t>
            </w:r>
          </w:p>
          <w:p w14:paraId="0E2C5CBE" w14:textId="77777777" w:rsidR="006A3B42" w:rsidRPr="000D5276" w:rsidRDefault="00EE5EDE" w:rsidP="00106D9A">
            <w:pPr>
              <w:pStyle w:val="NoSpacing"/>
              <w:numPr>
                <w:ilvl w:val="0"/>
                <w:numId w:val="18"/>
              </w:numPr>
            </w:pPr>
            <w:r w:rsidRPr="000D5276">
              <w:rPr>
                <w:w w:val="105"/>
              </w:rPr>
              <w:t>Questions</w:t>
            </w:r>
            <w:r w:rsidRPr="000D5276">
              <w:rPr>
                <w:spacing w:val="-17"/>
                <w:w w:val="105"/>
              </w:rPr>
              <w:t xml:space="preserve"> </w:t>
            </w:r>
            <w:r w:rsidRPr="000D5276">
              <w:rPr>
                <w:w w:val="105"/>
              </w:rPr>
              <w:t>by</w:t>
            </w:r>
            <w:r w:rsidRPr="000D5276">
              <w:rPr>
                <w:spacing w:val="-25"/>
                <w:w w:val="105"/>
              </w:rPr>
              <w:t xml:space="preserve"> </w:t>
            </w:r>
            <w:r w:rsidRPr="000D5276">
              <w:rPr>
                <w:w w:val="105"/>
              </w:rPr>
              <w:t>NACIQI</w:t>
            </w:r>
            <w:r w:rsidRPr="000D5276">
              <w:rPr>
                <w:spacing w:val="-3"/>
                <w:w w:val="105"/>
              </w:rPr>
              <w:t xml:space="preserve"> </w:t>
            </w:r>
            <w:r w:rsidRPr="000D5276">
              <w:rPr>
                <w:w w:val="105"/>
              </w:rPr>
              <w:t>followed</w:t>
            </w:r>
            <w:r w:rsidRPr="000D5276">
              <w:rPr>
                <w:spacing w:val="-12"/>
                <w:w w:val="105"/>
              </w:rPr>
              <w:t xml:space="preserve"> </w:t>
            </w:r>
            <w:r w:rsidRPr="000D5276">
              <w:rPr>
                <w:w w:val="105"/>
              </w:rPr>
              <w:t>by</w:t>
            </w:r>
            <w:r w:rsidRPr="000D5276">
              <w:rPr>
                <w:spacing w:val="-22"/>
                <w:w w:val="105"/>
              </w:rPr>
              <w:t xml:space="preserve"> </w:t>
            </w:r>
            <w:r w:rsidRPr="000D5276">
              <w:rPr>
                <w:w w:val="105"/>
              </w:rPr>
              <w:t>response</w:t>
            </w:r>
            <w:r w:rsidRPr="000D5276">
              <w:rPr>
                <w:spacing w:val="-10"/>
                <w:w w:val="105"/>
              </w:rPr>
              <w:t xml:space="preserve"> </w:t>
            </w:r>
            <w:r w:rsidRPr="000D5276">
              <w:rPr>
                <w:w w:val="105"/>
              </w:rPr>
              <w:t>and comment from</w:t>
            </w:r>
            <w:r w:rsidRPr="000D5276">
              <w:rPr>
                <w:spacing w:val="-1"/>
                <w:w w:val="105"/>
              </w:rPr>
              <w:t xml:space="preserve"> </w:t>
            </w:r>
            <w:r w:rsidRPr="000D5276">
              <w:rPr>
                <w:spacing w:val="-3"/>
                <w:w w:val="105"/>
              </w:rPr>
              <w:t>agency.</w:t>
            </w:r>
          </w:p>
          <w:p w14:paraId="0E2C5CBF" w14:textId="77777777" w:rsidR="006A3B42" w:rsidRPr="000D5276" w:rsidRDefault="00EE5EDE" w:rsidP="00106D9A">
            <w:pPr>
              <w:pStyle w:val="NoSpacing"/>
              <w:numPr>
                <w:ilvl w:val="0"/>
                <w:numId w:val="18"/>
              </w:numPr>
            </w:pPr>
            <w:r w:rsidRPr="000D5276">
              <w:rPr>
                <w:w w:val="110"/>
                <w:position w:val="1"/>
              </w:rPr>
              <w:t>Third-party</w:t>
            </w:r>
            <w:r w:rsidRPr="000D5276">
              <w:rPr>
                <w:spacing w:val="-12"/>
                <w:w w:val="110"/>
                <w:position w:val="1"/>
              </w:rPr>
              <w:t xml:space="preserve"> </w:t>
            </w:r>
            <w:r w:rsidRPr="000D5276">
              <w:rPr>
                <w:w w:val="110"/>
                <w:position w:val="1"/>
              </w:rPr>
              <w:t>comments.</w:t>
            </w:r>
          </w:p>
          <w:p w14:paraId="0E2C5CC0" w14:textId="77777777" w:rsidR="006A3B42" w:rsidRPr="000D5276" w:rsidRDefault="00EE5EDE" w:rsidP="00106D9A">
            <w:pPr>
              <w:pStyle w:val="NoSpacing"/>
              <w:numPr>
                <w:ilvl w:val="0"/>
                <w:numId w:val="18"/>
              </w:numPr>
            </w:pPr>
            <w:r w:rsidRPr="000D5276">
              <w:rPr>
                <w:w w:val="105"/>
              </w:rPr>
              <w:t>Agency responds to third-party</w:t>
            </w:r>
            <w:r w:rsidRPr="000D5276">
              <w:rPr>
                <w:spacing w:val="8"/>
                <w:w w:val="105"/>
              </w:rPr>
              <w:t xml:space="preserve"> </w:t>
            </w:r>
            <w:r w:rsidRPr="000D5276">
              <w:rPr>
                <w:w w:val="105"/>
              </w:rPr>
              <w:t>comments.</w:t>
            </w:r>
          </w:p>
          <w:p w14:paraId="0E2C5CC1" w14:textId="77777777" w:rsidR="006A3B42" w:rsidRPr="000D5276" w:rsidRDefault="00EE5EDE" w:rsidP="00106D9A">
            <w:pPr>
              <w:pStyle w:val="NoSpacing"/>
              <w:numPr>
                <w:ilvl w:val="0"/>
                <w:numId w:val="18"/>
              </w:numPr>
            </w:pPr>
            <w:r w:rsidRPr="000D5276">
              <w:rPr>
                <w:w w:val="110"/>
              </w:rPr>
              <w:t>Department</w:t>
            </w:r>
            <w:r w:rsidRPr="000D5276">
              <w:rPr>
                <w:spacing w:val="-5"/>
                <w:w w:val="110"/>
              </w:rPr>
              <w:t xml:space="preserve"> </w:t>
            </w:r>
            <w:r w:rsidRPr="000D5276">
              <w:rPr>
                <w:w w:val="110"/>
              </w:rPr>
              <w:t>staff</w:t>
            </w:r>
            <w:r w:rsidRPr="000D5276">
              <w:rPr>
                <w:spacing w:val="-25"/>
                <w:w w:val="110"/>
              </w:rPr>
              <w:t xml:space="preserve"> </w:t>
            </w:r>
            <w:r w:rsidRPr="000D5276">
              <w:rPr>
                <w:w w:val="110"/>
              </w:rPr>
              <w:t>responds</w:t>
            </w:r>
            <w:r w:rsidRPr="000D5276">
              <w:rPr>
                <w:spacing w:val="-32"/>
                <w:w w:val="110"/>
              </w:rPr>
              <w:t xml:space="preserve"> </w:t>
            </w:r>
            <w:r w:rsidRPr="000D5276">
              <w:rPr>
                <w:w w:val="110"/>
              </w:rPr>
              <w:t>to</w:t>
            </w:r>
            <w:r w:rsidRPr="000D5276">
              <w:rPr>
                <w:spacing w:val="10"/>
                <w:w w:val="110"/>
              </w:rPr>
              <w:t xml:space="preserve"> </w:t>
            </w:r>
            <w:r w:rsidRPr="000D5276">
              <w:rPr>
                <w:w w:val="110"/>
              </w:rPr>
              <w:t>agency</w:t>
            </w:r>
            <w:r w:rsidRPr="000D5276">
              <w:rPr>
                <w:spacing w:val="-13"/>
                <w:w w:val="110"/>
              </w:rPr>
              <w:t xml:space="preserve"> </w:t>
            </w:r>
            <w:r w:rsidRPr="000D5276">
              <w:rPr>
                <w:w w:val="110"/>
              </w:rPr>
              <w:t>and</w:t>
            </w:r>
            <w:r w:rsidRPr="000D5276">
              <w:rPr>
                <w:spacing w:val="-35"/>
                <w:w w:val="110"/>
              </w:rPr>
              <w:t xml:space="preserve"> </w:t>
            </w:r>
            <w:r w:rsidRPr="000D5276">
              <w:rPr>
                <w:w w:val="110"/>
              </w:rPr>
              <w:t>third- party</w:t>
            </w:r>
            <w:r w:rsidRPr="000D5276">
              <w:rPr>
                <w:spacing w:val="1"/>
                <w:w w:val="110"/>
              </w:rPr>
              <w:t xml:space="preserve"> </w:t>
            </w:r>
            <w:r w:rsidRPr="000D5276">
              <w:rPr>
                <w:w w:val="110"/>
              </w:rPr>
              <w:t>comments.</w:t>
            </w:r>
          </w:p>
          <w:p w14:paraId="0E2C5CC2" w14:textId="77777777" w:rsidR="006A3B42" w:rsidRPr="000D5276" w:rsidRDefault="00EE5EDE" w:rsidP="00106D9A">
            <w:pPr>
              <w:pStyle w:val="NoSpacing"/>
              <w:numPr>
                <w:ilvl w:val="0"/>
                <w:numId w:val="18"/>
              </w:numPr>
            </w:pPr>
            <w:r w:rsidRPr="000D5276">
              <w:rPr>
                <w:w w:val="105"/>
                <w:position w:val="1"/>
              </w:rPr>
              <w:t>Discussion and</w:t>
            </w:r>
            <w:r w:rsidRPr="000D5276">
              <w:rPr>
                <w:spacing w:val="-6"/>
                <w:w w:val="105"/>
                <w:position w:val="1"/>
              </w:rPr>
              <w:t xml:space="preserve"> </w:t>
            </w:r>
            <w:r w:rsidRPr="000D5276">
              <w:rPr>
                <w:w w:val="105"/>
                <w:position w:val="1"/>
              </w:rPr>
              <w:t>vote.</w:t>
            </w:r>
          </w:p>
          <w:p w14:paraId="0E2C5CC4" w14:textId="15B1620E" w:rsidR="006A3B42" w:rsidRPr="00390CA0" w:rsidRDefault="00EE5EDE" w:rsidP="00106D9A">
            <w:pPr>
              <w:pStyle w:val="NoSpacing"/>
              <w:numPr>
                <w:ilvl w:val="0"/>
                <w:numId w:val="18"/>
              </w:numPr>
              <w:rPr>
                <w:sz w:val="21"/>
              </w:rPr>
            </w:pPr>
            <w:r w:rsidRPr="000D5276">
              <w:rPr>
                <w:w w:val="110"/>
              </w:rPr>
              <w:t xml:space="preserve">Final set of </w:t>
            </w:r>
            <w:r w:rsidRPr="000D5276">
              <w:rPr>
                <w:spacing w:val="-3"/>
                <w:w w:val="110"/>
              </w:rPr>
              <w:t xml:space="preserve">standard </w:t>
            </w:r>
            <w:r w:rsidRPr="000D5276">
              <w:rPr>
                <w:spacing w:val="3"/>
                <w:w w:val="110"/>
                <w:u w:val="thick" w:color="415574"/>
              </w:rPr>
              <w:t>questions</w:t>
            </w:r>
            <w:r w:rsidRPr="000D5276">
              <w:rPr>
                <w:spacing w:val="3"/>
                <w:w w:val="110"/>
              </w:rPr>
              <w:t xml:space="preserve"> </w:t>
            </w:r>
            <w:r w:rsidRPr="000D5276">
              <w:rPr>
                <w:w w:val="110"/>
              </w:rPr>
              <w:t>on improving institution/program quality for initial and</w:t>
            </w:r>
            <w:r w:rsidRPr="000D5276">
              <w:rPr>
                <w:spacing w:val="-43"/>
                <w:w w:val="110"/>
              </w:rPr>
              <w:t xml:space="preserve"> </w:t>
            </w:r>
            <w:r w:rsidRPr="000D5276">
              <w:rPr>
                <w:w w:val="110"/>
              </w:rPr>
              <w:t>renewal</w:t>
            </w:r>
            <w:r w:rsidR="00390CA0" w:rsidRPr="000D5276">
              <w:rPr>
                <w:w w:val="110"/>
              </w:rPr>
              <w:t xml:space="preserve"> </w:t>
            </w:r>
            <w:r w:rsidRPr="000D5276">
              <w:rPr>
                <w:w w:val="105"/>
              </w:rPr>
              <w:t>applications.</w:t>
            </w:r>
          </w:p>
        </w:tc>
      </w:tr>
      <w:tr w:rsidR="006A3B42" w14:paraId="0E2C5CD5" w14:textId="77777777">
        <w:trPr>
          <w:trHeight w:val="4666"/>
        </w:trPr>
        <w:tc>
          <w:tcPr>
            <w:tcW w:w="3794" w:type="dxa"/>
          </w:tcPr>
          <w:p w14:paraId="0E2C5CC7" w14:textId="71832CF3" w:rsidR="006A3B42" w:rsidRPr="000D5276" w:rsidRDefault="00EE5EDE" w:rsidP="000D5276">
            <w:pPr>
              <w:pStyle w:val="NoSpacing"/>
              <w:rPr>
                <w:b/>
                <w:bCs/>
              </w:rPr>
            </w:pPr>
            <w:r w:rsidRPr="000D5276">
              <w:rPr>
                <w:b/>
                <w:bCs/>
                <w:w w:val="105"/>
              </w:rPr>
              <w:t xml:space="preserve">Initial Recognition I National League </w:t>
            </w:r>
            <w:r w:rsidRPr="000D5276">
              <w:rPr>
                <w:b/>
                <w:bCs/>
                <w:color w:val="1C1F20"/>
                <w:w w:val="105"/>
              </w:rPr>
              <w:t xml:space="preserve">for </w:t>
            </w:r>
            <w:r w:rsidRPr="000D5276">
              <w:rPr>
                <w:b/>
                <w:bCs/>
                <w:w w:val="105"/>
              </w:rPr>
              <w:t>Nursing</w:t>
            </w:r>
            <w:r w:rsidR="00D621AC" w:rsidRPr="000D5276">
              <w:rPr>
                <w:b/>
                <w:bCs/>
                <w:w w:val="105"/>
              </w:rPr>
              <w:t xml:space="preserve"> </w:t>
            </w:r>
            <w:r w:rsidRPr="000D5276">
              <w:rPr>
                <w:b/>
                <w:bCs/>
                <w:color w:val="1C1F20"/>
                <w:w w:val="105"/>
              </w:rPr>
              <w:t>Commission for</w:t>
            </w:r>
            <w:r w:rsidR="00D621AC" w:rsidRPr="000D5276">
              <w:rPr>
                <w:b/>
                <w:bCs/>
              </w:rPr>
              <w:t xml:space="preserve"> </w:t>
            </w:r>
            <w:r w:rsidRPr="000D5276">
              <w:rPr>
                <w:b/>
                <w:bCs/>
                <w:w w:val="105"/>
              </w:rPr>
              <w:t xml:space="preserve">Nursing </w:t>
            </w:r>
            <w:r w:rsidRPr="000D5276">
              <w:rPr>
                <w:b/>
                <w:bCs/>
                <w:color w:val="1C1F20"/>
                <w:w w:val="105"/>
              </w:rPr>
              <w:t>Education Accred</w:t>
            </w:r>
            <w:r w:rsidRPr="000D5276">
              <w:rPr>
                <w:b/>
                <w:bCs/>
                <w:color w:val="474F53"/>
                <w:w w:val="105"/>
              </w:rPr>
              <w:t>i</w:t>
            </w:r>
            <w:r w:rsidRPr="000D5276">
              <w:rPr>
                <w:b/>
                <w:bCs/>
                <w:color w:val="1C1F20"/>
                <w:w w:val="105"/>
              </w:rPr>
              <w:t xml:space="preserve">tation </w:t>
            </w:r>
            <w:r w:rsidRPr="000D5276">
              <w:rPr>
                <w:b/>
                <w:bCs/>
                <w:w w:val="105"/>
              </w:rPr>
              <w:t>(CNEA)</w:t>
            </w:r>
          </w:p>
        </w:tc>
        <w:tc>
          <w:tcPr>
            <w:tcW w:w="6096" w:type="dxa"/>
          </w:tcPr>
          <w:p w14:paraId="0E2C5CC8" w14:textId="77777777" w:rsidR="006A3B42" w:rsidRDefault="00EE5EDE" w:rsidP="000D5276">
            <w:pPr>
              <w:pStyle w:val="NoSpacing"/>
            </w:pPr>
            <w:r>
              <w:t xml:space="preserve">NACIQI </w:t>
            </w:r>
            <w:r>
              <w:rPr>
                <w:color w:val="1C1F20"/>
              </w:rPr>
              <w:t xml:space="preserve">Primary </w:t>
            </w:r>
            <w:r>
              <w:t>Readers:</w:t>
            </w:r>
          </w:p>
          <w:p w14:paraId="75ACB64B" w14:textId="77777777" w:rsidR="006B549D" w:rsidRDefault="00EE5EDE" w:rsidP="006B549D">
            <w:pPr>
              <w:pStyle w:val="NoSpacing"/>
              <w:rPr>
                <w:color w:val="1C1F20"/>
              </w:rPr>
            </w:pPr>
            <w:r>
              <w:rPr>
                <w:color w:val="1C1F20"/>
              </w:rPr>
              <w:t xml:space="preserve">Paul LeBlanc </w:t>
            </w:r>
          </w:p>
          <w:p w14:paraId="0E2C5CC9" w14:textId="2C0FD009" w:rsidR="006A3B42" w:rsidRDefault="00EE5EDE" w:rsidP="000D5276">
            <w:pPr>
              <w:pStyle w:val="NoSpacing"/>
            </w:pPr>
            <w:r>
              <w:rPr>
                <w:color w:val="1C1F20"/>
              </w:rPr>
              <w:t>Susan Phillips</w:t>
            </w:r>
          </w:p>
          <w:p w14:paraId="0E2C5CCA" w14:textId="77777777" w:rsidR="006A3B42" w:rsidRDefault="006A3B42">
            <w:pPr>
              <w:pStyle w:val="TableParagraph"/>
              <w:spacing w:before="10"/>
              <w:rPr>
                <w:sz w:val="24"/>
              </w:rPr>
            </w:pPr>
          </w:p>
          <w:p w14:paraId="0E2C5CCB" w14:textId="77777777" w:rsidR="006A3B42" w:rsidRDefault="00EE5EDE" w:rsidP="000D5276">
            <w:pPr>
              <w:pStyle w:val="NoSpacing"/>
            </w:pPr>
            <w:r>
              <w:rPr>
                <w:w w:val="110"/>
              </w:rPr>
              <w:t>Department Staff:</w:t>
            </w:r>
          </w:p>
          <w:p w14:paraId="0E2C5CCC" w14:textId="77777777" w:rsidR="006A3B42" w:rsidRDefault="00EE5EDE" w:rsidP="000D5276">
            <w:pPr>
              <w:pStyle w:val="NoSpacing"/>
              <w:rPr>
                <w:sz w:val="20"/>
              </w:rPr>
            </w:pPr>
            <w:r>
              <w:rPr>
                <w:w w:val="120"/>
                <w:sz w:val="20"/>
              </w:rPr>
              <w:t xml:space="preserve">Elizabeth </w:t>
            </w:r>
            <w:r>
              <w:rPr>
                <w:color w:val="2C3036"/>
                <w:w w:val="120"/>
                <w:sz w:val="20"/>
              </w:rPr>
              <w:t>Daggett</w:t>
            </w:r>
          </w:p>
          <w:p w14:paraId="0E2C5CCD" w14:textId="77777777" w:rsidR="006A3B42" w:rsidRDefault="006A3B42">
            <w:pPr>
              <w:pStyle w:val="TableParagraph"/>
              <w:spacing w:before="5"/>
              <w:rPr>
                <w:sz w:val="28"/>
              </w:rPr>
            </w:pPr>
          </w:p>
          <w:p w14:paraId="0E2C5CCE" w14:textId="77777777" w:rsidR="006A3B42" w:rsidRPr="000D5276" w:rsidRDefault="00EE5EDE">
            <w:pPr>
              <w:pStyle w:val="TableParagraph"/>
              <w:spacing w:line="235" w:lineRule="exact"/>
              <w:ind w:left="141"/>
            </w:pPr>
            <w:r w:rsidRPr="000D5276">
              <w:rPr>
                <w:color w:val="1C1F20"/>
                <w:w w:val="105"/>
              </w:rPr>
              <w:t>Agency Representatives:</w:t>
            </w:r>
          </w:p>
          <w:p w14:paraId="0E2C5CD0" w14:textId="46839805" w:rsidR="006A3B42" w:rsidRPr="000D5276" w:rsidRDefault="00EE5EDE" w:rsidP="00106D9A">
            <w:pPr>
              <w:pStyle w:val="TableParagraph"/>
              <w:numPr>
                <w:ilvl w:val="0"/>
                <w:numId w:val="12"/>
              </w:numPr>
              <w:tabs>
                <w:tab w:val="left" w:pos="856"/>
                <w:tab w:val="left" w:pos="857"/>
              </w:tabs>
              <w:spacing w:line="351" w:lineRule="exact"/>
            </w:pPr>
            <w:r w:rsidRPr="000D5276">
              <w:rPr>
                <w:color w:val="1C1F20"/>
                <w:w w:val="105"/>
                <w:position w:val="2"/>
              </w:rPr>
              <w:t>Judith</w:t>
            </w:r>
            <w:r w:rsidRPr="000D5276">
              <w:rPr>
                <w:color w:val="1C1F20"/>
                <w:spacing w:val="-4"/>
                <w:w w:val="105"/>
                <w:position w:val="2"/>
              </w:rPr>
              <w:t xml:space="preserve"> </w:t>
            </w:r>
            <w:r w:rsidRPr="000D5276">
              <w:rPr>
                <w:color w:val="2C3036"/>
                <w:w w:val="105"/>
                <w:position w:val="2"/>
              </w:rPr>
              <w:t>A.</w:t>
            </w:r>
            <w:r w:rsidRPr="000D5276">
              <w:rPr>
                <w:color w:val="2C3036"/>
                <w:spacing w:val="-29"/>
                <w:w w:val="105"/>
                <w:position w:val="2"/>
              </w:rPr>
              <w:t xml:space="preserve"> </w:t>
            </w:r>
            <w:r w:rsidRPr="000D5276">
              <w:rPr>
                <w:color w:val="1C1F20"/>
                <w:w w:val="105"/>
                <w:position w:val="2"/>
              </w:rPr>
              <w:t>Halstead,</w:t>
            </w:r>
            <w:r w:rsidRPr="000D5276">
              <w:rPr>
                <w:color w:val="1C1F20"/>
                <w:spacing w:val="-20"/>
                <w:w w:val="105"/>
                <w:position w:val="2"/>
              </w:rPr>
              <w:t xml:space="preserve"> </w:t>
            </w:r>
            <w:r w:rsidRPr="000D5276">
              <w:rPr>
                <w:color w:val="2C3036"/>
                <w:spacing w:val="-7"/>
                <w:w w:val="105"/>
                <w:position w:val="2"/>
              </w:rPr>
              <w:t>Ph.D</w:t>
            </w:r>
            <w:r w:rsidRPr="000D5276">
              <w:rPr>
                <w:spacing w:val="-7"/>
                <w:w w:val="105"/>
                <w:position w:val="2"/>
              </w:rPr>
              <w:t>.</w:t>
            </w:r>
            <w:r w:rsidRPr="000D5276">
              <w:rPr>
                <w:color w:val="1C1F20"/>
                <w:spacing w:val="-7"/>
                <w:w w:val="105"/>
                <w:position w:val="2"/>
              </w:rPr>
              <w:t>,</w:t>
            </w:r>
            <w:r w:rsidRPr="000D5276">
              <w:rPr>
                <w:color w:val="1C1F20"/>
                <w:spacing w:val="-13"/>
                <w:w w:val="105"/>
                <w:position w:val="2"/>
              </w:rPr>
              <w:t xml:space="preserve"> </w:t>
            </w:r>
            <w:r w:rsidRPr="000D5276">
              <w:rPr>
                <w:color w:val="1C1F20"/>
                <w:w w:val="105"/>
                <w:position w:val="2"/>
              </w:rPr>
              <w:t>RN,</w:t>
            </w:r>
            <w:r w:rsidRPr="000D5276">
              <w:rPr>
                <w:color w:val="1C1F20"/>
                <w:spacing w:val="-29"/>
                <w:w w:val="105"/>
                <w:position w:val="2"/>
              </w:rPr>
              <w:t xml:space="preserve"> </w:t>
            </w:r>
            <w:r w:rsidRPr="000D5276">
              <w:rPr>
                <w:color w:val="1C1F20"/>
                <w:w w:val="105"/>
                <w:position w:val="2"/>
              </w:rPr>
              <w:t>ANEF,</w:t>
            </w:r>
            <w:r w:rsidRPr="000D5276">
              <w:rPr>
                <w:color w:val="1C1F20"/>
                <w:spacing w:val="-20"/>
                <w:w w:val="105"/>
                <w:position w:val="2"/>
              </w:rPr>
              <w:t xml:space="preserve"> </w:t>
            </w:r>
            <w:r w:rsidRPr="000D5276">
              <w:rPr>
                <w:color w:val="1C1F20"/>
                <w:w w:val="105"/>
                <w:position w:val="2"/>
              </w:rPr>
              <w:t>FAAN</w:t>
            </w:r>
            <w:r w:rsidRPr="000D5276">
              <w:rPr>
                <w:color w:val="1C1F20"/>
                <w:spacing w:val="-11"/>
                <w:w w:val="105"/>
                <w:position w:val="2"/>
              </w:rPr>
              <w:t xml:space="preserve"> </w:t>
            </w:r>
            <w:r w:rsidRPr="000D5276">
              <w:rPr>
                <w:color w:val="1C1F20"/>
                <w:w w:val="105"/>
                <w:position w:val="2"/>
              </w:rPr>
              <w:t>I</w:t>
            </w:r>
            <w:r w:rsidRPr="000D5276">
              <w:rPr>
                <w:color w:val="1C1F20"/>
                <w:w w:val="105"/>
              </w:rPr>
              <w:t>Executive Director, CNEA</w:t>
            </w:r>
          </w:p>
          <w:p w14:paraId="0E2C5CD2" w14:textId="2367B427" w:rsidR="006A3B42" w:rsidRPr="000D5276" w:rsidRDefault="00EE5EDE" w:rsidP="00106D9A">
            <w:pPr>
              <w:pStyle w:val="TableParagraph"/>
              <w:numPr>
                <w:ilvl w:val="0"/>
                <w:numId w:val="12"/>
              </w:numPr>
              <w:tabs>
                <w:tab w:val="left" w:pos="870"/>
                <w:tab w:val="left" w:pos="871"/>
              </w:tabs>
              <w:spacing w:line="349" w:lineRule="exact"/>
            </w:pPr>
            <w:r w:rsidRPr="000D5276">
              <w:rPr>
                <w:color w:val="1C1F20"/>
                <w:position w:val="2"/>
              </w:rPr>
              <w:t>Cathleen</w:t>
            </w:r>
            <w:r w:rsidRPr="000D5276">
              <w:rPr>
                <w:color w:val="1C1F20"/>
                <w:spacing w:val="-14"/>
                <w:position w:val="2"/>
              </w:rPr>
              <w:t xml:space="preserve"> </w:t>
            </w:r>
            <w:r w:rsidRPr="000D5276">
              <w:rPr>
                <w:color w:val="1C1F20"/>
                <w:position w:val="2"/>
              </w:rPr>
              <w:t>Shultz,</w:t>
            </w:r>
            <w:r w:rsidRPr="000D5276">
              <w:rPr>
                <w:color w:val="1C1F20"/>
                <w:spacing w:val="-14"/>
                <w:position w:val="2"/>
              </w:rPr>
              <w:t xml:space="preserve"> </w:t>
            </w:r>
            <w:r w:rsidRPr="000D5276">
              <w:rPr>
                <w:color w:val="1C1F20"/>
                <w:position w:val="2"/>
              </w:rPr>
              <w:t>Ph.D.,</w:t>
            </w:r>
            <w:r w:rsidRPr="000D5276">
              <w:rPr>
                <w:color w:val="1C1F20"/>
                <w:spacing w:val="-17"/>
                <w:position w:val="2"/>
              </w:rPr>
              <w:t xml:space="preserve"> </w:t>
            </w:r>
            <w:r w:rsidRPr="000D5276">
              <w:rPr>
                <w:color w:val="1C1F20"/>
                <w:position w:val="2"/>
              </w:rPr>
              <w:t>RN,</w:t>
            </w:r>
            <w:r w:rsidRPr="000D5276">
              <w:rPr>
                <w:color w:val="1C1F20"/>
                <w:spacing w:val="-17"/>
                <w:position w:val="2"/>
              </w:rPr>
              <w:t xml:space="preserve"> </w:t>
            </w:r>
            <w:r w:rsidRPr="000D5276">
              <w:rPr>
                <w:color w:val="1C1F20"/>
                <w:position w:val="2"/>
              </w:rPr>
              <w:t>CNE,</w:t>
            </w:r>
            <w:r w:rsidRPr="000D5276">
              <w:rPr>
                <w:color w:val="1C1F20"/>
                <w:spacing w:val="-14"/>
                <w:position w:val="2"/>
              </w:rPr>
              <w:t xml:space="preserve"> </w:t>
            </w:r>
            <w:r w:rsidRPr="000D5276">
              <w:rPr>
                <w:color w:val="1C1F20"/>
                <w:position w:val="2"/>
              </w:rPr>
              <w:t>ANEF,</w:t>
            </w:r>
            <w:r w:rsidRPr="000D5276">
              <w:rPr>
                <w:color w:val="1C1F20"/>
                <w:spacing w:val="-19"/>
                <w:position w:val="2"/>
              </w:rPr>
              <w:t xml:space="preserve"> </w:t>
            </w:r>
            <w:r w:rsidRPr="000D5276">
              <w:rPr>
                <w:color w:val="1C1F20"/>
                <w:position w:val="2"/>
              </w:rPr>
              <w:t>FAAN I</w:t>
            </w:r>
            <w:r w:rsidRPr="000D5276">
              <w:rPr>
                <w:color w:val="2C3036"/>
                <w:w w:val="105"/>
              </w:rPr>
              <w:t xml:space="preserve">Professor </w:t>
            </w:r>
            <w:r w:rsidRPr="000D5276">
              <w:rPr>
                <w:color w:val="1C1F20"/>
                <w:w w:val="105"/>
              </w:rPr>
              <w:t xml:space="preserve">Emeritus, Harding University Carr College of </w:t>
            </w:r>
            <w:r w:rsidRPr="000D5276">
              <w:rPr>
                <w:color w:val="2C3036"/>
                <w:w w:val="105"/>
              </w:rPr>
              <w:t xml:space="preserve">Nursing and </w:t>
            </w:r>
            <w:r w:rsidRPr="000D5276">
              <w:rPr>
                <w:color w:val="1C1F20"/>
                <w:w w:val="105"/>
              </w:rPr>
              <w:t>CNEA Chair</w:t>
            </w:r>
          </w:p>
          <w:p w14:paraId="0E2C5CD4" w14:textId="305CE7B4" w:rsidR="006A3B42" w:rsidRPr="00521635" w:rsidRDefault="00EE5EDE" w:rsidP="00106D9A">
            <w:pPr>
              <w:pStyle w:val="TableParagraph"/>
              <w:numPr>
                <w:ilvl w:val="0"/>
                <w:numId w:val="12"/>
              </w:numPr>
              <w:tabs>
                <w:tab w:val="left" w:pos="866"/>
                <w:tab w:val="left" w:pos="867"/>
              </w:tabs>
              <w:spacing w:line="276" w:lineRule="exact"/>
              <w:rPr>
                <w:sz w:val="21"/>
              </w:rPr>
            </w:pPr>
            <w:r w:rsidRPr="000D5276">
              <w:rPr>
                <w:color w:val="1C1F20"/>
                <w:position w:val="1"/>
              </w:rPr>
              <w:t>Roseminda</w:t>
            </w:r>
            <w:r w:rsidRPr="000D5276">
              <w:rPr>
                <w:color w:val="1C1F20"/>
                <w:spacing w:val="-17"/>
                <w:position w:val="1"/>
              </w:rPr>
              <w:t xml:space="preserve"> </w:t>
            </w:r>
            <w:r w:rsidRPr="000D5276">
              <w:rPr>
                <w:color w:val="1C1F20"/>
                <w:position w:val="1"/>
              </w:rPr>
              <w:t>Santee,</w:t>
            </w:r>
            <w:r w:rsidRPr="000D5276">
              <w:rPr>
                <w:color w:val="1C1F20"/>
                <w:spacing w:val="-19"/>
                <w:position w:val="1"/>
              </w:rPr>
              <w:t xml:space="preserve"> </w:t>
            </w:r>
            <w:r w:rsidRPr="000D5276">
              <w:rPr>
                <w:color w:val="1C1F20"/>
                <w:position w:val="1"/>
              </w:rPr>
              <w:t>ONP,</w:t>
            </w:r>
            <w:r w:rsidRPr="000D5276">
              <w:rPr>
                <w:color w:val="1C1F20"/>
                <w:spacing w:val="-26"/>
                <w:position w:val="1"/>
              </w:rPr>
              <w:t xml:space="preserve"> </w:t>
            </w:r>
            <w:r w:rsidRPr="000D5276">
              <w:rPr>
                <w:color w:val="1C1F20"/>
                <w:position w:val="1"/>
              </w:rPr>
              <w:t>MA,</w:t>
            </w:r>
            <w:r w:rsidRPr="000D5276">
              <w:rPr>
                <w:color w:val="1C1F20"/>
                <w:spacing w:val="22"/>
                <w:position w:val="1"/>
              </w:rPr>
              <w:t xml:space="preserve"> </w:t>
            </w:r>
            <w:r w:rsidRPr="000D5276">
              <w:rPr>
                <w:color w:val="1C1F20"/>
                <w:position w:val="1"/>
              </w:rPr>
              <w:t>NEA-BC,</w:t>
            </w:r>
            <w:r w:rsidRPr="000D5276">
              <w:rPr>
                <w:color w:val="1C1F20"/>
                <w:spacing w:val="-21"/>
                <w:position w:val="1"/>
              </w:rPr>
              <w:t xml:space="preserve"> </w:t>
            </w:r>
            <w:r w:rsidRPr="000D5276">
              <w:rPr>
                <w:color w:val="1C1F20"/>
                <w:position w:val="1"/>
              </w:rPr>
              <w:t>CNE,</w:t>
            </w:r>
            <w:r w:rsidRPr="000D5276">
              <w:rPr>
                <w:color w:val="1C1F20"/>
                <w:spacing w:val="-22"/>
                <w:position w:val="1"/>
              </w:rPr>
              <w:t xml:space="preserve"> </w:t>
            </w:r>
            <w:r w:rsidRPr="000D5276">
              <w:rPr>
                <w:color w:val="1C1F20"/>
                <w:position w:val="1"/>
              </w:rPr>
              <w:t>ANEF</w:t>
            </w:r>
            <w:r w:rsidRPr="000D5276">
              <w:rPr>
                <w:color w:val="1C1F20"/>
                <w:spacing w:val="-3"/>
                <w:position w:val="1"/>
              </w:rPr>
              <w:t xml:space="preserve"> </w:t>
            </w:r>
            <w:r w:rsidRPr="000D5276">
              <w:rPr>
                <w:color w:val="1C1F20"/>
                <w:position w:val="1"/>
              </w:rPr>
              <w:t>I</w:t>
            </w:r>
            <w:r w:rsidR="00521635" w:rsidRPr="000D5276">
              <w:rPr>
                <w:color w:val="1C1F20"/>
                <w:position w:val="1"/>
              </w:rPr>
              <w:t xml:space="preserve"> </w:t>
            </w:r>
            <w:r w:rsidRPr="000D5276">
              <w:rPr>
                <w:color w:val="1C1F20"/>
                <w:w w:val="105"/>
              </w:rPr>
              <w:t>Dean,</w:t>
            </w:r>
            <w:r w:rsidRPr="000D5276">
              <w:rPr>
                <w:color w:val="1C1F20"/>
                <w:spacing w:val="-43"/>
                <w:w w:val="105"/>
              </w:rPr>
              <w:t xml:space="preserve"> </w:t>
            </w:r>
            <w:r w:rsidRPr="000D5276">
              <w:rPr>
                <w:color w:val="1C1F20"/>
                <w:w w:val="105"/>
              </w:rPr>
              <w:t>Trinitas</w:t>
            </w:r>
            <w:r w:rsidRPr="000D5276">
              <w:rPr>
                <w:color w:val="1C1F20"/>
                <w:spacing w:val="-29"/>
                <w:w w:val="105"/>
              </w:rPr>
              <w:t xml:space="preserve"> </w:t>
            </w:r>
            <w:r w:rsidRPr="000D5276">
              <w:rPr>
                <w:color w:val="1C1F20"/>
                <w:w w:val="105"/>
              </w:rPr>
              <w:t>School</w:t>
            </w:r>
            <w:r w:rsidRPr="000D5276">
              <w:rPr>
                <w:color w:val="1C1F20"/>
                <w:spacing w:val="-31"/>
                <w:w w:val="105"/>
              </w:rPr>
              <w:t xml:space="preserve"> </w:t>
            </w:r>
            <w:r w:rsidRPr="000D5276">
              <w:rPr>
                <w:color w:val="1C1F20"/>
                <w:w w:val="105"/>
              </w:rPr>
              <w:t>of</w:t>
            </w:r>
            <w:r w:rsidRPr="000D5276">
              <w:rPr>
                <w:color w:val="1C1F20"/>
                <w:spacing w:val="-4"/>
                <w:w w:val="105"/>
              </w:rPr>
              <w:t xml:space="preserve"> </w:t>
            </w:r>
            <w:r w:rsidRPr="000D5276">
              <w:rPr>
                <w:color w:val="2C3036"/>
                <w:w w:val="105"/>
              </w:rPr>
              <w:t>Nursing</w:t>
            </w:r>
            <w:r w:rsidRPr="000D5276">
              <w:rPr>
                <w:color w:val="2C3036"/>
                <w:spacing w:val="-38"/>
                <w:w w:val="105"/>
              </w:rPr>
              <w:t xml:space="preserve"> </w:t>
            </w:r>
            <w:r w:rsidRPr="000D5276">
              <w:rPr>
                <w:color w:val="1C1F20"/>
                <w:w w:val="105"/>
              </w:rPr>
              <w:t>and</w:t>
            </w:r>
            <w:r w:rsidRPr="000D5276">
              <w:rPr>
                <w:color w:val="1C1F20"/>
                <w:spacing w:val="-34"/>
                <w:w w:val="105"/>
              </w:rPr>
              <w:t xml:space="preserve"> </w:t>
            </w:r>
            <w:r w:rsidRPr="000D5276">
              <w:rPr>
                <w:color w:val="1C1F20"/>
                <w:w w:val="105"/>
              </w:rPr>
              <w:t>CNEA</w:t>
            </w:r>
            <w:r w:rsidRPr="000D5276">
              <w:rPr>
                <w:color w:val="1C1F20"/>
                <w:spacing w:val="-28"/>
                <w:w w:val="105"/>
              </w:rPr>
              <w:t xml:space="preserve"> </w:t>
            </w:r>
            <w:r w:rsidRPr="000D5276">
              <w:rPr>
                <w:color w:val="1C1F20"/>
                <w:w w:val="105"/>
              </w:rPr>
              <w:t>Secretary</w:t>
            </w:r>
          </w:p>
        </w:tc>
      </w:tr>
      <w:tr w:rsidR="006A3B42" w14:paraId="0E2C5CDA" w14:textId="77777777">
        <w:trPr>
          <w:trHeight w:val="1162"/>
        </w:trPr>
        <w:tc>
          <w:tcPr>
            <w:tcW w:w="3794" w:type="dxa"/>
          </w:tcPr>
          <w:p w14:paraId="0E2C5CD6" w14:textId="6424F255" w:rsidR="006A3B42" w:rsidRDefault="00EE5EDE" w:rsidP="006B549D">
            <w:pPr>
              <w:pStyle w:val="NoSpacing"/>
              <w:rPr>
                <w:b/>
                <w:bCs/>
                <w:color w:val="1C1F20"/>
                <w:w w:val="105"/>
              </w:rPr>
            </w:pPr>
            <w:r w:rsidRPr="000D5276">
              <w:rPr>
                <w:b/>
                <w:bCs/>
                <w:w w:val="105"/>
              </w:rPr>
              <w:t xml:space="preserve">Compliance Report I Middle </w:t>
            </w:r>
            <w:r w:rsidRPr="000D5276">
              <w:rPr>
                <w:b/>
                <w:bCs/>
                <w:color w:val="1C1F20"/>
                <w:w w:val="105"/>
              </w:rPr>
              <w:t>States</w:t>
            </w:r>
          </w:p>
          <w:p w14:paraId="787182F6" w14:textId="77777777" w:rsidR="006B549D" w:rsidRPr="000D5276" w:rsidRDefault="006B549D" w:rsidP="000D5276">
            <w:pPr>
              <w:pStyle w:val="NoSpacing"/>
              <w:rPr>
                <w:b/>
                <w:bCs/>
              </w:rPr>
            </w:pPr>
          </w:p>
          <w:p w14:paraId="0E2C5CD7" w14:textId="77777777" w:rsidR="006A3B42" w:rsidRDefault="00EE5EDE" w:rsidP="000D5276">
            <w:pPr>
              <w:pStyle w:val="NoSpacing"/>
              <w:rPr>
                <w:sz w:val="20"/>
              </w:rPr>
            </w:pPr>
            <w:r w:rsidRPr="000D5276">
              <w:rPr>
                <w:b/>
                <w:bCs/>
              </w:rPr>
              <w:t xml:space="preserve">Commission </w:t>
            </w:r>
            <w:r w:rsidRPr="000D5276">
              <w:rPr>
                <w:b/>
                <w:bCs/>
                <w:color w:val="1C1F20"/>
              </w:rPr>
              <w:t xml:space="preserve">on </w:t>
            </w:r>
            <w:r w:rsidRPr="000D5276">
              <w:rPr>
                <w:b/>
                <w:bCs/>
              </w:rPr>
              <w:t xml:space="preserve">Secondary </w:t>
            </w:r>
            <w:r w:rsidRPr="000D5276">
              <w:rPr>
                <w:b/>
                <w:bCs/>
                <w:color w:val="1C1F20"/>
              </w:rPr>
              <w:t>Schools (MSA-CESS)</w:t>
            </w:r>
          </w:p>
        </w:tc>
        <w:tc>
          <w:tcPr>
            <w:tcW w:w="6096" w:type="dxa"/>
          </w:tcPr>
          <w:p w14:paraId="4082DE10" w14:textId="77777777" w:rsidR="006B549D" w:rsidRDefault="00EE5EDE" w:rsidP="006B549D">
            <w:pPr>
              <w:pStyle w:val="NoSpacing"/>
            </w:pPr>
            <w:r w:rsidRPr="000D5276">
              <w:t xml:space="preserve">NACIQl Primary Readers: </w:t>
            </w:r>
          </w:p>
          <w:p w14:paraId="0E2C5CD8" w14:textId="35BA20A3" w:rsidR="006A3B42" w:rsidRPr="006B549D" w:rsidRDefault="00EE5EDE" w:rsidP="000D5276">
            <w:pPr>
              <w:pStyle w:val="NoSpacing"/>
            </w:pPr>
            <w:r w:rsidRPr="000D5276">
              <w:t>Jill Derby</w:t>
            </w:r>
          </w:p>
          <w:p w14:paraId="0E2C5CD9" w14:textId="77777777" w:rsidR="006A3B42" w:rsidRDefault="00EE5EDE" w:rsidP="000D5276">
            <w:pPr>
              <w:pStyle w:val="NoSpacing"/>
            </w:pPr>
            <w:r w:rsidRPr="000D5276">
              <w:rPr>
                <w:w w:val="105"/>
              </w:rPr>
              <w:t>Richard O'Donnell</w:t>
            </w:r>
          </w:p>
        </w:tc>
      </w:tr>
    </w:tbl>
    <w:p w14:paraId="0E2C5CDB" w14:textId="77777777" w:rsidR="006A3B42" w:rsidRDefault="006A3B42">
      <w:pPr>
        <w:rPr>
          <w:sz w:val="21"/>
        </w:rPr>
        <w:sectPr w:rsidR="006A3B42">
          <w:pgSz w:w="12240" w:h="15840"/>
          <w:pgMar w:top="1300" w:right="680" w:bottom="640" w:left="620" w:header="0" w:footer="443" w:gutter="0"/>
          <w:cols w:space="720"/>
        </w:sectPr>
      </w:pPr>
    </w:p>
    <w:tbl>
      <w:tblPr>
        <w:tblW w:w="0" w:type="auto"/>
        <w:tblInd w:w="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4"/>
        <w:gridCol w:w="6096"/>
      </w:tblGrid>
      <w:tr w:rsidR="006A3B42" w14:paraId="0E2C5CE5" w14:textId="77777777">
        <w:trPr>
          <w:trHeight w:val="3253"/>
        </w:trPr>
        <w:tc>
          <w:tcPr>
            <w:tcW w:w="3794" w:type="dxa"/>
            <w:tcBorders>
              <w:left w:val="single" w:sz="8" w:space="0" w:color="000000"/>
              <w:right w:val="single" w:sz="8" w:space="0" w:color="000000"/>
            </w:tcBorders>
          </w:tcPr>
          <w:p w14:paraId="0E2C5CDC" w14:textId="77777777" w:rsidR="006A3B42" w:rsidRDefault="006A3B42">
            <w:pPr>
              <w:pStyle w:val="TableParagraph"/>
              <w:rPr>
                <w:rFonts w:ascii="Times New Roman"/>
                <w:sz w:val="20"/>
              </w:rPr>
            </w:pPr>
          </w:p>
        </w:tc>
        <w:tc>
          <w:tcPr>
            <w:tcW w:w="6096" w:type="dxa"/>
            <w:tcBorders>
              <w:left w:val="single" w:sz="8" w:space="0" w:color="000000"/>
              <w:right w:val="single" w:sz="8" w:space="0" w:color="000000"/>
            </w:tcBorders>
          </w:tcPr>
          <w:p w14:paraId="0E2C5CDD" w14:textId="77777777" w:rsidR="006A3B42" w:rsidRPr="00770EB2" w:rsidRDefault="00EE5EDE" w:rsidP="000D5276">
            <w:pPr>
              <w:pStyle w:val="NoSpacing"/>
            </w:pPr>
            <w:r w:rsidRPr="00770EB2">
              <w:rPr>
                <w:w w:val="105"/>
              </w:rPr>
              <w:t>De</w:t>
            </w:r>
            <w:r w:rsidRPr="000D5276">
              <w:rPr>
                <w:w w:val="105"/>
              </w:rPr>
              <w:t>pa</w:t>
            </w:r>
            <w:r w:rsidRPr="00770EB2">
              <w:rPr>
                <w:w w:val="105"/>
              </w:rPr>
              <w:t>rtm</w:t>
            </w:r>
            <w:r w:rsidRPr="000D5276">
              <w:rPr>
                <w:w w:val="105"/>
              </w:rPr>
              <w:t>e</w:t>
            </w:r>
            <w:r w:rsidRPr="00770EB2">
              <w:rPr>
                <w:w w:val="105"/>
              </w:rPr>
              <w:t xml:space="preserve">nt </w:t>
            </w:r>
            <w:r w:rsidRPr="000D5276">
              <w:rPr>
                <w:w w:val="105"/>
              </w:rPr>
              <w:t>S</w:t>
            </w:r>
            <w:r w:rsidRPr="00770EB2">
              <w:rPr>
                <w:w w:val="105"/>
              </w:rPr>
              <w:t>taff</w:t>
            </w:r>
            <w:r w:rsidRPr="000D5276">
              <w:rPr>
                <w:w w:val="105"/>
              </w:rPr>
              <w:t>:</w:t>
            </w:r>
          </w:p>
          <w:p w14:paraId="0E2C5CDE" w14:textId="77777777" w:rsidR="006A3B42" w:rsidRPr="00770EB2" w:rsidRDefault="00EE5EDE" w:rsidP="000D5276">
            <w:pPr>
              <w:pStyle w:val="NoSpacing"/>
            </w:pPr>
            <w:r w:rsidRPr="000D5276">
              <w:rPr>
                <w:w w:val="105"/>
              </w:rPr>
              <w:t>Chuck Mula</w:t>
            </w:r>
          </w:p>
          <w:p w14:paraId="0E2C5CDF" w14:textId="77777777" w:rsidR="006A3B42" w:rsidRDefault="006A3B42">
            <w:pPr>
              <w:pStyle w:val="TableParagraph"/>
              <w:spacing w:before="7"/>
              <w:rPr>
                <w:sz w:val="28"/>
              </w:rPr>
            </w:pPr>
          </w:p>
          <w:p w14:paraId="0E2C5CE0" w14:textId="77777777" w:rsidR="006A3B42" w:rsidRPr="000D5276" w:rsidRDefault="00EE5EDE">
            <w:pPr>
              <w:pStyle w:val="TableParagraph"/>
              <w:spacing w:line="234" w:lineRule="exact"/>
              <w:ind w:left="115"/>
            </w:pPr>
            <w:r w:rsidRPr="000D5276">
              <w:t>Agency Representatives:</w:t>
            </w:r>
          </w:p>
          <w:p w14:paraId="0E2C5CE1" w14:textId="77777777" w:rsidR="006A3B42" w:rsidRPr="000D5276" w:rsidRDefault="00EE5EDE" w:rsidP="00106D9A">
            <w:pPr>
              <w:pStyle w:val="TableParagraph"/>
              <w:numPr>
                <w:ilvl w:val="0"/>
                <w:numId w:val="13"/>
              </w:numPr>
              <w:tabs>
                <w:tab w:val="left" w:pos="729"/>
                <w:tab w:val="left" w:pos="730"/>
              </w:tabs>
              <w:spacing w:line="280" w:lineRule="auto"/>
              <w:ind w:right="450"/>
            </w:pPr>
            <w:r w:rsidRPr="000D5276">
              <w:t>Lisa Marie McCauley, Ed.D., CPA I President, MSA- CESS</w:t>
            </w:r>
          </w:p>
          <w:p w14:paraId="0E2C5CE2" w14:textId="77777777" w:rsidR="006A3B42" w:rsidRPr="000D5276" w:rsidRDefault="00EE5EDE" w:rsidP="00106D9A">
            <w:pPr>
              <w:pStyle w:val="TableParagraph"/>
              <w:numPr>
                <w:ilvl w:val="0"/>
                <w:numId w:val="13"/>
              </w:numPr>
              <w:tabs>
                <w:tab w:val="left" w:pos="729"/>
                <w:tab w:val="left" w:pos="730"/>
              </w:tabs>
              <w:spacing w:line="248" w:lineRule="exact"/>
            </w:pPr>
            <w:r w:rsidRPr="000D5276">
              <w:rPr>
                <w:w w:val="105"/>
              </w:rPr>
              <w:t>Kelly</w:t>
            </w:r>
            <w:r w:rsidRPr="000D5276">
              <w:rPr>
                <w:spacing w:val="-26"/>
                <w:w w:val="105"/>
              </w:rPr>
              <w:t xml:space="preserve"> </w:t>
            </w:r>
            <w:r w:rsidRPr="000D5276">
              <w:rPr>
                <w:w w:val="105"/>
              </w:rPr>
              <w:t>Christian</w:t>
            </w:r>
            <w:r w:rsidRPr="000D5276">
              <w:rPr>
                <w:spacing w:val="-13"/>
                <w:w w:val="105"/>
              </w:rPr>
              <w:t xml:space="preserve"> </w:t>
            </w:r>
            <w:r w:rsidRPr="000D5276">
              <w:rPr>
                <w:w w:val="105"/>
              </w:rPr>
              <w:t>I</w:t>
            </w:r>
            <w:r w:rsidRPr="000D5276">
              <w:rPr>
                <w:spacing w:val="-43"/>
                <w:w w:val="105"/>
              </w:rPr>
              <w:t xml:space="preserve"> </w:t>
            </w:r>
            <w:r w:rsidRPr="000D5276">
              <w:rPr>
                <w:w w:val="105"/>
              </w:rPr>
              <w:t>Director</w:t>
            </w:r>
            <w:r w:rsidRPr="000D5276">
              <w:rPr>
                <w:spacing w:val="-18"/>
                <w:w w:val="105"/>
              </w:rPr>
              <w:t xml:space="preserve"> </w:t>
            </w:r>
            <w:r w:rsidRPr="000D5276">
              <w:rPr>
                <w:w w:val="105"/>
              </w:rPr>
              <w:t>of</w:t>
            </w:r>
            <w:r w:rsidRPr="000D5276">
              <w:rPr>
                <w:spacing w:val="-12"/>
                <w:w w:val="105"/>
              </w:rPr>
              <w:t xml:space="preserve"> </w:t>
            </w:r>
            <w:r w:rsidRPr="000D5276">
              <w:rPr>
                <w:w w:val="105"/>
              </w:rPr>
              <w:t>Operations,</w:t>
            </w:r>
            <w:r w:rsidRPr="000D5276">
              <w:rPr>
                <w:spacing w:val="-16"/>
                <w:w w:val="105"/>
              </w:rPr>
              <w:t xml:space="preserve"> </w:t>
            </w:r>
            <w:r w:rsidRPr="000D5276">
              <w:rPr>
                <w:w w:val="105"/>
              </w:rPr>
              <w:t>MSA-CESS</w:t>
            </w:r>
          </w:p>
          <w:p w14:paraId="0E2C5CE3" w14:textId="77777777" w:rsidR="006A3B42" w:rsidRPr="000D5276" w:rsidRDefault="00EE5EDE" w:rsidP="00106D9A">
            <w:pPr>
              <w:pStyle w:val="TableParagraph"/>
              <w:numPr>
                <w:ilvl w:val="0"/>
                <w:numId w:val="13"/>
              </w:numPr>
              <w:tabs>
                <w:tab w:val="left" w:pos="729"/>
                <w:tab w:val="left" w:pos="730"/>
              </w:tabs>
              <w:spacing w:line="303" w:lineRule="exact"/>
            </w:pPr>
            <w:r w:rsidRPr="000D5276">
              <w:rPr>
                <w:w w:val="105"/>
              </w:rPr>
              <w:t>Glen</w:t>
            </w:r>
            <w:r w:rsidRPr="000D5276">
              <w:rPr>
                <w:spacing w:val="-27"/>
                <w:w w:val="105"/>
              </w:rPr>
              <w:t xml:space="preserve"> </w:t>
            </w:r>
            <w:r w:rsidRPr="000D5276">
              <w:rPr>
                <w:w w:val="105"/>
              </w:rPr>
              <w:t>R.</w:t>
            </w:r>
            <w:r w:rsidRPr="000D5276">
              <w:rPr>
                <w:spacing w:val="-23"/>
                <w:w w:val="105"/>
              </w:rPr>
              <w:t xml:space="preserve"> </w:t>
            </w:r>
            <w:r w:rsidRPr="000D5276">
              <w:rPr>
                <w:w w:val="105"/>
              </w:rPr>
              <w:t>Mort,</w:t>
            </w:r>
            <w:r w:rsidRPr="000D5276">
              <w:rPr>
                <w:spacing w:val="-34"/>
                <w:w w:val="105"/>
              </w:rPr>
              <w:t xml:space="preserve"> </w:t>
            </w:r>
            <w:r w:rsidRPr="000D5276">
              <w:rPr>
                <w:w w:val="105"/>
              </w:rPr>
              <w:t>Ed.D.</w:t>
            </w:r>
            <w:r w:rsidRPr="000D5276">
              <w:rPr>
                <w:spacing w:val="-21"/>
                <w:w w:val="105"/>
              </w:rPr>
              <w:t xml:space="preserve"> </w:t>
            </w:r>
            <w:r w:rsidRPr="000D5276">
              <w:rPr>
                <w:w w:val="105"/>
              </w:rPr>
              <w:t>I</w:t>
            </w:r>
            <w:r w:rsidRPr="000D5276">
              <w:rPr>
                <w:spacing w:val="-14"/>
                <w:w w:val="105"/>
              </w:rPr>
              <w:t xml:space="preserve"> </w:t>
            </w:r>
            <w:r w:rsidRPr="000D5276">
              <w:rPr>
                <w:w w:val="105"/>
              </w:rPr>
              <w:t>Accreditation</w:t>
            </w:r>
            <w:r w:rsidRPr="000D5276">
              <w:rPr>
                <w:spacing w:val="-7"/>
                <w:w w:val="105"/>
              </w:rPr>
              <w:t xml:space="preserve"> </w:t>
            </w:r>
            <w:r w:rsidRPr="000D5276">
              <w:rPr>
                <w:w w:val="105"/>
              </w:rPr>
              <w:t>Officer,</w:t>
            </w:r>
            <w:r w:rsidRPr="000D5276">
              <w:rPr>
                <w:spacing w:val="-23"/>
                <w:w w:val="105"/>
              </w:rPr>
              <w:t xml:space="preserve"> </w:t>
            </w:r>
            <w:r w:rsidRPr="000D5276">
              <w:rPr>
                <w:w w:val="105"/>
              </w:rPr>
              <w:t>MSA-CESS</w:t>
            </w:r>
          </w:p>
          <w:p w14:paraId="0E2C5CE4" w14:textId="50604DAD" w:rsidR="006A3B42" w:rsidRDefault="00EE5EDE" w:rsidP="00106D9A">
            <w:pPr>
              <w:pStyle w:val="TableParagraph"/>
              <w:numPr>
                <w:ilvl w:val="0"/>
                <w:numId w:val="13"/>
              </w:numPr>
              <w:tabs>
                <w:tab w:val="left" w:pos="729"/>
                <w:tab w:val="left" w:pos="730"/>
              </w:tabs>
              <w:spacing w:line="254" w:lineRule="auto"/>
              <w:ind w:right="510"/>
              <w:rPr>
                <w:sz w:val="21"/>
              </w:rPr>
            </w:pPr>
            <w:r w:rsidRPr="000D5276">
              <w:rPr>
                <w:w w:val="105"/>
              </w:rPr>
              <w:t>Craig</w:t>
            </w:r>
            <w:r w:rsidRPr="000D5276">
              <w:rPr>
                <w:spacing w:val="-39"/>
                <w:w w:val="105"/>
              </w:rPr>
              <w:t xml:space="preserve"> </w:t>
            </w:r>
            <w:r w:rsidRPr="000D5276">
              <w:rPr>
                <w:w w:val="105"/>
              </w:rPr>
              <w:t>J.</w:t>
            </w:r>
            <w:r w:rsidRPr="000D5276">
              <w:rPr>
                <w:spacing w:val="-23"/>
                <w:w w:val="105"/>
              </w:rPr>
              <w:t xml:space="preserve"> </w:t>
            </w:r>
            <w:r w:rsidRPr="000D5276">
              <w:rPr>
                <w:w w:val="105"/>
              </w:rPr>
              <w:t>Tice,</w:t>
            </w:r>
            <w:r w:rsidRPr="000D5276">
              <w:rPr>
                <w:spacing w:val="-25"/>
                <w:w w:val="105"/>
              </w:rPr>
              <w:t xml:space="preserve"> </w:t>
            </w:r>
            <w:r w:rsidRPr="000D5276">
              <w:rPr>
                <w:w w:val="105"/>
              </w:rPr>
              <w:t>Ph.D.</w:t>
            </w:r>
            <w:r w:rsidRPr="000D5276">
              <w:rPr>
                <w:spacing w:val="-7"/>
                <w:w w:val="105"/>
              </w:rPr>
              <w:t xml:space="preserve"> </w:t>
            </w:r>
            <w:r w:rsidRPr="000D5276">
              <w:rPr>
                <w:w w:val="105"/>
              </w:rPr>
              <w:t>I</w:t>
            </w:r>
            <w:r w:rsidRPr="000D5276">
              <w:rPr>
                <w:spacing w:val="-28"/>
                <w:w w:val="105"/>
              </w:rPr>
              <w:t xml:space="preserve"> </w:t>
            </w:r>
            <w:r w:rsidRPr="000D5276">
              <w:rPr>
                <w:w w:val="105"/>
              </w:rPr>
              <w:t>Superintendent,</w:t>
            </w:r>
            <w:r w:rsidRPr="000D5276">
              <w:rPr>
                <w:spacing w:val="-41"/>
                <w:w w:val="105"/>
              </w:rPr>
              <w:t xml:space="preserve"> </w:t>
            </w:r>
            <w:r w:rsidRPr="000D5276">
              <w:rPr>
                <w:w w:val="105"/>
              </w:rPr>
              <w:t>Fayetteville- Manlius and</w:t>
            </w:r>
            <w:r w:rsidR="00D621AC" w:rsidRPr="000D5276">
              <w:rPr>
                <w:w w:val="105"/>
              </w:rPr>
              <w:t xml:space="preserve"> </w:t>
            </w:r>
            <w:r w:rsidRPr="000D5276">
              <w:rPr>
                <w:w w:val="105"/>
              </w:rPr>
              <w:t>Commissioner,</w:t>
            </w:r>
            <w:r w:rsidRPr="000D5276">
              <w:rPr>
                <w:spacing w:val="1"/>
                <w:w w:val="105"/>
              </w:rPr>
              <w:t xml:space="preserve"> </w:t>
            </w:r>
            <w:r w:rsidRPr="000D5276">
              <w:rPr>
                <w:w w:val="105"/>
              </w:rPr>
              <w:t>MSA-CESS</w:t>
            </w:r>
          </w:p>
        </w:tc>
      </w:tr>
      <w:tr w:rsidR="006A3B42" w14:paraId="0E2C5CF1" w14:textId="77777777">
        <w:trPr>
          <w:trHeight w:val="3242"/>
        </w:trPr>
        <w:tc>
          <w:tcPr>
            <w:tcW w:w="3794" w:type="dxa"/>
            <w:tcBorders>
              <w:left w:val="single" w:sz="8" w:space="0" w:color="000000"/>
              <w:right w:val="single" w:sz="8" w:space="0" w:color="000000"/>
            </w:tcBorders>
          </w:tcPr>
          <w:p w14:paraId="0E2C5CE6" w14:textId="77777777" w:rsidR="006A3B42" w:rsidRDefault="00EE5EDE">
            <w:pPr>
              <w:pStyle w:val="TableParagraph"/>
              <w:spacing w:before="15" w:line="268" w:lineRule="auto"/>
              <w:ind w:left="114" w:right="394" w:hanging="3"/>
              <w:rPr>
                <w:b/>
              </w:rPr>
            </w:pPr>
            <w:r>
              <w:rPr>
                <w:b/>
                <w:color w:val="282A2E"/>
              </w:rPr>
              <w:t xml:space="preserve">Compliance Report </w:t>
            </w:r>
            <w:r>
              <w:rPr>
                <w:color w:val="282A2E"/>
                <w:sz w:val="26"/>
              </w:rPr>
              <w:t xml:space="preserve">I </w:t>
            </w:r>
            <w:r>
              <w:rPr>
                <w:b/>
                <w:color w:val="171C1F"/>
              </w:rPr>
              <w:t xml:space="preserve">Southern </w:t>
            </w:r>
            <w:r>
              <w:rPr>
                <w:b/>
                <w:color w:val="282A2E"/>
              </w:rPr>
              <w:t xml:space="preserve">Association </w:t>
            </w:r>
            <w:r>
              <w:rPr>
                <w:b/>
                <w:color w:val="171C1F"/>
              </w:rPr>
              <w:t xml:space="preserve">of </w:t>
            </w:r>
            <w:r>
              <w:rPr>
                <w:b/>
                <w:color w:val="282A2E"/>
              </w:rPr>
              <w:t xml:space="preserve">Colleges </w:t>
            </w:r>
            <w:r>
              <w:rPr>
                <w:b/>
                <w:color w:val="171C1F"/>
              </w:rPr>
              <w:t xml:space="preserve">and </w:t>
            </w:r>
            <w:r>
              <w:rPr>
                <w:b/>
                <w:color w:val="282A2E"/>
                <w:w w:val="90"/>
              </w:rPr>
              <w:t>Schools, Commission on Colleges</w:t>
            </w:r>
          </w:p>
          <w:p w14:paraId="0E2C5CE7" w14:textId="0B2CFEFB" w:rsidR="006A3B42" w:rsidRDefault="00D621AC">
            <w:pPr>
              <w:pStyle w:val="TableParagraph"/>
              <w:spacing w:before="9"/>
              <w:ind w:left="117"/>
              <w:rPr>
                <w:b/>
              </w:rPr>
            </w:pPr>
            <w:r>
              <w:rPr>
                <w:b/>
                <w:color w:val="282A2E"/>
              </w:rPr>
              <w:t>(</w:t>
            </w:r>
            <w:r w:rsidR="00EE5EDE">
              <w:rPr>
                <w:b/>
                <w:color w:val="282A2E"/>
              </w:rPr>
              <w:t>SACSCOC)</w:t>
            </w:r>
          </w:p>
        </w:tc>
        <w:tc>
          <w:tcPr>
            <w:tcW w:w="6096" w:type="dxa"/>
            <w:tcBorders>
              <w:left w:val="single" w:sz="8" w:space="0" w:color="000000"/>
              <w:right w:val="single" w:sz="8" w:space="0" w:color="000000"/>
            </w:tcBorders>
          </w:tcPr>
          <w:p w14:paraId="0E2C5CE8" w14:textId="77777777" w:rsidR="006A3B42" w:rsidRPr="000D5276" w:rsidRDefault="00EE5EDE" w:rsidP="00B51F57">
            <w:pPr>
              <w:pStyle w:val="NoSpacing"/>
            </w:pPr>
            <w:r w:rsidRPr="000D5276">
              <w:t>NACIQI Primary Readers:</w:t>
            </w:r>
          </w:p>
          <w:p w14:paraId="1DC12BB5" w14:textId="21684F60" w:rsidR="00E13B22" w:rsidRDefault="00EE5EDE" w:rsidP="00E13B22">
            <w:pPr>
              <w:pStyle w:val="NoSpacing"/>
              <w:rPr>
                <w:w w:val="105"/>
              </w:rPr>
            </w:pPr>
            <w:r w:rsidRPr="000D5276">
              <w:rPr>
                <w:w w:val="105"/>
              </w:rPr>
              <w:t>Ralph</w:t>
            </w:r>
            <w:r w:rsidR="00E13B22">
              <w:rPr>
                <w:w w:val="105"/>
              </w:rPr>
              <w:t xml:space="preserve"> </w:t>
            </w:r>
            <w:r w:rsidRPr="000D5276">
              <w:rPr>
                <w:w w:val="105"/>
              </w:rPr>
              <w:t xml:space="preserve">Wolff </w:t>
            </w:r>
          </w:p>
          <w:p w14:paraId="0E2C5CE9" w14:textId="06C71018" w:rsidR="006A3B42" w:rsidRPr="000D5276" w:rsidRDefault="00EE5EDE" w:rsidP="00B51F57">
            <w:pPr>
              <w:pStyle w:val="NoSpacing"/>
            </w:pPr>
            <w:r w:rsidRPr="000D5276">
              <w:rPr>
                <w:w w:val="105"/>
              </w:rPr>
              <w:t>Frank Wu</w:t>
            </w:r>
          </w:p>
          <w:p w14:paraId="0E2C5CEA" w14:textId="77777777" w:rsidR="006A3B42" w:rsidRDefault="006A3B42">
            <w:pPr>
              <w:pStyle w:val="TableParagraph"/>
              <w:spacing w:before="10"/>
              <w:rPr>
                <w:sz w:val="23"/>
              </w:rPr>
            </w:pPr>
          </w:p>
          <w:p w14:paraId="0E2C5CEB" w14:textId="77777777" w:rsidR="006A3B42" w:rsidRPr="000D5276" w:rsidRDefault="00EE5EDE" w:rsidP="00B51F57">
            <w:pPr>
              <w:pStyle w:val="NoSpacing"/>
            </w:pPr>
            <w:r w:rsidRPr="000D5276">
              <w:rPr>
                <w:w w:val="110"/>
              </w:rPr>
              <w:t>Department Staff:</w:t>
            </w:r>
          </w:p>
          <w:p w14:paraId="0E2C5CEC" w14:textId="77777777" w:rsidR="006A3B42" w:rsidRPr="000D5276" w:rsidRDefault="00EE5EDE" w:rsidP="00B51F57">
            <w:pPr>
              <w:pStyle w:val="NoSpacing"/>
            </w:pPr>
            <w:r w:rsidRPr="000D5276">
              <w:rPr>
                <w:w w:val="105"/>
              </w:rPr>
              <w:t>Nicole Harris</w:t>
            </w:r>
          </w:p>
          <w:p w14:paraId="0E2C5CED" w14:textId="77777777" w:rsidR="006A3B42" w:rsidRDefault="006A3B42">
            <w:pPr>
              <w:pStyle w:val="TableParagraph"/>
              <w:spacing w:before="10"/>
              <w:rPr>
                <w:sz w:val="28"/>
              </w:rPr>
            </w:pPr>
          </w:p>
          <w:p w14:paraId="0E2C5CEE" w14:textId="77777777" w:rsidR="006A3B42" w:rsidRPr="000D5276" w:rsidRDefault="00EE5EDE" w:rsidP="00B51F57">
            <w:pPr>
              <w:pStyle w:val="NoSpacing"/>
            </w:pPr>
            <w:r w:rsidRPr="000D5276">
              <w:rPr>
                <w:w w:val="105"/>
              </w:rPr>
              <w:t>Agency Representatives:</w:t>
            </w:r>
          </w:p>
          <w:p w14:paraId="0E2C5CEF" w14:textId="1990D92A" w:rsidR="006A3B42" w:rsidRPr="000D5276" w:rsidRDefault="00EE5EDE" w:rsidP="00106D9A">
            <w:pPr>
              <w:pStyle w:val="NoSpacing"/>
              <w:numPr>
                <w:ilvl w:val="0"/>
                <w:numId w:val="19"/>
              </w:numPr>
            </w:pPr>
            <w:r w:rsidRPr="000D5276">
              <w:t>Belle S. Wheelan I</w:t>
            </w:r>
            <w:r w:rsidR="00D621AC" w:rsidRPr="000D5276">
              <w:t xml:space="preserve"> </w:t>
            </w:r>
            <w:r w:rsidRPr="000D5276">
              <w:t>President,</w:t>
            </w:r>
            <w:r w:rsidRPr="000D5276">
              <w:rPr>
                <w:spacing w:val="-6"/>
              </w:rPr>
              <w:t xml:space="preserve"> </w:t>
            </w:r>
            <w:r w:rsidRPr="000D5276">
              <w:t>SACSCOC</w:t>
            </w:r>
          </w:p>
          <w:p w14:paraId="0E2C5CF0" w14:textId="64E7E8A3" w:rsidR="006A3B42" w:rsidRDefault="00EE5EDE" w:rsidP="00106D9A">
            <w:pPr>
              <w:pStyle w:val="NoSpacing"/>
              <w:numPr>
                <w:ilvl w:val="0"/>
                <w:numId w:val="19"/>
              </w:numPr>
              <w:rPr>
                <w:sz w:val="21"/>
              </w:rPr>
            </w:pPr>
            <w:r w:rsidRPr="000D5276">
              <w:t>Rosalind R. Fuse-Hall I</w:t>
            </w:r>
            <w:r w:rsidRPr="000D5276">
              <w:rPr>
                <w:spacing w:val="-5"/>
              </w:rPr>
              <w:t xml:space="preserve"> </w:t>
            </w:r>
            <w:r w:rsidRPr="000D5276">
              <w:t>Director,</w:t>
            </w:r>
            <w:r w:rsidR="00D621AC" w:rsidRPr="000D5276">
              <w:t xml:space="preserve"> </w:t>
            </w:r>
            <w:r w:rsidRPr="000D5276">
              <w:t>SACSCOC</w:t>
            </w:r>
          </w:p>
        </w:tc>
      </w:tr>
      <w:tr w:rsidR="006A3B42" w14:paraId="0E2C5CF6" w14:textId="77777777">
        <w:trPr>
          <w:trHeight w:val="1158"/>
        </w:trPr>
        <w:tc>
          <w:tcPr>
            <w:tcW w:w="3794" w:type="dxa"/>
            <w:tcBorders>
              <w:left w:val="single" w:sz="8" w:space="0" w:color="000000"/>
              <w:bottom w:val="single" w:sz="8" w:space="0" w:color="000000"/>
              <w:right w:val="single" w:sz="8" w:space="0" w:color="000000"/>
            </w:tcBorders>
          </w:tcPr>
          <w:p w14:paraId="0E2C5CF2" w14:textId="7C39F28D" w:rsidR="006A3B42" w:rsidRDefault="00EE5EDE">
            <w:pPr>
              <w:pStyle w:val="TableParagraph"/>
              <w:spacing w:before="8" w:line="298" w:lineRule="exact"/>
              <w:ind w:left="131" w:right="1086" w:hanging="8"/>
              <w:rPr>
                <w:b/>
              </w:rPr>
            </w:pPr>
            <w:r>
              <w:rPr>
                <w:b/>
                <w:color w:val="171C1F"/>
              </w:rPr>
              <w:t>11</w:t>
            </w:r>
            <w:r>
              <w:rPr>
                <w:b/>
                <w:color w:val="171C1F"/>
                <w:spacing w:val="-42"/>
              </w:rPr>
              <w:t xml:space="preserve"> </w:t>
            </w:r>
            <w:r>
              <w:rPr>
                <w:b/>
                <w:color w:val="3A4144"/>
                <w:spacing w:val="-5"/>
              </w:rPr>
              <w:t>:30</w:t>
            </w:r>
            <w:r>
              <w:rPr>
                <w:b/>
                <w:color w:val="171C1F"/>
                <w:spacing w:val="-5"/>
              </w:rPr>
              <w:t>am</w:t>
            </w:r>
            <w:r>
              <w:rPr>
                <w:b/>
                <w:color w:val="171C1F"/>
                <w:spacing w:val="-38"/>
              </w:rPr>
              <w:t xml:space="preserve"> </w:t>
            </w:r>
            <w:r>
              <w:rPr>
                <w:color w:val="282A2E"/>
                <w:sz w:val="29"/>
              </w:rPr>
              <w:t>I</w:t>
            </w:r>
            <w:r>
              <w:rPr>
                <w:color w:val="282A2E"/>
                <w:spacing w:val="-42"/>
                <w:sz w:val="29"/>
              </w:rPr>
              <w:t xml:space="preserve"> </w:t>
            </w:r>
            <w:r>
              <w:rPr>
                <w:b/>
                <w:color w:val="282A2E"/>
              </w:rPr>
              <w:t>Ethic</w:t>
            </w:r>
            <w:r w:rsidR="00D621AC">
              <w:rPr>
                <w:b/>
                <w:color w:val="282A2E"/>
              </w:rPr>
              <w:t xml:space="preserve">s </w:t>
            </w:r>
            <w:r>
              <w:rPr>
                <w:b/>
                <w:color w:val="282A2E"/>
              </w:rPr>
              <w:t>Training (Committee</w:t>
            </w:r>
            <w:r w:rsidR="00D621AC">
              <w:rPr>
                <w:b/>
                <w:color w:val="282A2E"/>
                <w:spacing w:val="-15"/>
              </w:rPr>
              <w:t xml:space="preserve"> </w:t>
            </w:r>
            <w:r>
              <w:rPr>
                <w:b/>
                <w:color w:val="171C1F"/>
              </w:rPr>
              <w:t>Only)</w:t>
            </w:r>
          </w:p>
          <w:p w14:paraId="0E2C5CF3" w14:textId="77777777" w:rsidR="006A3B42" w:rsidRDefault="006A3B42">
            <w:pPr>
              <w:pStyle w:val="TableParagraph"/>
              <w:spacing w:before="3"/>
              <w:rPr>
                <w:sz w:val="24"/>
              </w:rPr>
            </w:pPr>
          </w:p>
          <w:p w14:paraId="0E2C5CF4" w14:textId="77777777" w:rsidR="006A3B42" w:rsidRDefault="00EE5EDE">
            <w:pPr>
              <w:pStyle w:val="TableParagraph"/>
              <w:ind w:left="126"/>
              <w:rPr>
                <w:b/>
              </w:rPr>
            </w:pPr>
            <w:r>
              <w:rPr>
                <w:b/>
                <w:color w:val="282A2E"/>
              </w:rPr>
              <w:t>LUNCH</w:t>
            </w:r>
          </w:p>
        </w:tc>
        <w:tc>
          <w:tcPr>
            <w:tcW w:w="6096" w:type="dxa"/>
            <w:tcBorders>
              <w:left w:val="single" w:sz="8" w:space="0" w:color="000000"/>
              <w:bottom w:val="single" w:sz="8" w:space="0" w:color="000000"/>
              <w:right w:val="single" w:sz="8" w:space="0" w:color="000000"/>
            </w:tcBorders>
          </w:tcPr>
          <w:p w14:paraId="0E2C5CF5" w14:textId="77777777" w:rsidR="006A3B42" w:rsidRDefault="006A3B42">
            <w:pPr>
              <w:pStyle w:val="TableParagraph"/>
              <w:rPr>
                <w:rFonts w:ascii="Times New Roman"/>
                <w:sz w:val="20"/>
              </w:rPr>
            </w:pPr>
          </w:p>
        </w:tc>
      </w:tr>
      <w:tr w:rsidR="006A3B42" w14:paraId="0E2C5D02" w14:textId="77777777">
        <w:trPr>
          <w:trHeight w:val="3496"/>
        </w:trPr>
        <w:tc>
          <w:tcPr>
            <w:tcW w:w="3794" w:type="dxa"/>
            <w:tcBorders>
              <w:top w:val="single" w:sz="8" w:space="0" w:color="000000"/>
              <w:left w:val="single" w:sz="8" w:space="0" w:color="000000"/>
              <w:right w:val="single" w:sz="8" w:space="0" w:color="000000"/>
            </w:tcBorders>
          </w:tcPr>
          <w:p w14:paraId="0E2C5CF7" w14:textId="77777777" w:rsidR="006A3B42" w:rsidRPr="000D5276" w:rsidRDefault="00EE5EDE" w:rsidP="000D5276">
            <w:pPr>
              <w:pStyle w:val="NoSpacing"/>
              <w:rPr>
                <w:b/>
                <w:bCs/>
              </w:rPr>
            </w:pPr>
            <w:r w:rsidRPr="000D5276">
              <w:rPr>
                <w:b/>
                <w:bCs/>
              </w:rPr>
              <w:t>1:00pm I Renewal of Recognition</w:t>
            </w:r>
            <w:r w:rsidRPr="000D5276">
              <w:rPr>
                <w:b/>
                <w:bCs/>
                <w:spacing w:val="-11"/>
              </w:rPr>
              <w:t xml:space="preserve"> </w:t>
            </w:r>
            <w:r w:rsidRPr="000D5276">
              <w:rPr>
                <w:b/>
                <w:bCs/>
              </w:rPr>
              <w:t>I</w:t>
            </w:r>
          </w:p>
          <w:p w14:paraId="0E2C5CF8" w14:textId="77777777" w:rsidR="006A3B42" w:rsidRDefault="00EE5EDE" w:rsidP="000D5276">
            <w:pPr>
              <w:pStyle w:val="NoSpacing"/>
            </w:pPr>
            <w:r w:rsidRPr="000D5276">
              <w:rPr>
                <w:b/>
                <w:bCs/>
                <w:w w:val="95"/>
              </w:rPr>
              <w:t xml:space="preserve">National Association of Schools of </w:t>
            </w:r>
            <w:r w:rsidRPr="000D5276">
              <w:rPr>
                <w:b/>
                <w:bCs/>
              </w:rPr>
              <w:t>Dance, Commission on Accreditation (NASD)</w:t>
            </w:r>
          </w:p>
        </w:tc>
        <w:tc>
          <w:tcPr>
            <w:tcW w:w="6096" w:type="dxa"/>
            <w:tcBorders>
              <w:top w:val="single" w:sz="8" w:space="0" w:color="000000"/>
              <w:left w:val="single" w:sz="8" w:space="0" w:color="000000"/>
              <w:right w:val="single" w:sz="8" w:space="0" w:color="000000"/>
            </w:tcBorders>
          </w:tcPr>
          <w:p w14:paraId="0E2C5CF9" w14:textId="35DE8C3E" w:rsidR="006A3B42" w:rsidRPr="000D5276" w:rsidRDefault="00EE5EDE" w:rsidP="000D5276">
            <w:pPr>
              <w:pStyle w:val="NoSpacing"/>
            </w:pPr>
            <w:r w:rsidRPr="000D5276">
              <w:t>NACIQI Primary Readers:</w:t>
            </w:r>
          </w:p>
          <w:p w14:paraId="0E2C5CFA" w14:textId="77777777" w:rsidR="006A3B42" w:rsidRPr="000D5276" w:rsidRDefault="00EE5EDE" w:rsidP="000D5276">
            <w:pPr>
              <w:pStyle w:val="NoSpacing"/>
            </w:pPr>
            <w:r w:rsidRPr="000D5276">
              <w:rPr>
                <w:w w:val="105"/>
              </w:rPr>
              <w:t>George French Anne Neal</w:t>
            </w:r>
          </w:p>
          <w:p w14:paraId="0E2C5CFB" w14:textId="77777777" w:rsidR="006A3B42" w:rsidRDefault="006A3B42">
            <w:pPr>
              <w:pStyle w:val="TableParagraph"/>
              <w:spacing w:before="5"/>
            </w:pPr>
          </w:p>
          <w:p w14:paraId="0E2C5CFC" w14:textId="77777777" w:rsidR="006A3B42" w:rsidRPr="00E13B22" w:rsidRDefault="00EE5EDE" w:rsidP="00E13B22">
            <w:pPr>
              <w:pStyle w:val="NoSpacing"/>
            </w:pPr>
            <w:r w:rsidRPr="00B51F57">
              <w:t>Department Staff:</w:t>
            </w:r>
          </w:p>
          <w:p w14:paraId="0E2C5CFD" w14:textId="77777777" w:rsidR="006A3B42" w:rsidRPr="00E13B22" w:rsidRDefault="00EE5EDE" w:rsidP="00B51F57">
            <w:pPr>
              <w:pStyle w:val="NoSpacing"/>
            </w:pPr>
            <w:r w:rsidRPr="00B51F57">
              <w:t>Chuck Mula</w:t>
            </w:r>
          </w:p>
          <w:p w14:paraId="0E2C5CFE" w14:textId="77777777" w:rsidR="006A3B42" w:rsidRDefault="006A3B42">
            <w:pPr>
              <w:pStyle w:val="TableParagraph"/>
              <w:spacing w:before="3"/>
              <w:rPr>
                <w:sz w:val="29"/>
              </w:rPr>
            </w:pPr>
          </w:p>
          <w:p w14:paraId="0E2C5CFF" w14:textId="77777777" w:rsidR="006A3B42" w:rsidRPr="000D5276" w:rsidRDefault="00EE5EDE" w:rsidP="00B51F57">
            <w:pPr>
              <w:pStyle w:val="NoSpacing"/>
            </w:pPr>
            <w:r w:rsidRPr="000D5276">
              <w:rPr>
                <w:w w:val="105"/>
              </w:rPr>
              <w:t>Agency Representatives:</w:t>
            </w:r>
          </w:p>
          <w:p w14:paraId="0E2C5D00" w14:textId="77777777" w:rsidR="006A3B42" w:rsidRPr="000D5276" w:rsidRDefault="00EE5EDE" w:rsidP="00106D9A">
            <w:pPr>
              <w:pStyle w:val="NoSpacing"/>
              <w:numPr>
                <w:ilvl w:val="0"/>
                <w:numId w:val="20"/>
              </w:numPr>
            </w:pPr>
            <w:r w:rsidRPr="000D5276">
              <w:rPr>
                <w:w w:val="105"/>
              </w:rPr>
              <w:t>Karen</w:t>
            </w:r>
            <w:r w:rsidRPr="000D5276">
              <w:rPr>
                <w:spacing w:val="-21"/>
                <w:w w:val="105"/>
              </w:rPr>
              <w:t xml:space="preserve"> </w:t>
            </w:r>
            <w:r w:rsidRPr="000D5276">
              <w:rPr>
                <w:w w:val="105"/>
              </w:rPr>
              <w:t>P.</w:t>
            </w:r>
            <w:r w:rsidRPr="000D5276">
              <w:rPr>
                <w:spacing w:val="-25"/>
                <w:w w:val="105"/>
              </w:rPr>
              <w:t xml:space="preserve"> </w:t>
            </w:r>
            <w:r w:rsidRPr="000D5276">
              <w:rPr>
                <w:w w:val="105"/>
              </w:rPr>
              <w:t>Moynahan</w:t>
            </w:r>
            <w:r w:rsidRPr="000D5276">
              <w:rPr>
                <w:spacing w:val="8"/>
                <w:w w:val="105"/>
              </w:rPr>
              <w:t xml:space="preserve"> </w:t>
            </w:r>
            <w:r w:rsidRPr="000D5276">
              <w:rPr>
                <w:w w:val="105"/>
              </w:rPr>
              <w:t>I</w:t>
            </w:r>
            <w:r w:rsidRPr="000D5276">
              <w:rPr>
                <w:spacing w:val="-17"/>
                <w:w w:val="105"/>
              </w:rPr>
              <w:t xml:space="preserve"> </w:t>
            </w:r>
            <w:r w:rsidRPr="000D5276">
              <w:rPr>
                <w:w w:val="105"/>
              </w:rPr>
              <w:t>Executive</w:t>
            </w:r>
            <w:r w:rsidRPr="000D5276">
              <w:rPr>
                <w:spacing w:val="-2"/>
                <w:w w:val="105"/>
              </w:rPr>
              <w:t xml:space="preserve"> </w:t>
            </w:r>
            <w:r w:rsidRPr="000D5276">
              <w:rPr>
                <w:w w:val="105"/>
              </w:rPr>
              <w:t>Director,</w:t>
            </w:r>
            <w:r w:rsidRPr="000D5276">
              <w:rPr>
                <w:spacing w:val="-32"/>
                <w:w w:val="105"/>
              </w:rPr>
              <w:t xml:space="preserve"> </w:t>
            </w:r>
            <w:r w:rsidRPr="000D5276">
              <w:rPr>
                <w:w w:val="105"/>
              </w:rPr>
              <w:t>NASD</w:t>
            </w:r>
          </w:p>
          <w:p w14:paraId="0E2C5D01" w14:textId="77777777" w:rsidR="006A3B42" w:rsidRDefault="00EE5EDE" w:rsidP="00106D9A">
            <w:pPr>
              <w:pStyle w:val="NoSpacing"/>
              <w:numPr>
                <w:ilvl w:val="0"/>
                <w:numId w:val="20"/>
              </w:numPr>
              <w:rPr>
                <w:color w:val="3A4144"/>
                <w:sz w:val="21"/>
              </w:rPr>
            </w:pPr>
            <w:r w:rsidRPr="000D5276">
              <w:rPr>
                <w:w w:val="105"/>
              </w:rPr>
              <w:t>Richard</w:t>
            </w:r>
            <w:r w:rsidRPr="000D5276">
              <w:rPr>
                <w:spacing w:val="-11"/>
                <w:w w:val="105"/>
              </w:rPr>
              <w:t xml:space="preserve"> </w:t>
            </w:r>
            <w:r w:rsidRPr="000D5276">
              <w:rPr>
                <w:w w:val="105"/>
              </w:rPr>
              <w:t>F.</w:t>
            </w:r>
            <w:r w:rsidRPr="000D5276">
              <w:rPr>
                <w:spacing w:val="-34"/>
                <w:w w:val="105"/>
              </w:rPr>
              <w:t xml:space="preserve"> </w:t>
            </w:r>
            <w:r w:rsidRPr="000D5276">
              <w:rPr>
                <w:w w:val="105"/>
              </w:rPr>
              <w:t>Mann</w:t>
            </w:r>
            <w:r w:rsidRPr="000D5276">
              <w:rPr>
                <w:spacing w:val="7"/>
                <w:w w:val="105"/>
              </w:rPr>
              <w:t xml:space="preserve"> </w:t>
            </w:r>
            <w:r w:rsidRPr="000D5276">
              <w:rPr>
                <w:w w:val="105"/>
              </w:rPr>
              <w:t>I</w:t>
            </w:r>
            <w:r w:rsidRPr="000D5276">
              <w:rPr>
                <w:spacing w:val="-28"/>
                <w:w w:val="105"/>
              </w:rPr>
              <w:t xml:space="preserve"> </w:t>
            </w:r>
            <w:r w:rsidRPr="000D5276">
              <w:rPr>
                <w:w w:val="105"/>
              </w:rPr>
              <w:t>legal</w:t>
            </w:r>
            <w:r w:rsidRPr="000D5276">
              <w:rPr>
                <w:spacing w:val="-19"/>
                <w:w w:val="105"/>
              </w:rPr>
              <w:t xml:space="preserve"> </w:t>
            </w:r>
            <w:r w:rsidRPr="000D5276">
              <w:rPr>
                <w:w w:val="105"/>
              </w:rPr>
              <w:t>Counsel,</w:t>
            </w:r>
            <w:r w:rsidRPr="000D5276">
              <w:rPr>
                <w:spacing w:val="-6"/>
                <w:w w:val="105"/>
              </w:rPr>
              <w:t xml:space="preserve"> </w:t>
            </w:r>
            <w:r w:rsidRPr="000D5276">
              <w:rPr>
                <w:w w:val="105"/>
              </w:rPr>
              <w:t>Keller and Heckman,</w:t>
            </w:r>
            <w:r w:rsidRPr="000D5276">
              <w:rPr>
                <w:spacing w:val="-17"/>
                <w:w w:val="105"/>
              </w:rPr>
              <w:t xml:space="preserve"> </w:t>
            </w:r>
            <w:r w:rsidRPr="000D5276">
              <w:rPr>
                <w:w w:val="105"/>
              </w:rPr>
              <w:t>LLP</w:t>
            </w:r>
          </w:p>
        </w:tc>
      </w:tr>
      <w:tr w:rsidR="006A3B42" w14:paraId="0E2C5D09" w14:textId="77777777">
        <w:trPr>
          <w:trHeight w:val="1477"/>
        </w:trPr>
        <w:tc>
          <w:tcPr>
            <w:tcW w:w="3794" w:type="dxa"/>
            <w:tcBorders>
              <w:left w:val="single" w:sz="8" w:space="0" w:color="000000"/>
              <w:bottom w:val="single" w:sz="8" w:space="0" w:color="000000"/>
              <w:right w:val="single" w:sz="8" w:space="0" w:color="000000"/>
            </w:tcBorders>
          </w:tcPr>
          <w:p w14:paraId="0E2C5D03" w14:textId="50A450FB" w:rsidR="006A3B42" w:rsidRDefault="00EE5EDE">
            <w:pPr>
              <w:pStyle w:val="TableParagraph"/>
              <w:spacing w:before="26" w:line="288" w:lineRule="exact"/>
              <w:ind w:left="153" w:right="168" w:hanging="8"/>
              <w:jc w:val="both"/>
              <w:rPr>
                <w:b/>
              </w:rPr>
            </w:pPr>
            <w:r>
              <w:rPr>
                <w:b/>
                <w:color w:val="282A2E"/>
              </w:rPr>
              <w:t>Renewal</w:t>
            </w:r>
            <w:r>
              <w:rPr>
                <w:b/>
                <w:color w:val="282A2E"/>
                <w:spacing w:val="-39"/>
              </w:rPr>
              <w:t xml:space="preserve"> </w:t>
            </w:r>
            <w:r>
              <w:rPr>
                <w:b/>
                <w:color w:val="282A2E"/>
              </w:rPr>
              <w:t>of</w:t>
            </w:r>
            <w:r>
              <w:rPr>
                <w:b/>
                <w:color w:val="282A2E"/>
                <w:spacing w:val="-46"/>
              </w:rPr>
              <w:t xml:space="preserve"> </w:t>
            </w:r>
            <w:r>
              <w:rPr>
                <w:b/>
                <w:color w:val="171C1F"/>
              </w:rPr>
              <w:t>Recognition</w:t>
            </w:r>
            <w:r>
              <w:rPr>
                <w:b/>
                <w:color w:val="171C1F"/>
                <w:spacing w:val="-19"/>
              </w:rPr>
              <w:t xml:space="preserve"> </w:t>
            </w:r>
            <w:r>
              <w:rPr>
                <w:color w:val="282A2E"/>
                <w:sz w:val="29"/>
              </w:rPr>
              <w:t>I</w:t>
            </w:r>
            <w:r>
              <w:rPr>
                <w:color w:val="282A2E"/>
                <w:spacing w:val="-39"/>
                <w:sz w:val="29"/>
              </w:rPr>
              <w:t xml:space="preserve"> </w:t>
            </w:r>
            <w:r>
              <w:rPr>
                <w:b/>
                <w:color w:val="282A2E"/>
              </w:rPr>
              <w:t xml:space="preserve">National Association </w:t>
            </w:r>
            <w:r>
              <w:rPr>
                <w:b/>
                <w:color w:val="171C1F"/>
              </w:rPr>
              <w:t xml:space="preserve">of Schools </w:t>
            </w:r>
            <w:r>
              <w:rPr>
                <w:b/>
                <w:color w:val="282A2E"/>
              </w:rPr>
              <w:t xml:space="preserve">of Music, </w:t>
            </w:r>
            <w:r>
              <w:rPr>
                <w:b/>
                <w:color w:val="171C1F"/>
                <w:spacing w:val="-13"/>
              </w:rPr>
              <w:t>Commi</w:t>
            </w:r>
            <w:r w:rsidR="00D621AC">
              <w:rPr>
                <w:b/>
                <w:color w:val="171C1F"/>
                <w:spacing w:val="-13"/>
              </w:rPr>
              <w:t>ssion</w:t>
            </w:r>
            <w:r>
              <w:rPr>
                <w:b/>
                <w:color w:val="171C1F"/>
                <w:spacing w:val="-13"/>
              </w:rPr>
              <w:t xml:space="preserve"> </w:t>
            </w:r>
            <w:r>
              <w:rPr>
                <w:b/>
                <w:color w:val="171C1F"/>
              </w:rPr>
              <w:t>on</w:t>
            </w:r>
            <w:r>
              <w:rPr>
                <w:b/>
                <w:color w:val="171C1F"/>
                <w:spacing w:val="-10"/>
              </w:rPr>
              <w:t xml:space="preserve"> </w:t>
            </w:r>
            <w:r>
              <w:rPr>
                <w:b/>
                <w:color w:val="282A2E"/>
              </w:rPr>
              <w:t>Accreditation</w:t>
            </w:r>
          </w:p>
          <w:p w14:paraId="0E2C5D04" w14:textId="77777777" w:rsidR="006A3B42" w:rsidRDefault="00EE5EDE">
            <w:pPr>
              <w:pStyle w:val="TableParagraph"/>
              <w:spacing w:before="36"/>
              <w:ind w:left="150"/>
              <w:rPr>
                <w:b/>
              </w:rPr>
            </w:pPr>
            <w:r>
              <w:rPr>
                <w:b/>
                <w:color w:val="282A2E"/>
              </w:rPr>
              <w:t>(NASM)</w:t>
            </w:r>
          </w:p>
        </w:tc>
        <w:tc>
          <w:tcPr>
            <w:tcW w:w="6096" w:type="dxa"/>
            <w:tcBorders>
              <w:left w:val="single" w:sz="8" w:space="0" w:color="000000"/>
              <w:bottom w:val="single" w:sz="8" w:space="0" w:color="000000"/>
              <w:right w:val="single" w:sz="8" w:space="0" w:color="000000"/>
            </w:tcBorders>
          </w:tcPr>
          <w:p w14:paraId="2836DD1E" w14:textId="77777777" w:rsidR="000D5276" w:rsidRDefault="00EE5EDE" w:rsidP="000D5276">
            <w:pPr>
              <w:pStyle w:val="NoSpacing"/>
              <w:rPr>
                <w:color w:val="070707"/>
              </w:rPr>
            </w:pPr>
            <w:r>
              <w:rPr>
                <w:color w:val="282A2E"/>
              </w:rPr>
              <w:t>NACIQ</w:t>
            </w:r>
            <w:r>
              <w:rPr>
                <w:color w:val="070707"/>
              </w:rPr>
              <w:t xml:space="preserve">I </w:t>
            </w:r>
            <w:r>
              <w:t xml:space="preserve">Primary </w:t>
            </w:r>
            <w:r>
              <w:rPr>
                <w:color w:val="282A2E"/>
              </w:rPr>
              <w:t>Readers</w:t>
            </w:r>
            <w:r>
              <w:rPr>
                <w:color w:val="070707"/>
              </w:rPr>
              <w:t xml:space="preserve">: </w:t>
            </w:r>
          </w:p>
          <w:p w14:paraId="0E2C5D05" w14:textId="71BAD97F" w:rsidR="006A3B42" w:rsidRDefault="00EE5EDE" w:rsidP="000D5276">
            <w:pPr>
              <w:pStyle w:val="NoSpacing"/>
            </w:pPr>
            <w:r>
              <w:t>Simon Boehme</w:t>
            </w:r>
          </w:p>
          <w:p w14:paraId="0E2C5D06" w14:textId="77777777" w:rsidR="006A3B42" w:rsidRDefault="00EE5EDE" w:rsidP="000D5276">
            <w:pPr>
              <w:pStyle w:val="NoSpacing"/>
            </w:pPr>
            <w:r>
              <w:t>Susan Phillips</w:t>
            </w:r>
          </w:p>
          <w:p w14:paraId="0E2C5D07" w14:textId="77777777" w:rsidR="006A3B42" w:rsidRDefault="006A3B42" w:rsidP="000D5276">
            <w:pPr>
              <w:pStyle w:val="NoSpacing"/>
              <w:rPr>
                <w:sz w:val="28"/>
              </w:rPr>
            </w:pPr>
          </w:p>
          <w:p w14:paraId="44D9A3B8" w14:textId="77777777" w:rsidR="00BE2EB9" w:rsidRDefault="00BE2EB9" w:rsidP="000D5276">
            <w:pPr>
              <w:pStyle w:val="NoSpacing"/>
              <w:rPr>
                <w:w w:val="110"/>
              </w:rPr>
            </w:pPr>
          </w:p>
          <w:p w14:paraId="0E2C5D08" w14:textId="46B9C5E9" w:rsidR="006A3B42" w:rsidRDefault="006A3B42" w:rsidP="000D5276">
            <w:pPr>
              <w:pStyle w:val="NoSpacing"/>
            </w:pPr>
          </w:p>
        </w:tc>
      </w:tr>
    </w:tbl>
    <w:p w14:paraId="0E2C5D0A" w14:textId="77777777" w:rsidR="006A3B42" w:rsidRDefault="006A3B42">
      <w:pPr>
        <w:rPr>
          <w:sz w:val="21"/>
        </w:rPr>
        <w:sectPr w:rsidR="006A3B42">
          <w:pgSz w:w="12240" w:h="15840"/>
          <w:pgMar w:top="1340" w:right="680" w:bottom="640" w:left="620" w:header="0" w:footer="443" w:gutter="0"/>
          <w:cols w:space="720"/>
        </w:sectPr>
      </w:pPr>
    </w:p>
    <w:tbl>
      <w:tblPr>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4"/>
        <w:gridCol w:w="6096"/>
      </w:tblGrid>
      <w:tr w:rsidR="006A3B42" w14:paraId="0E2C5D11" w14:textId="77777777">
        <w:trPr>
          <w:trHeight w:val="2072"/>
        </w:trPr>
        <w:tc>
          <w:tcPr>
            <w:tcW w:w="3794" w:type="dxa"/>
            <w:tcBorders>
              <w:left w:val="single" w:sz="8" w:space="0" w:color="000000"/>
              <w:bottom w:val="single" w:sz="8" w:space="0" w:color="000000"/>
              <w:right w:val="single" w:sz="8" w:space="0" w:color="000000"/>
            </w:tcBorders>
          </w:tcPr>
          <w:p w14:paraId="0E2C5D0B" w14:textId="77777777" w:rsidR="006A3B42" w:rsidRDefault="006A3B42">
            <w:pPr>
              <w:pStyle w:val="TableParagraph"/>
              <w:rPr>
                <w:rFonts w:ascii="Times New Roman"/>
                <w:sz w:val="20"/>
              </w:rPr>
            </w:pPr>
          </w:p>
        </w:tc>
        <w:tc>
          <w:tcPr>
            <w:tcW w:w="6096" w:type="dxa"/>
            <w:tcBorders>
              <w:left w:val="single" w:sz="8" w:space="0" w:color="000000"/>
              <w:bottom w:val="single" w:sz="8" w:space="0" w:color="000000"/>
              <w:right w:val="single" w:sz="8" w:space="0" w:color="000000"/>
            </w:tcBorders>
          </w:tcPr>
          <w:p w14:paraId="7279B3D8" w14:textId="76CC31B9" w:rsidR="00C80597" w:rsidRDefault="00C80597" w:rsidP="000D5276">
            <w:pPr>
              <w:pStyle w:val="NoSpacing"/>
              <w:rPr>
                <w:w w:val="105"/>
              </w:rPr>
            </w:pPr>
            <w:r>
              <w:rPr>
                <w:w w:val="105"/>
              </w:rPr>
              <w:t>Department Staff:</w:t>
            </w:r>
          </w:p>
          <w:p w14:paraId="0E2C5D0C" w14:textId="1EB72100" w:rsidR="006A3B42" w:rsidRDefault="00EE5EDE" w:rsidP="000D5276">
            <w:pPr>
              <w:pStyle w:val="NoSpacing"/>
            </w:pPr>
            <w:r>
              <w:rPr>
                <w:w w:val="105"/>
              </w:rPr>
              <w:t>Stephanie McKissic</w:t>
            </w:r>
          </w:p>
          <w:p w14:paraId="0E2C5D0D" w14:textId="77777777" w:rsidR="006A3B42" w:rsidRDefault="006A3B42">
            <w:pPr>
              <w:pStyle w:val="TableParagraph"/>
              <w:spacing w:before="6"/>
              <w:rPr>
                <w:sz w:val="29"/>
              </w:rPr>
            </w:pPr>
          </w:p>
          <w:p w14:paraId="0E2C5D0E" w14:textId="77777777" w:rsidR="006A3B42" w:rsidRPr="000D5276" w:rsidRDefault="00EE5EDE">
            <w:pPr>
              <w:pStyle w:val="TableParagraph"/>
              <w:spacing w:line="231" w:lineRule="exact"/>
              <w:ind w:left="144"/>
            </w:pPr>
            <w:r w:rsidRPr="000D5276">
              <w:rPr>
                <w:w w:val="105"/>
              </w:rPr>
              <w:t>Agency Representatives:</w:t>
            </w:r>
          </w:p>
          <w:p w14:paraId="0E2C5D0F" w14:textId="77777777" w:rsidR="006A3B42" w:rsidRPr="000D5276" w:rsidRDefault="00EE5EDE">
            <w:pPr>
              <w:pStyle w:val="TableParagraph"/>
              <w:numPr>
                <w:ilvl w:val="0"/>
                <w:numId w:val="3"/>
              </w:numPr>
              <w:tabs>
                <w:tab w:val="left" w:pos="861"/>
                <w:tab w:val="left" w:pos="862"/>
              </w:tabs>
              <w:spacing w:line="314" w:lineRule="exact"/>
              <w:ind w:left="861" w:hanging="450"/>
            </w:pPr>
            <w:r w:rsidRPr="000D5276">
              <w:rPr>
                <w:w w:val="105"/>
              </w:rPr>
              <w:t>Karen</w:t>
            </w:r>
            <w:r w:rsidRPr="000D5276">
              <w:rPr>
                <w:spacing w:val="-28"/>
                <w:w w:val="105"/>
              </w:rPr>
              <w:t xml:space="preserve"> </w:t>
            </w:r>
            <w:r w:rsidRPr="000D5276">
              <w:rPr>
                <w:w w:val="105"/>
              </w:rPr>
              <w:t>P.</w:t>
            </w:r>
            <w:r w:rsidRPr="000D5276">
              <w:rPr>
                <w:spacing w:val="-25"/>
                <w:w w:val="105"/>
              </w:rPr>
              <w:t xml:space="preserve"> </w:t>
            </w:r>
            <w:r w:rsidRPr="000D5276">
              <w:rPr>
                <w:w w:val="105"/>
              </w:rPr>
              <w:t>Moynahan</w:t>
            </w:r>
            <w:r w:rsidRPr="000D5276">
              <w:rPr>
                <w:spacing w:val="11"/>
                <w:w w:val="105"/>
              </w:rPr>
              <w:t xml:space="preserve"> </w:t>
            </w:r>
            <w:r w:rsidRPr="000D5276">
              <w:rPr>
                <w:w w:val="105"/>
              </w:rPr>
              <w:t>I</w:t>
            </w:r>
            <w:r w:rsidRPr="000D5276">
              <w:rPr>
                <w:spacing w:val="-29"/>
                <w:w w:val="105"/>
              </w:rPr>
              <w:t xml:space="preserve"> </w:t>
            </w:r>
            <w:r w:rsidRPr="000D5276">
              <w:rPr>
                <w:w w:val="105"/>
              </w:rPr>
              <w:t>Executive</w:t>
            </w:r>
            <w:r w:rsidRPr="000D5276">
              <w:rPr>
                <w:spacing w:val="-9"/>
                <w:w w:val="105"/>
              </w:rPr>
              <w:t xml:space="preserve"> </w:t>
            </w:r>
            <w:r w:rsidRPr="000D5276">
              <w:rPr>
                <w:w w:val="105"/>
              </w:rPr>
              <w:t>Director,</w:t>
            </w:r>
            <w:r w:rsidRPr="000D5276">
              <w:rPr>
                <w:spacing w:val="-16"/>
                <w:w w:val="105"/>
              </w:rPr>
              <w:t xml:space="preserve"> </w:t>
            </w:r>
            <w:r w:rsidRPr="000D5276">
              <w:rPr>
                <w:spacing w:val="3"/>
                <w:w w:val="105"/>
              </w:rPr>
              <w:t>NASM</w:t>
            </w:r>
          </w:p>
          <w:p w14:paraId="0E2C5D10" w14:textId="77777777" w:rsidR="006A3B42" w:rsidRDefault="00EE5EDE">
            <w:pPr>
              <w:pStyle w:val="TableParagraph"/>
              <w:numPr>
                <w:ilvl w:val="0"/>
                <w:numId w:val="3"/>
              </w:numPr>
              <w:tabs>
                <w:tab w:val="left" w:pos="859"/>
                <w:tab w:val="left" w:pos="860"/>
              </w:tabs>
              <w:spacing w:line="266" w:lineRule="auto"/>
              <w:ind w:right="1067" w:hanging="454"/>
              <w:rPr>
                <w:sz w:val="21"/>
              </w:rPr>
            </w:pPr>
            <w:r w:rsidRPr="000D5276">
              <w:t xml:space="preserve">Richard </w:t>
            </w:r>
            <w:r w:rsidRPr="000D5276">
              <w:rPr>
                <w:spacing w:val="-5"/>
              </w:rPr>
              <w:t xml:space="preserve">F. </w:t>
            </w:r>
            <w:r w:rsidRPr="000D5276">
              <w:t>Mann I Legal Counsel, Keller</w:t>
            </w:r>
            <w:r w:rsidRPr="000D5276">
              <w:rPr>
                <w:spacing w:val="-23"/>
              </w:rPr>
              <w:t xml:space="preserve"> </w:t>
            </w:r>
            <w:r w:rsidRPr="000D5276">
              <w:t>and Heckman,</w:t>
            </w:r>
            <w:r w:rsidRPr="000D5276">
              <w:rPr>
                <w:spacing w:val="1"/>
              </w:rPr>
              <w:t xml:space="preserve"> </w:t>
            </w:r>
            <w:r w:rsidRPr="000D5276">
              <w:t>LLP</w:t>
            </w:r>
          </w:p>
        </w:tc>
      </w:tr>
      <w:tr w:rsidR="006A3B42" w14:paraId="0E2C5D1D" w14:textId="77777777">
        <w:trPr>
          <w:trHeight w:val="3527"/>
        </w:trPr>
        <w:tc>
          <w:tcPr>
            <w:tcW w:w="3794" w:type="dxa"/>
            <w:tcBorders>
              <w:top w:val="single" w:sz="8" w:space="0" w:color="000000"/>
              <w:left w:val="single" w:sz="8" w:space="0" w:color="000000"/>
              <w:right w:val="single" w:sz="8" w:space="0" w:color="000000"/>
            </w:tcBorders>
          </w:tcPr>
          <w:p w14:paraId="0E2C5D12" w14:textId="77777777" w:rsidR="006A3B42" w:rsidRDefault="00EE5EDE">
            <w:pPr>
              <w:pStyle w:val="TableParagraph"/>
              <w:spacing w:line="282" w:lineRule="exact"/>
              <w:ind w:left="117"/>
              <w:rPr>
                <w:b/>
              </w:rPr>
            </w:pPr>
            <w:r>
              <w:rPr>
                <w:b/>
                <w:color w:val="1D2025"/>
              </w:rPr>
              <w:t xml:space="preserve">Renewal of Recognition </w:t>
            </w:r>
            <w:r>
              <w:rPr>
                <w:b/>
                <w:color w:val="1D2025"/>
                <w:sz w:val="29"/>
              </w:rPr>
              <w:t xml:space="preserve">I </w:t>
            </w:r>
            <w:r>
              <w:rPr>
                <w:b/>
                <w:color w:val="1D2025"/>
              </w:rPr>
              <w:t>Nat</w:t>
            </w:r>
            <w:r>
              <w:rPr>
                <w:b/>
                <w:color w:val="3A4652"/>
              </w:rPr>
              <w:t>i</w:t>
            </w:r>
            <w:r>
              <w:rPr>
                <w:b/>
                <w:color w:val="1D2025"/>
              </w:rPr>
              <w:t>onal</w:t>
            </w:r>
          </w:p>
          <w:p w14:paraId="0E2C5D13" w14:textId="77777777" w:rsidR="006A3B42" w:rsidRDefault="00EE5EDE">
            <w:pPr>
              <w:pStyle w:val="TableParagraph"/>
              <w:spacing w:before="15" w:line="278" w:lineRule="auto"/>
              <w:ind w:left="121" w:right="183" w:firstLine="12"/>
              <w:rPr>
                <w:b/>
              </w:rPr>
            </w:pPr>
            <w:r>
              <w:rPr>
                <w:b/>
                <w:color w:val="1D2025"/>
                <w:w w:val="95"/>
              </w:rPr>
              <w:t xml:space="preserve">Association of Schools of Theatre, </w:t>
            </w:r>
            <w:r>
              <w:rPr>
                <w:b/>
                <w:color w:val="1D2025"/>
              </w:rPr>
              <w:t>Commission on Accreditation (NAST)</w:t>
            </w:r>
          </w:p>
        </w:tc>
        <w:tc>
          <w:tcPr>
            <w:tcW w:w="6096" w:type="dxa"/>
            <w:tcBorders>
              <w:top w:val="single" w:sz="8" w:space="0" w:color="000000"/>
              <w:left w:val="single" w:sz="8" w:space="0" w:color="000000"/>
              <w:right w:val="single" w:sz="8" w:space="0" w:color="000000"/>
            </w:tcBorders>
          </w:tcPr>
          <w:p w14:paraId="0E2C5D14" w14:textId="77777777" w:rsidR="006A3B42" w:rsidRPr="000D5276" w:rsidRDefault="00EE5EDE" w:rsidP="000D5276">
            <w:pPr>
              <w:pStyle w:val="NoSpacing"/>
            </w:pPr>
            <w:r w:rsidRPr="000D5276">
              <w:rPr>
                <w:w w:val="105"/>
              </w:rPr>
              <w:t>NAClQI Primary Readers:</w:t>
            </w:r>
          </w:p>
          <w:p w14:paraId="3E305C55" w14:textId="77777777" w:rsidR="000D5276" w:rsidRDefault="00EE5EDE" w:rsidP="000D5276">
            <w:pPr>
              <w:pStyle w:val="NoSpacing"/>
            </w:pPr>
            <w:r w:rsidRPr="000D5276">
              <w:t xml:space="preserve">George French </w:t>
            </w:r>
          </w:p>
          <w:p w14:paraId="0E2C5D15" w14:textId="65939221" w:rsidR="006A3B42" w:rsidRPr="000D5276" w:rsidRDefault="00EE5EDE" w:rsidP="000D5276">
            <w:pPr>
              <w:pStyle w:val="NoSpacing"/>
            </w:pPr>
            <w:r w:rsidRPr="000D5276">
              <w:t>Kathleen Sullivan</w:t>
            </w:r>
            <w:r w:rsidR="000D5276">
              <w:t xml:space="preserve"> </w:t>
            </w:r>
            <w:r w:rsidRPr="000D5276">
              <w:t>Alioto</w:t>
            </w:r>
          </w:p>
          <w:p w14:paraId="0E2C5D16" w14:textId="77777777" w:rsidR="006A3B42" w:rsidRDefault="006A3B42">
            <w:pPr>
              <w:pStyle w:val="TableParagraph"/>
              <w:spacing w:before="4"/>
              <w:rPr>
                <w:sz w:val="25"/>
              </w:rPr>
            </w:pPr>
          </w:p>
          <w:p w14:paraId="0E2C5D17" w14:textId="77777777" w:rsidR="006A3B42" w:rsidRPr="000D5276" w:rsidRDefault="00EE5EDE" w:rsidP="000D5276">
            <w:pPr>
              <w:pStyle w:val="NoSpacing"/>
            </w:pPr>
            <w:r w:rsidRPr="000D5276">
              <w:rPr>
                <w:w w:val="110"/>
              </w:rPr>
              <w:t>Department Staff:</w:t>
            </w:r>
          </w:p>
          <w:p w14:paraId="0E2C5D18" w14:textId="77777777" w:rsidR="006A3B42" w:rsidRPr="000D5276" w:rsidRDefault="00EE5EDE" w:rsidP="000D5276">
            <w:pPr>
              <w:pStyle w:val="NoSpacing"/>
            </w:pPr>
            <w:r w:rsidRPr="000D5276">
              <w:rPr>
                <w:w w:val="105"/>
                <w:sz w:val="23"/>
              </w:rPr>
              <w:t xml:space="preserve">Charity </w:t>
            </w:r>
            <w:r w:rsidRPr="000D5276">
              <w:rPr>
                <w:w w:val="105"/>
              </w:rPr>
              <w:t>Helton</w:t>
            </w:r>
          </w:p>
          <w:p w14:paraId="0E2C5D19" w14:textId="77777777" w:rsidR="006A3B42" w:rsidRDefault="006A3B42">
            <w:pPr>
              <w:pStyle w:val="TableParagraph"/>
              <w:spacing w:before="8"/>
              <w:rPr>
                <w:sz w:val="28"/>
              </w:rPr>
            </w:pPr>
          </w:p>
          <w:p w14:paraId="0E2C5D1A" w14:textId="77777777" w:rsidR="006A3B42" w:rsidRPr="000D5276" w:rsidRDefault="00EE5EDE">
            <w:pPr>
              <w:pStyle w:val="TableParagraph"/>
              <w:spacing w:line="227" w:lineRule="exact"/>
              <w:ind w:left="134"/>
            </w:pPr>
            <w:r w:rsidRPr="000D5276">
              <w:rPr>
                <w:w w:val="105"/>
              </w:rPr>
              <w:t>Agency Representatives:</w:t>
            </w:r>
          </w:p>
          <w:p w14:paraId="0E2C5D1B" w14:textId="4AC38539" w:rsidR="006A3B42" w:rsidRPr="000D5276" w:rsidRDefault="00EE5EDE">
            <w:pPr>
              <w:pStyle w:val="TableParagraph"/>
              <w:numPr>
                <w:ilvl w:val="0"/>
                <w:numId w:val="2"/>
              </w:numPr>
              <w:tabs>
                <w:tab w:val="left" w:pos="849"/>
                <w:tab w:val="left" w:pos="850"/>
              </w:tabs>
              <w:spacing w:line="307" w:lineRule="exact"/>
            </w:pPr>
            <w:r w:rsidRPr="000D5276">
              <w:rPr>
                <w:w w:val="105"/>
              </w:rPr>
              <w:t xml:space="preserve">Karen P. Moynahan </w:t>
            </w:r>
            <w:r w:rsidRPr="000D5276">
              <w:rPr>
                <w:spacing w:val="3"/>
                <w:w w:val="105"/>
              </w:rPr>
              <w:t>I</w:t>
            </w:r>
            <w:r w:rsidR="00D621AC" w:rsidRPr="000D5276">
              <w:rPr>
                <w:spacing w:val="3"/>
                <w:w w:val="105"/>
              </w:rPr>
              <w:t xml:space="preserve"> </w:t>
            </w:r>
            <w:r w:rsidRPr="000D5276">
              <w:rPr>
                <w:spacing w:val="3"/>
                <w:w w:val="105"/>
              </w:rPr>
              <w:t xml:space="preserve">Executive </w:t>
            </w:r>
            <w:r w:rsidRPr="000D5276">
              <w:rPr>
                <w:w w:val="105"/>
              </w:rPr>
              <w:t>Director,</w:t>
            </w:r>
            <w:r w:rsidRPr="000D5276">
              <w:rPr>
                <w:spacing w:val="-14"/>
                <w:w w:val="105"/>
              </w:rPr>
              <w:t xml:space="preserve"> </w:t>
            </w:r>
            <w:r w:rsidRPr="000D5276">
              <w:rPr>
                <w:w w:val="105"/>
              </w:rPr>
              <w:t>NAST</w:t>
            </w:r>
          </w:p>
          <w:p w14:paraId="0E2C5D1C" w14:textId="77777777" w:rsidR="006A3B42" w:rsidRDefault="00EE5EDE">
            <w:pPr>
              <w:pStyle w:val="TableParagraph"/>
              <w:numPr>
                <w:ilvl w:val="0"/>
                <w:numId w:val="2"/>
              </w:numPr>
              <w:tabs>
                <w:tab w:val="left" w:pos="849"/>
                <w:tab w:val="left" w:pos="850"/>
              </w:tabs>
              <w:spacing w:before="46" w:line="280" w:lineRule="exact"/>
              <w:ind w:right="978" w:hanging="440"/>
              <w:rPr>
                <w:color w:val="1D2025"/>
                <w:sz w:val="17"/>
              </w:rPr>
            </w:pPr>
            <w:r w:rsidRPr="000D5276">
              <w:rPr>
                <w:w w:val="105"/>
              </w:rPr>
              <w:t>Richard</w:t>
            </w:r>
            <w:r w:rsidRPr="000D5276">
              <w:rPr>
                <w:spacing w:val="-26"/>
                <w:w w:val="105"/>
              </w:rPr>
              <w:t xml:space="preserve"> </w:t>
            </w:r>
            <w:r w:rsidRPr="000D5276">
              <w:rPr>
                <w:w w:val="105"/>
              </w:rPr>
              <w:t>F.</w:t>
            </w:r>
            <w:r w:rsidRPr="000D5276">
              <w:rPr>
                <w:spacing w:val="-32"/>
                <w:w w:val="105"/>
              </w:rPr>
              <w:t xml:space="preserve"> </w:t>
            </w:r>
            <w:r w:rsidRPr="000D5276">
              <w:rPr>
                <w:w w:val="105"/>
              </w:rPr>
              <w:t>Mann</w:t>
            </w:r>
            <w:r w:rsidRPr="000D5276">
              <w:rPr>
                <w:spacing w:val="-10"/>
                <w:w w:val="105"/>
              </w:rPr>
              <w:t xml:space="preserve"> </w:t>
            </w:r>
            <w:r w:rsidRPr="000D5276">
              <w:rPr>
                <w:w w:val="105"/>
              </w:rPr>
              <w:t>l</w:t>
            </w:r>
            <w:r w:rsidRPr="000D5276">
              <w:rPr>
                <w:spacing w:val="-26"/>
                <w:w w:val="105"/>
              </w:rPr>
              <w:t xml:space="preserve"> </w:t>
            </w:r>
            <w:r w:rsidRPr="000D5276">
              <w:rPr>
                <w:w w:val="105"/>
              </w:rPr>
              <w:t>Legal</w:t>
            </w:r>
            <w:r w:rsidRPr="000D5276">
              <w:rPr>
                <w:spacing w:val="-23"/>
                <w:w w:val="105"/>
              </w:rPr>
              <w:t xml:space="preserve"> </w:t>
            </w:r>
            <w:r w:rsidRPr="000D5276">
              <w:rPr>
                <w:w w:val="105"/>
              </w:rPr>
              <w:t>Counsel,</w:t>
            </w:r>
            <w:r w:rsidRPr="000D5276">
              <w:rPr>
                <w:spacing w:val="-18"/>
                <w:w w:val="105"/>
              </w:rPr>
              <w:t xml:space="preserve"> </w:t>
            </w:r>
            <w:r w:rsidRPr="000D5276">
              <w:rPr>
                <w:w w:val="105"/>
              </w:rPr>
              <w:t>Keller</w:t>
            </w:r>
            <w:r w:rsidRPr="000D5276">
              <w:rPr>
                <w:spacing w:val="-16"/>
                <w:w w:val="105"/>
              </w:rPr>
              <w:t xml:space="preserve"> </w:t>
            </w:r>
            <w:r w:rsidRPr="000D5276">
              <w:rPr>
                <w:w w:val="105"/>
              </w:rPr>
              <w:t>and Heckman,</w:t>
            </w:r>
            <w:r w:rsidRPr="000D5276">
              <w:rPr>
                <w:spacing w:val="-1"/>
                <w:w w:val="105"/>
              </w:rPr>
              <w:t xml:space="preserve"> </w:t>
            </w:r>
            <w:r w:rsidRPr="000D5276">
              <w:rPr>
                <w:w w:val="105"/>
              </w:rPr>
              <w:t>LLP</w:t>
            </w:r>
          </w:p>
        </w:tc>
      </w:tr>
    </w:tbl>
    <w:p w14:paraId="0E2C5D1E" w14:textId="77777777" w:rsidR="006A3B42" w:rsidRDefault="006A3B42">
      <w:pPr>
        <w:spacing w:line="280" w:lineRule="exact"/>
        <w:rPr>
          <w:sz w:val="17"/>
        </w:rPr>
        <w:sectPr w:rsidR="006A3B42">
          <w:pgSz w:w="12240" w:h="15840"/>
          <w:pgMar w:top="1340" w:right="680" w:bottom="640" w:left="620" w:header="0" w:footer="443" w:gutter="0"/>
          <w:cols w:space="720"/>
        </w:sectPr>
      </w:pPr>
    </w:p>
    <w:p w14:paraId="0E2C5D1F" w14:textId="4912A472" w:rsidR="006A3B42" w:rsidRDefault="00AC7A5B">
      <w:pPr>
        <w:spacing w:before="76"/>
        <w:ind w:left="820"/>
        <w:rPr>
          <w:sz w:val="16"/>
        </w:rPr>
      </w:pPr>
      <w:r>
        <w:rPr>
          <w:noProof/>
        </w:rPr>
        <mc:AlternateContent>
          <mc:Choice Requires="wps">
            <w:drawing>
              <wp:anchor distT="0" distB="0" distL="114300" distR="114300" simplePos="0" relativeHeight="251658241" behindDoc="0" locked="0" layoutInCell="1" allowOverlap="1" wp14:anchorId="0E2C5DCB" wp14:editId="562E4B7B">
                <wp:simplePos x="0" y="0"/>
                <wp:positionH relativeFrom="page">
                  <wp:posOffset>4176395</wp:posOffset>
                </wp:positionH>
                <wp:positionV relativeFrom="page">
                  <wp:posOffset>10052050</wp:posOffset>
                </wp:positionV>
                <wp:extent cx="3596005" cy="635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60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88B5596">
              <v:rect id="Rectangle 2" style="position:absolute;margin-left:328.85pt;margin-top:791.5pt;width:283.15pt;height:.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09B74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">
                <w10:wrap anchorx="page" anchory="page"/>
              </v:rect>
            </w:pict>
          </mc:Fallback>
        </mc:AlternateContent>
      </w:r>
      <w:r w:rsidR="00EE5EDE">
        <w:rPr>
          <w:sz w:val="16"/>
        </w:rPr>
        <w:t>Attachment B</w:t>
      </w:r>
    </w:p>
    <w:p w14:paraId="0E2C5D20" w14:textId="77777777" w:rsidR="006A3B42" w:rsidRDefault="006A3B42">
      <w:pPr>
        <w:pStyle w:val="BodyText"/>
        <w:rPr>
          <w:sz w:val="20"/>
        </w:rPr>
      </w:pPr>
    </w:p>
    <w:p w14:paraId="0E2C5D21" w14:textId="77777777" w:rsidR="006A3B42" w:rsidRDefault="006A3B42">
      <w:pPr>
        <w:pStyle w:val="BodyText"/>
        <w:spacing w:before="4"/>
        <w:rPr>
          <w:sz w:val="28"/>
        </w:rPr>
      </w:pPr>
    </w:p>
    <w:p w14:paraId="0E2C5D22" w14:textId="77777777" w:rsidR="006A3B42" w:rsidRDefault="00EE5EDE">
      <w:pPr>
        <w:pStyle w:val="Heading3"/>
        <w:spacing w:before="94"/>
      </w:pPr>
      <w:bookmarkStart w:id="1" w:name="SUMMARY_OF_AGENCY-RELATED_ACTIONS"/>
      <w:bookmarkEnd w:id="1"/>
      <w:r>
        <w:rPr>
          <w:color w:val="1F1F1F"/>
        </w:rPr>
        <w:t xml:space="preserve">SUMMARY OF </w:t>
      </w:r>
      <w:r>
        <w:rPr>
          <w:color w:val="2E2E2E"/>
        </w:rPr>
        <w:t xml:space="preserve">AGENCY-RELATED </w:t>
      </w:r>
      <w:r>
        <w:rPr>
          <w:color w:val="1F1F1F"/>
        </w:rPr>
        <w:t>ACTIONS</w:t>
      </w:r>
    </w:p>
    <w:p w14:paraId="0E2C5D23" w14:textId="77777777" w:rsidR="006A3B42" w:rsidRDefault="00EE5EDE">
      <w:pPr>
        <w:pStyle w:val="BodyText"/>
        <w:spacing w:before="66"/>
        <w:ind w:left="829"/>
      </w:pPr>
      <w:r>
        <w:rPr>
          <w:color w:val="1F1F1F"/>
          <w:w w:val="110"/>
        </w:rPr>
        <w:t>(*In alphabetical order.)</w:t>
      </w:r>
    </w:p>
    <w:p w14:paraId="0E2C5D24" w14:textId="77777777" w:rsidR="006A3B42" w:rsidRDefault="006A3B42">
      <w:pPr>
        <w:pStyle w:val="BodyText"/>
        <w:spacing w:before="3"/>
        <w:rPr>
          <w:sz w:val="29"/>
        </w:rPr>
      </w:pPr>
    </w:p>
    <w:p w14:paraId="0E2C5D25" w14:textId="77777777" w:rsidR="006A3B42" w:rsidRDefault="00EE5EDE">
      <w:pPr>
        <w:pStyle w:val="BodyText"/>
        <w:ind w:left="827"/>
      </w:pPr>
      <w:r>
        <w:rPr>
          <w:color w:val="1F1F1F"/>
          <w:w w:val="105"/>
        </w:rPr>
        <w:t>The following agencies were acted on under NACIQl's consent agenda:</w:t>
      </w:r>
    </w:p>
    <w:p w14:paraId="0E2C5D26" w14:textId="1C5EA247" w:rsidR="006A3B42" w:rsidRDefault="00EE5EDE" w:rsidP="002E0A14">
      <w:pPr>
        <w:pStyle w:val="Heading3"/>
        <w:spacing w:before="76" w:line="550" w:lineRule="atLeast"/>
        <w:ind w:left="831" w:right="410"/>
      </w:pPr>
      <w:bookmarkStart w:id="2" w:name="Compliance_Reports_I_Accrediting_Agencie"/>
      <w:bookmarkEnd w:id="2"/>
      <w:r>
        <w:rPr>
          <w:color w:val="1F1F1F"/>
        </w:rPr>
        <w:t xml:space="preserve">Compliance Reports </w:t>
      </w:r>
      <w:r>
        <w:rPr>
          <w:color w:val="2E2E2E"/>
          <w:sz w:val="30"/>
        </w:rPr>
        <w:t xml:space="preserve">I </w:t>
      </w:r>
      <w:r>
        <w:rPr>
          <w:color w:val="1F1F1F"/>
        </w:rPr>
        <w:t xml:space="preserve">Accrediting Agencies </w:t>
      </w:r>
      <w:bookmarkStart w:id="3" w:name="_Hlk52263050"/>
      <w:r>
        <w:rPr>
          <w:color w:val="1F1F1F"/>
        </w:rPr>
        <w:t>Commission on</w:t>
      </w:r>
      <w:r w:rsidR="005F6B60">
        <w:rPr>
          <w:color w:val="1F1F1F"/>
        </w:rPr>
        <w:t xml:space="preserve"> </w:t>
      </w:r>
      <w:r>
        <w:rPr>
          <w:color w:val="1F1F1F"/>
        </w:rPr>
        <w:t>English</w:t>
      </w:r>
      <w:r w:rsidR="005F6B60">
        <w:rPr>
          <w:color w:val="1F1F1F"/>
        </w:rPr>
        <w:t xml:space="preserve"> </w:t>
      </w:r>
      <w:r>
        <w:rPr>
          <w:color w:val="2E2E2E"/>
        </w:rPr>
        <w:t xml:space="preserve">Language </w:t>
      </w:r>
      <w:bookmarkEnd w:id="3"/>
      <w:r>
        <w:rPr>
          <w:color w:val="2E2E2E"/>
        </w:rPr>
        <w:t>Program (CEA)</w:t>
      </w:r>
    </w:p>
    <w:p w14:paraId="0E2C5D27" w14:textId="77777777" w:rsidR="006A3B42" w:rsidRDefault="00EE5EDE">
      <w:pPr>
        <w:pStyle w:val="BodyText"/>
        <w:spacing w:before="66" w:line="297" w:lineRule="auto"/>
        <w:ind w:left="831" w:right="5811"/>
      </w:pPr>
      <w:r>
        <w:rPr>
          <w:color w:val="1F1F1F"/>
          <w:w w:val="105"/>
          <w:u w:val="thick" w:color="010101"/>
        </w:rPr>
        <w:t>Action for Consideration</w:t>
      </w:r>
      <w:r>
        <w:rPr>
          <w:color w:val="010101"/>
          <w:w w:val="105"/>
        </w:rPr>
        <w:t xml:space="preserve">: </w:t>
      </w:r>
      <w:r>
        <w:rPr>
          <w:color w:val="1F1F1F"/>
          <w:w w:val="105"/>
        </w:rPr>
        <w:t xml:space="preserve">Compliance report </w:t>
      </w:r>
      <w:r>
        <w:rPr>
          <w:color w:val="1F1F1F"/>
          <w:w w:val="105"/>
          <w:u w:val="thick" w:color="1F1F1F"/>
        </w:rPr>
        <w:t>Recommendation</w:t>
      </w:r>
      <w:r>
        <w:rPr>
          <w:color w:val="1F1F1F"/>
          <w:w w:val="105"/>
        </w:rPr>
        <w:t>: Vote: 11-0</w:t>
      </w:r>
    </w:p>
    <w:p w14:paraId="0E2C5D28" w14:textId="77777777" w:rsidR="006A3B42" w:rsidRDefault="00EE5EDE">
      <w:pPr>
        <w:pStyle w:val="BodyText"/>
        <w:spacing w:line="297" w:lineRule="auto"/>
        <w:ind w:left="846" w:right="5423" w:hanging="12"/>
      </w:pPr>
      <w:r>
        <w:rPr>
          <w:color w:val="1F1F1F"/>
          <w:w w:val="105"/>
        </w:rPr>
        <w:t xml:space="preserve">Renew the agency's recognition for three years. </w:t>
      </w:r>
      <w:r>
        <w:rPr>
          <w:color w:val="1F1F1F"/>
          <w:w w:val="105"/>
          <w:u w:val="thick" w:color="1F1F1F"/>
        </w:rPr>
        <w:t>NACIQI Primary Readers</w:t>
      </w:r>
      <w:r>
        <w:rPr>
          <w:color w:val="1F1F1F"/>
          <w:w w:val="105"/>
        </w:rPr>
        <w:t>:</w:t>
      </w:r>
    </w:p>
    <w:p w14:paraId="0E2C5D29" w14:textId="77777777" w:rsidR="006A3B42" w:rsidRDefault="00EE5EDE">
      <w:pPr>
        <w:pStyle w:val="BodyText"/>
        <w:spacing w:line="235" w:lineRule="exact"/>
        <w:ind w:left="841"/>
      </w:pPr>
      <w:r>
        <w:rPr>
          <w:color w:val="1F1F1F"/>
          <w:w w:val="105"/>
        </w:rPr>
        <w:t>Claude Pressnell</w:t>
      </w:r>
    </w:p>
    <w:p w14:paraId="0E2C5D2A" w14:textId="77777777" w:rsidR="006A3B42" w:rsidRDefault="006A3B42">
      <w:pPr>
        <w:pStyle w:val="BodyText"/>
        <w:spacing w:before="11"/>
        <w:rPr>
          <w:sz w:val="28"/>
        </w:rPr>
      </w:pPr>
    </w:p>
    <w:p w14:paraId="0E2C5D2B" w14:textId="0371B3F1" w:rsidR="006A3B42" w:rsidRDefault="00EE5EDE">
      <w:pPr>
        <w:spacing w:line="292" w:lineRule="auto"/>
        <w:ind w:left="846" w:right="5674" w:hanging="10"/>
        <w:jc w:val="both"/>
        <w:rPr>
          <w:sz w:val="21"/>
        </w:rPr>
      </w:pPr>
      <w:r>
        <w:rPr>
          <w:b/>
          <w:color w:val="2E2E2E"/>
          <w:sz w:val="21"/>
        </w:rPr>
        <w:t>The</w:t>
      </w:r>
      <w:r>
        <w:rPr>
          <w:b/>
          <w:color w:val="2E2E2E"/>
          <w:spacing w:val="-31"/>
          <w:sz w:val="21"/>
        </w:rPr>
        <w:t xml:space="preserve"> </w:t>
      </w:r>
      <w:r>
        <w:rPr>
          <w:b/>
          <w:color w:val="2E2E2E"/>
          <w:sz w:val="21"/>
        </w:rPr>
        <w:t>Council</w:t>
      </w:r>
      <w:r>
        <w:rPr>
          <w:b/>
          <w:color w:val="2E2E2E"/>
          <w:spacing w:val="-20"/>
          <w:sz w:val="21"/>
        </w:rPr>
        <w:t xml:space="preserve"> </w:t>
      </w:r>
      <w:r>
        <w:rPr>
          <w:b/>
          <w:color w:val="2E2E2E"/>
          <w:sz w:val="21"/>
        </w:rPr>
        <w:t>on</w:t>
      </w:r>
      <w:r>
        <w:rPr>
          <w:b/>
          <w:color w:val="2E2E2E"/>
          <w:spacing w:val="-35"/>
          <w:sz w:val="21"/>
        </w:rPr>
        <w:t xml:space="preserve"> </w:t>
      </w:r>
      <w:r>
        <w:rPr>
          <w:b/>
          <w:color w:val="2E2E2E"/>
          <w:sz w:val="21"/>
        </w:rPr>
        <w:t>Chiropractic</w:t>
      </w:r>
      <w:r>
        <w:rPr>
          <w:b/>
          <w:color w:val="2E2E2E"/>
          <w:spacing w:val="-19"/>
          <w:sz w:val="21"/>
        </w:rPr>
        <w:t xml:space="preserve"> </w:t>
      </w:r>
      <w:r>
        <w:rPr>
          <w:b/>
          <w:color w:val="1F1F1F"/>
          <w:sz w:val="21"/>
        </w:rPr>
        <w:t>Education</w:t>
      </w:r>
      <w:r>
        <w:rPr>
          <w:b/>
          <w:color w:val="1F1F1F"/>
          <w:spacing w:val="-14"/>
          <w:sz w:val="21"/>
        </w:rPr>
        <w:t xml:space="preserve"> </w:t>
      </w:r>
      <w:r>
        <w:rPr>
          <w:b/>
          <w:color w:val="2E2E2E"/>
          <w:sz w:val="21"/>
        </w:rPr>
        <w:t xml:space="preserve">(CCE) </w:t>
      </w:r>
      <w:r>
        <w:rPr>
          <w:color w:val="2E2E2E"/>
          <w:sz w:val="21"/>
          <w:u w:val="thick" w:color="1F1F1F"/>
        </w:rPr>
        <w:t>Action</w:t>
      </w:r>
      <w:r w:rsidR="00A32EB5">
        <w:rPr>
          <w:color w:val="2E2E2E"/>
          <w:sz w:val="21"/>
          <w:u w:val="thick" w:color="1F1F1F"/>
        </w:rPr>
        <w:t xml:space="preserve"> </w:t>
      </w:r>
      <w:r>
        <w:rPr>
          <w:color w:val="1F1F1F"/>
          <w:sz w:val="21"/>
          <w:u w:val="thick" w:color="1F1F1F"/>
        </w:rPr>
        <w:t>for Consideration</w:t>
      </w:r>
      <w:r>
        <w:rPr>
          <w:color w:val="1F1F1F"/>
          <w:sz w:val="21"/>
        </w:rPr>
        <w:t xml:space="preserve">: Compliance report </w:t>
      </w:r>
      <w:r>
        <w:rPr>
          <w:color w:val="1F1F1F"/>
          <w:sz w:val="21"/>
          <w:u w:val="thick" w:color="1F1F1F"/>
        </w:rPr>
        <w:t>Recommendation</w:t>
      </w:r>
      <w:r>
        <w:rPr>
          <w:color w:val="1F1F1F"/>
          <w:sz w:val="21"/>
        </w:rPr>
        <w:t>:</w:t>
      </w:r>
      <w:r>
        <w:rPr>
          <w:color w:val="1F1F1F"/>
          <w:spacing w:val="-47"/>
          <w:sz w:val="21"/>
        </w:rPr>
        <w:t xml:space="preserve"> </w:t>
      </w:r>
      <w:r w:rsidR="00A32EB5">
        <w:rPr>
          <w:color w:val="1F1F1F"/>
          <w:spacing w:val="-47"/>
          <w:sz w:val="21"/>
        </w:rPr>
        <w:t xml:space="preserve"> </w:t>
      </w:r>
      <w:r>
        <w:rPr>
          <w:color w:val="1F1F1F"/>
          <w:sz w:val="21"/>
        </w:rPr>
        <w:t>Vote: 11-0</w:t>
      </w:r>
    </w:p>
    <w:p w14:paraId="0E2C5D2C" w14:textId="77777777" w:rsidR="006A3B42" w:rsidRDefault="00EE5EDE">
      <w:pPr>
        <w:pStyle w:val="BodyText"/>
        <w:spacing w:line="295" w:lineRule="auto"/>
        <w:ind w:left="856" w:right="5374" w:hanging="3"/>
        <w:jc w:val="both"/>
      </w:pPr>
      <w:r>
        <w:rPr>
          <w:color w:val="1F1F1F"/>
          <w:w w:val="110"/>
        </w:rPr>
        <w:t>Renew</w:t>
      </w:r>
      <w:r>
        <w:rPr>
          <w:color w:val="1F1F1F"/>
          <w:spacing w:val="-39"/>
          <w:w w:val="110"/>
        </w:rPr>
        <w:t xml:space="preserve"> </w:t>
      </w:r>
      <w:r>
        <w:rPr>
          <w:color w:val="1F1F1F"/>
          <w:w w:val="110"/>
        </w:rPr>
        <w:t>the</w:t>
      </w:r>
      <w:r>
        <w:rPr>
          <w:color w:val="1F1F1F"/>
          <w:spacing w:val="-12"/>
          <w:w w:val="110"/>
        </w:rPr>
        <w:t xml:space="preserve"> </w:t>
      </w:r>
      <w:r>
        <w:rPr>
          <w:color w:val="2E2E2E"/>
          <w:w w:val="110"/>
        </w:rPr>
        <w:t>agency's</w:t>
      </w:r>
      <w:r>
        <w:rPr>
          <w:color w:val="2E2E2E"/>
          <w:spacing w:val="-38"/>
          <w:w w:val="110"/>
        </w:rPr>
        <w:t xml:space="preserve"> </w:t>
      </w:r>
      <w:r>
        <w:rPr>
          <w:color w:val="1F1F1F"/>
          <w:w w:val="110"/>
        </w:rPr>
        <w:t>recognition</w:t>
      </w:r>
      <w:r>
        <w:rPr>
          <w:color w:val="1F1F1F"/>
          <w:spacing w:val="-37"/>
          <w:w w:val="110"/>
        </w:rPr>
        <w:t xml:space="preserve"> </w:t>
      </w:r>
      <w:r>
        <w:rPr>
          <w:color w:val="1F1F1F"/>
          <w:w w:val="110"/>
        </w:rPr>
        <w:t>for</w:t>
      </w:r>
      <w:r>
        <w:rPr>
          <w:color w:val="1F1F1F"/>
          <w:spacing w:val="-31"/>
          <w:w w:val="110"/>
        </w:rPr>
        <w:t xml:space="preserve"> </w:t>
      </w:r>
      <w:r>
        <w:rPr>
          <w:color w:val="2E2E2E"/>
          <w:w w:val="110"/>
        </w:rPr>
        <w:t>three</w:t>
      </w:r>
      <w:r>
        <w:rPr>
          <w:color w:val="2E2E2E"/>
          <w:spacing w:val="-35"/>
          <w:w w:val="110"/>
        </w:rPr>
        <w:t xml:space="preserve"> </w:t>
      </w:r>
      <w:r>
        <w:rPr>
          <w:color w:val="1F1F1F"/>
          <w:w w:val="110"/>
        </w:rPr>
        <w:t xml:space="preserve">years. </w:t>
      </w:r>
      <w:r>
        <w:rPr>
          <w:color w:val="1F1F1F"/>
          <w:w w:val="110"/>
          <w:u w:val="thick" w:color="1F1F1F"/>
        </w:rPr>
        <w:t>NACIQI Primary</w:t>
      </w:r>
      <w:r>
        <w:rPr>
          <w:color w:val="1F1F1F"/>
          <w:spacing w:val="-30"/>
          <w:w w:val="110"/>
          <w:u w:val="thick" w:color="1F1F1F"/>
        </w:rPr>
        <w:t xml:space="preserve"> </w:t>
      </w:r>
      <w:r>
        <w:rPr>
          <w:color w:val="1F1F1F"/>
          <w:w w:val="110"/>
          <w:u w:val="thick" w:color="1F1F1F"/>
        </w:rPr>
        <w:t>Readers</w:t>
      </w:r>
      <w:r>
        <w:rPr>
          <w:color w:val="1F1F1F"/>
          <w:w w:val="110"/>
        </w:rPr>
        <w:t>:</w:t>
      </w:r>
    </w:p>
    <w:p w14:paraId="0E2C5D2D" w14:textId="77777777" w:rsidR="006A3B42" w:rsidRDefault="00EE5EDE">
      <w:pPr>
        <w:pStyle w:val="BodyText"/>
        <w:spacing w:before="3" w:line="285" w:lineRule="auto"/>
        <w:ind w:left="856" w:right="7747"/>
      </w:pPr>
      <w:r>
        <w:rPr>
          <w:color w:val="1F1F1F"/>
          <w:w w:val="105"/>
        </w:rPr>
        <w:t>Kathleen Sullivan Alioto Simon Boehme</w:t>
      </w:r>
    </w:p>
    <w:p w14:paraId="0E2C5D2E" w14:textId="77777777" w:rsidR="006A3B42" w:rsidRDefault="00EE5EDE">
      <w:pPr>
        <w:pStyle w:val="Heading3"/>
        <w:spacing w:before="17" w:line="586" w:lineRule="exact"/>
        <w:ind w:left="860" w:right="4517" w:hanging="5"/>
      </w:pPr>
      <w:bookmarkStart w:id="4" w:name="Expansion_of_Scope_I_Accrediting_Agencie"/>
      <w:bookmarkEnd w:id="4"/>
      <w:r>
        <w:rPr>
          <w:color w:val="1F1F1F"/>
        </w:rPr>
        <w:t xml:space="preserve">Expansion of Scope </w:t>
      </w:r>
      <w:r>
        <w:rPr>
          <w:color w:val="2E2E2E"/>
          <w:sz w:val="30"/>
        </w:rPr>
        <w:t xml:space="preserve">I </w:t>
      </w:r>
      <w:r>
        <w:rPr>
          <w:color w:val="2E2E2E"/>
        </w:rPr>
        <w:t xml:space="preserve">Accrediting Agencies Association </w:t>
      </w:r>
      <w:r>
        <w:rPr>
          <w:color w:val="1F1F1F"/>
        </w:rPr>
        <w:t>for Clinical Pastoral Education, Inc</w:t>
      </w:r>
      <w:r>
        <w:rPr>
          <w:color w:val="636767"/>
        </w:rPr>
        <w:t xml:space="preserve">. </w:t>
      </w:r>
      <w:r>
        <w:rPr>
          <w:color w:val="2E2E2E"/>
          <w:spacing w:val="-10"/>
        </w:rPr>
        <w:t>(ACPE</w:t>
      </w:r>
      <w:r>
        <w:rPr>
          <w:color w:val="4A4A4A"/>
          <w:spacing w:val="-10"/>
        </w:rPr>
        <w:t>I</w:t>
      </w:r>
      <w:r>
        <w:rPr>
          <w:color w:val="2E2E2E"/>
          <w:spacing w:val="-10"/>
        </w:rPr>
        <w:t>)</w:t>
      </w:r>
    </w:p>
    <w:p w14:paraId="0E2C5D2F" w14:textId="77777777" w:rsidR="006A3B42" w:rsidRDefault="00EE5EDE">
      <w:pPr>
        <w:pStyle w:val="BodyText"/>
        <w:spacing w:line="227" w:lineRule="exact"/>
        <w:ind w:left="863"/>
      </w:pPr>
      <w:r>
        <w:rPr>
          <w:color w:val="1F1F1F"/>
          <w:w w:val="105"/>
          <w:u w:val="thick" w:color="1F1F1F"/>
        </w:rPr>
        <w:t>Action for Consideration</w:t>
      </w:r>
      <w:r>
        <w:rPr>
          <w:color w:val="1F1F1F"/>
          <w:w w:val="105"/>
        </w:rPr>
        <w:t>: Expansion of scope</w:t>
      </w:r>
    </w:p>
    <w:p w14:paraId="0E2C5D30" w14:textId="77777777" w:rsidR="006A3B42" w:rsidRDefault="00EE5EDE">
      <w:pPr>
        <w:pStyle w:val="BodyText"/>
        <w:spacing w:before="59"/>
        <w:ind w:left="863"/>
      </w:pPr>
      <w:r>
        <w:rPr>
          <w:color w:val="1F1F1F"/>
          <w:w w:val="105"/>
          <w:u w:val="thick" w:color="1F1F1F"/>
        </w:rPr>
        <w:t>Recommendation</w:t>
      </w:r>
      <w:r>
        <w:rPr>
          <w:color w:val="1F1F1F"/>
          <w:w w:val="105"/>
        </w:rPr>
        <w:t xml:space="preserve">: Vote: </w:t>
      </w:r>
      <w:r>
        <w:rPr>
          <w:color w:val="2E2E2E"/>
          <w:w w:val="105"/>
        </w:rPr>
        <w:t>11-0</w:t>
      </w:r>
    </w:p>
    <w:p w14:paraId="0E2C5D31" w14:textId="77777777" w:rsidR="006A3B42" w:rsidRDefault="00EE5EDE">
      <w:pPr>
        <w:pStyle w:val="BodyText"/>
        <w:spacing w:before="27" w:line="285" w:lineRule="auto"/>
        <w:ind w:left="867" w:right="735" w:firstLine="2"/>
      </w:pPr>
      <w:r>
        <w:rPr>
          <w:color w:val="1F1F1F"/>
          <w:w w:val="105"/>
        </w:rPr>
        <w:t xml:space="preserve">Approve </w:t>
      </w:r>
      <w:r>
        <w:rPr>
          <w:color w:val="2E2E2E"/>
          <w:w w:val="105"/>
        </w:rPr>
        <w:t xml:space="preserve">the </w:t>
      </w:r>
      <w:r>
        <w:rPr>
          <w:color w:val="1F1F1F"/>
          <w:w w:val="105"/>
        </w:rPr>
        <w:t>agency</w:t>
      </w:r>
      <w:r>
        <w:rPr>
          <w:color w:val="4A4A4A"/>
          <w:w w:val="105"/>
        </w:rPr>
        <w:t>'</w:t>
      </w:r>
      <w:r>
        <w:rPr>
          <w:color w:val="1F1F1F"/>
          <w:w w:val="105"/>
        </w:rPr>
        <w:t xml:space="preserve">s expansion of scope </w:t>
      </w:r>
      <w:r>
        <w:rPr>
          <w:color w:val="2E2E2E"/>
          <w:w w:val="105"/>
        </w:rPr>
        <w:t xml:space="preserve">request </w:t>
      </w:r>
      <w:r>
        <w:rPr>
          <w:color w:val="1F1F1F"/>
          <w:w w:val="105"/>
        </w:rPr>
        <w:t xml:space="preserve">for </w:t>
      </w:r>
      <w:r>
        <w:rPr>
          <w:color w:val="2E2E2E"/>
          <w:w w:val="105"/>
        </w:rPr>
        <w:t xml:space="preserve">preaccreditation </w:t>
      </w:r>
      <w:r>
        <w:rPr>
          <w:color w:val="1F1F1F"/>
          <w:w w:val="105"/>
        </w:rPr>
        <w:t xml:space="preserve">and distance </w:t>
      </w:r>
      <w:r>
        <w:rPr>
          <w:color w:val="2E2E2E"/>
          <w:w w:val="105"/>
        </w:rPr>
        <w:t xml:space="preserve">education, </w:t>
      </w:r>
      <w:r>
        <w:rPr>
          <w:color w:val="1F1F1F"/>
          <w:w w:val="105"/>
        </w:rPr>
        <w:t xml:space="preserve">with </w:t>
      </w:r>
      <w:r>
        <w:rPr>
          <w:color w:val="2E2E2E"/>
          <w:w w:val="105"/>
        </w:rPr>
        <w:t xml:space="preserve">distance </w:t>
      </w:r>
      <w:r>
        <w:rPr>
          <w:color w:val="1F1F1F"/>
          <w:w w:val="105"/>
        </w:rPr>
        <w:t xml:space="preserve">education subject to full </w:t>
      </w:r>
      <w:r>
        <w:rPr>
          <w:color w:val="2E2E2E"/>
          <w:w w:val="105"/>
        </w:rPr>
        <w:t xml:space="preserve">review </w:t>
      </w:r>
      <w:r>
        <w:rPr>
          <w:color w:val="1F1F1F"/>
          <w:w w:val="105"/>
        </w:rPr>
        <w:t xml:space="preserve">at the </w:t>
      </w:r>
      <w:r>
        <w:rPr>
          <w:color w:val="2E2E2E"/>
          <w:w w:val="105"/>
        </w:rPr>
        <w:t xml:space="preserve">time of the </w:t>
      </w:r>
      <w:r>
        <w:rPr>
          <w:color w:val="1F1F1F"/>
          <w:w w:val="105"/>
        </w:rPr>
        <w:t xml:space="preserve">agency's </w:t>
      </w:r>
      <w:r>
        <w:rPr>
          <w:color w:val="2E2E2E"/>
          <w:w w:val="105"/>
        </w:rPr>
        <w:t xml:space="preserve">next </w:t>
      </w:r>
      <w:r>
        <w:rPr>
          <w:color w:val="1F1F1F"/>
          <w:w w:val="105"/>
        </w:rPr>
        <w:t xml:space="preserve">renewal of </w:t>
      </w:r>
      <w:r>
        <w:rPr>
          <w:color w:val="2E2E2E"/>
          <w:w w:val="105"/>
        </w:rPr>
        <w:t>recognition</w:t>
      </w:r>
      <w:r>
        <w:rPr>
          <w:color w:val="010101"/>
          <w:w w:val="105"/>
        </w:rPr>
        <w:t>.</w:t>
      </w:r>
    </w:p>
    <w:p w14:paraId="0E2C5D32" w14:textId="77777777" w:rsidR="006A3B42" w:rsidRDefault="00EE5EDE">
      <w:pPr>
        <w:pStyle w:val="BodyText"/>
        <w:spacing w:before="19"/>
        <w:ind w:left="875"/>
        <w:jc w:val="both"/>
      </w:pPr>
      <w:r>
        <w:rPr>
          <w:color w:val="1F1F1F"/>
          <w:u w:val="thick" w:color="1F1F1F"/>
        </w:rPr>
        <w:t>NACIQI Primary Readers</w:t>
      </w:r>
      <w:r>
        <w:rPr>
          <w:color w:val="1F1F1F"/>
        </w:rPr>
        <w:t>:</w:t>
      </w:r>
    </w:p>
    <w:p w14:paraId="0E2C5D33" w14:textId="77777777" w:rsidR="006A3B42" w:rsidRDefault="00EE5EDE">
      <w:pPr>
        <w:pStyle w:val="BodyText"/>
        <w:spacing w:before="49" w:line="295" w:lineRule="auto"/>
        <w:ind w:left="870" w:right="8971" w:hanging="8"/>
      </w:pPr>
      <w:r>
        <w:rPr>
          <w:color w:val="1F1F1F"/>
          <w:w w:val="110"/>
        </w:rPr>
        <w:t>Jill Derby Anne Neal</w:t>
      </w:r>
    </w:p>
    <w:p w14:paraId="0E2C5D34" w14:textId="77777777" w:rsidR="006A3B42" w:rsidRDefault="006A3B42">
      <w:pPr>
        <w:pStyle w:val="BodyText"/>
        <w:rPr>
          <w:sz w:val="24"/>
        </w:rPr>
      </w:pPr>
    </w:p>
    <w:p w14:paraId="0E2C5D35" w14:textId="77777777" w:rsidR="006A3B42" w:rsidRDefault="006A3B42">
      <w:pPr>
        <w:pStyle w:val="BodyText"/>
        <w:spacing w:before="6"/>
        <w:rPr>
          <w:sz w:val="24"/>
        </w:rPr>
      </w:pPr>
    </w:p>
    <w:p w14:paraId="0E2C5D36" w14:textId="77777777" w:rsidR="006A3B42" w:rsidRDefault="00EE5EDE">
      <w:pPr>
        <w:pStyle w:val="BodyText"/>
        <w:ind w:left="875"/>
      </w:pPr>
      <w:r>
        <w:rPr>
          <w:color w:val="1F1F1F"/>
          <w:w w:val="105"/>
        </w:rPr>
        <w:t xml:space="preserve">The following agencies </w:t>
      </w:r>
      <w:r>
        <w:rPr>
          <w:color w:val="2E2E2E"/>
          <w:w w:val="105"/>
        </w:rPr>
        <w:t xml:space="preserve">were </w:t>
      </w:r>
      <w:r>
        <w:rPr>
          <w:color w:val="1F1F1F"/>
          <w:w w:val="105"/>
        </w:rPr>
        <w:t>acted on using NACIQl's standard review procedures:</w:t>
      </w:r>
    </w:p>
    <w:p w14:paraId="0E2C5D37" w14:textId="77777777" w:rsidR="006A3B42" w:rsidRDefault="006A3B42">
      <w:pPr>
        <w:pStyle w:val="BodyText"/>
        <w:spacing w:before="5"/>
        <w:rPr>
          <w:sz w:val="24"/>
        </w:rPr>
      </w:pPr>
    </w:p>
    <w:p w14:paraId="0E2C5D38" w14:textId="77777777" w:rsidR="006A3B42" w:rsidRDefault="00EE5EDE">
      <w:pPr>
        <w:pStyle w:val="Heading3"/>
        <w:ind w:left="887"/>
      </w:pPr>
      <w:bookmarkStart w:id="5" w:name="Initial_Recognition_I_Accrediting_Agency"/>
      <w:bookmarkEnd w:id="5"/>
      <w:r>
        <w:rPr>
          <w:color w:val="2E2E2E"/>
        </w:rPr>
        <w:t xml:space="preserve">Initial Recognition </w:t>
      </w:r>
      <w:r>
        <w:rPr>
          <w:color w:val="2E2E2E"/>
          <w:sz w:val="29"/>
        </w:rPr>
        <w:t xml:space="preserve">I </w:t>
      </w:r>
      <w:r>
        <w:rPr>
          <w:color w:val="1F1F1F"/>
        </w:rPr>
        <w:t>Accrediting Agency</w:t>
      </w:r>
    </w:p>
    <w:p w14:paraId="0E2C5D39" w14:textId="77777777" w:rsidR="006A3B42" w:rsidRDefault="006A3B42">
      <w:pPr>
        <w:pStyle w:val="BodyText"/>
        <w:spacing w:before="7"/>
        <w:rPr>
          <w:b/>
          <w:sz w:val="27"/>
        </w:rPr>
      </w:pPr>
    </w:p>
    <w:p w14:paraId="0E2C5D3A" w14:textId="77777777" w:rsidR="006A3B42" w:rsidRDefault="00EE5EDE">
      <w:pPr>
        <w:ind w:left="884"/>
        <w:rPr>
          <w:b/>
          <w:sz w:val="21"/>
        </w:rPr>
      </w:pPr>
      <w:r>
        <w:rPr>
          <w:b/>
          <w:color w:val="2E2E2E"/>
          <w:sz w:val="21"/>
        </w:rPr>
        <w:t xml:space="preserve">National League </w:t>
      </w:r>
      <w:r>
        <w:rPr>
          <w:b/>
          <w:color w:val="1F1F1F"/>
          <w:sz w:val="21"/>
        </w:rPr>
        <w:t xml:space="preserve">for Nursing </w:t>
      </w:r>
      <w:r>
        <w:rPr>
          <w:b/>
          <w:color w:val="2E2E2E"/>
          <w:sz w:val="21"/>
        </w:rPr>
        <w:t xml:space="preserve">Commission </w:t>
      </w:r>
      <w:r>
        <w:rPr>
          <w:b/>
          <w:color w:val="1F1F1F"/>
          <w:sz w:val="21"/>
        </w:rPr>
        <w:t xml:space="preserve">for </w:t>
      </w:r>
      <w:r>
        <w:rPr>
          <w:b/>
          <w:color w:val="2E2E2E"/>
          <w:sz w:val="21"/>
        </w:rPr>
        <w:t xml:space="preserve">Nursing </w:t>
      </w:r>
      <w:r>
        <w:rPr>
          <w:b/>
          <w:color w:val="1F1F1F"/>
          <w:sz w:val="21"/>
        </w:rPr>
        <w:t xml:space="preserve">Education </w:t>
      </w:r>
      <w:r>
        <w:rPr>
          <w:b/>
          <w:color w:val="2E2E2E"/>
          <w:sz w:val="21"/>
        </w:rPr>
        <w:t>Accreditation (CNEA)</w:t>
      </w:r>
    </w:p>
    <w:p w14:paraId="0E2C5D3B" w14:textId="026E6C4B" w:rsidR="006A3B42" w:rsidRDefault="00EE5EDE">
      <w:pPr>
        <w:pStyle w:val="BodyText"/>
        <w:spacing w:before="56" w:line="297" w:lineRule="auto"/>
        <w:ind w:left="882" w:right="5817" w:firstLine="7"/>
      </w:pPr>
      <w:r>
        <w:rPr>
          <w:color w:val="1F1F1F"/>
          <w:w w:val="110"/>
          <w:u w:val="thick" w:color="1F1F1F"/>
        </w:rPr>
        <w:t>Action</w:t>
      </w:r>
      <w:r>
        <w:rPr>
          <w:color w:val="1F1F1F"/>
          <w:spacing w:val="-29"/>
          <w:w w:val="110"/>
          <w:u w:val="thick" w:color="1F1F1F"/>
        </w:rPr>
        <w:t xml:space="preserve"> </w:t>
      </w:r>
      <w:r>
        <w:rPr>
          <w:color w:val="1F1F1F"/>
          <w:w w:val="110"/>
          <w:u w:val="thick" w:color="1F1F1F"/>
        </w:rPr>
        <w:t>for</w:t>
      </w:r>
      <w:r>
        <w:rPr>
          <w:color w:val="1F1F1F"/>
          <w:spacing w:val="-7"/>
          <w:w w:val="110"/>
          <w:u w:val="thick" w:color="1F1F1F"/>
        </w:rPr>
        <w:t xml:space="preserve"> </w:t>
      </w:r>
      <w:r>
        <w:rPr>
          <w:color w:val="1F1F1F"/>
          <w:w w:val="110"/>
          <w:u w:val="thick" w:color="1F1F1F"/>
        </w:rPr>
        <w:t>Consideration</w:t>
      </w:r>
      <w:r>
        <w:rPr>
          <w:color w:val="1F1F1F"/>
          <w:w w:val="110"/>
        </w:rPr>
        <w:t>:</w:t>
      </w:r>
      <w:r>
        <w:rPr>
          <w:color w:val="1F1F1F"/>
          <w:spacing w:val="-45"/>
          <w:w w:val="110"/>
        </w:rPr>
        <w:t xml:space="preserve"> </w:t>
      </w:r>
      <w:r>
        <w:rPr>
          <w:color w:val="1F1F1F"/>
          <w:w w:val="110"/>
        </w:rPr>
        <w:t>Initial</w:t>
      </w:r>
      <w:r>
        <w:rPr>
          <w:color w:val="1F1F1F"/>
          <w:spacing w:val="-33"/>
          <w:w w:val="110"/>
        </w:rPr>
        <w:t xml:space="preserve"> </w:t>
      </w:r>
      <w:r>
        <w:rPr>
          <w:color w:val="1F1F1F"/>
          <w:w w:val="110"/>
        </w:rPr>
        <w:t xml:space="preserve">recognition </w:t>
      </w:r>
      <w:r>
        <w:rPr>
          <w:color w:val="1F1F1F"/>
          <w:w w:val="110"/>
          <w:u w:val="thick" w:color="1F1F1F"/>
        </w:rPr>
        <w:t>Recommendation</w:t>
      </w:r>
      <w:r>
        <w:rPr>
          <w:color w:val="1F1F1F"/>
          <w:w w:val="110"/>
        </w:rPr>
        <w:t>:</w:t>
      </w:r>
      <w:r w:rsidR="00D621AC">
        <w:rPr>
          <w:color w:val="1F1F1F"/>
          <w:spacing w:val="-2"/>
          <w:w w:val="110"/>
        </w:rPr>
        <w:t xml:space="preserve"> </w:t>
      </w:r>
      <w:r>
        <w:rPr>
          <w:color w:val="1F1F1F"/>
          <w:w w:val="110"/>
        </w:rPr>
        <w:t>Vote</w:t>
      </w:r>
      <w:r>
        <w:rPr>
          <w:color w:val="010101"/>
          <w:w w:val="110"/>
        </w:rPr>
        <w:t>:</w:t>
      </w:r>
      <w:r>
        <w:rPr>
          <w:color w:val="010101"/>
          <w:spacing w:val="-21"/>
          <w:w w:val="110"/>
        </w:rPr>
        <w:t xml:space="preserve"> </w:t>
      </w:r>
      <w:r>
        <w:rPr>
          <w:color w:val="2E2E2E"/>
          <w:w w:val="110"/>
        </w:rPr>
        <w:t>11-0</w:t>
      </w:r>
    </w:p>
    <w:p w14:paraId="0E2C5D3C" w14:textId="77777777" w:rsidR="006A3B42" w:rsidRDefault="00EE5EDE">
      <w:pPr>
        <w:pStyle w:val="BodyText"/>
        <w:spacing w:line="221" w:lineRule="exact"/>
        <w:ind w:left="889"/>
      </w:pPr>
      <w:r>
        <w:rPr>
          <w:color w:val="1F1F1F"/>
          <w:w w:val="110"/>
        </w:rPr>
        <w:t>Grant</w:t>
      </w:r>
      <w:r>
        <w:rPr>
          <w:color w:val="1F1F1F"/>
          <w:spacing w:val="-38"/>
          <w:w w:val="110"/>
        </w:rPr>
        <w:t xml:space="preserve"> </w:t>
      </w:r>
      <w:r>
        <w:rPr>
          <w:color w:val="2E2E2E"/>
          <w:w w:val="110"/>
        </w:rPr>
        <w:t>initial</w:t>
      </w:r>
      <w:r>
        <w:rPr>
          <w:color w:val="2E2E2E"/>
          <w:spacing w:val="-28"/>
          <w:w w:val="110"/>
        </w:rPr>
        <w:t xml:space="preserve"> </w:t>
      </w:r>
      <w:r>
        <w:rPr>
          <w:color w:val="1F1F1F"/>
          <w:w w:val="110"/>
        </w:rPr>
        <w:t>recognition</w:t>
      </w:r>
      <w:r>
        <w:rPr>
          <w:color w:val="1F1F1F"/>
          <w:spacing w:val="-20"/>
          <w:w w:val="110"/>
        </w:rPr>
        <w:t xml:space="preserve"> </w:t>
      </w:r>
      <w:r>
        <w:rPr>
          <w:color w:val="1F1F1F"/>
          <w:w w:val="110"/>
        </w:rPr>
        <w:t>for</w:t>
      </w:r>
      <w:r>
        <w:rPr>
          <w:color w:val="1F1F1F"/>
          <w:spacing w:val="-6"/>
          <w:w w:val="110"/>
        </w:rPr>
        <w:t xml:space="preserve"> </w:t>
      </w:r>
      <w:r>
        <w:rPr>
          <w:color w:val="2E2E2E"/>
          <w:w w:val="110"/>
        </w:rPr>
        <w:t>a</w:t>
      </w:r>
      <w:r>
        <w:rPr>
          <w:color w:val="2E2E2E"/>
          <w:spacing w:val="-26"/>
          <w:w w:val="110"/>
        </w:rPr>
        <w:t xml:space="preserve"> </w:t>
      </w:r>
      <w:r>
        <w:rPr>
          <w:color w:val="1F1F1F"/>
          <w:w w:val="110"/>
        </w:rPr>
        <w:t>period</w:t>
      </w:r>
      <w:r>
        <w:rPr>
          <w:color w:val="1F1F1F"/>
          <w:spacing w:val="-30"/>
          <w:w w:val="110"/>
        </w:rPr>
        <w:t xml:space="preserve"> </w:t>
      </w:r>
      <w:r>
        <w:rPr>
          <w:color w:val="1F1F1F"/>
          <w:w w:val="110"/>
        </w:rPr>
        <w:t>of</w:t>
      </w:r>
      <w:r>
        <w:rPr>
          <w:color w:val="1F1F1F"/>
          <w:spacing w:val="-17"/>
          <w:w w:val="110"/>
        </w:rPr>
        <w:t xml:space="preserve"> </w:t>
      </w:r>
      <w:r>
        <w:rPr>
          <w:color w:val="1F1F1F"/>
          <w:w w:val="110"/>
        </w:rPr>
        <w:t>two</w:t>
      </w:r>
      <w:r>
        <w:rPr>
          <w:color w:val="1F1F1F"/>
          <w:spacing w:val="-7"/>
          <w:w w:val="110"/>
        </w:rPr>
        <w:t xml:space="preserve"> </w:t>
      </w:r>
      <w:r>
        <w:rPr>
          <w:color w:val="2E2E2E"/>
          <w:w w:val="110"/>
        </w:rPr>
        <w:t>years</w:t>
      </w:r>
      <w:r>
        <w:rPr>
          <w:color w:val="2E2E2E"/>
          <w:spacing w:val="-34"/>
          <w:w w:val="110"/>
        </w:rPr>
        <w:t xml:space="preserve"> </w:t>
      </w:r>
      <w:r>
        <w:rPr>
          <w:color w:val="2E2E2E"/>
          <w:w w:val="110"/>
        </w:rPr>
        <w:t>for</w:t>
      </w:r>
      <w:r>
        <w:rPr>
          <w:color w:val="2E2E2E"/>
          <w:spacing w:val="5"/>
          <w:w w:val="110"/>
        </w:rPr>
        <w:t xml:space="preserve"> </w:t>
      </w:r>
      <w:r>
        <w:rPr>
          <w:color w:val="2E2E2E"/>
          <w:w w:val="110"/>
        </w:rPr>
        <w:t>the</w:t>
      </w:r>
      <w:r>
        <w:rPr>
          <w:color w:val="2E2E2E"/>
          <w:spacing w:val="-2"/>
          <w:w w:val="110"/>
        </w:rPr>
        <w:t xml:space="preserve"> </w:t>
      </w:r>
      <w:r>
        <w:rPr>
          <w:color w:val="1F1F1F"/>
          <w:w w:val="110"/>
        </w:rPr>
        <w:t>preaccreditation</w:t>
      </w:r>
      <w:r>
        <w:rPr>
          <w:color w:val="1F1F1F"/>
          <w:spacing w:val="-35"/>
          <w:w w:val="110"/>
        </w:rPr>
        <w:t xml:space="preserve"> </w:t>
      </w:r>
      <w:r>
        <w:rPr>
          <w:color w:val="1F1F1F"/>
          <w:w w:val="110"/>
        </w:rPr>
        <w:t>and</w:t>
      </w:r>
      <w:r>
        <w:rPr>
          <w:color w:val="1F1F1F"/>
          <w:spacing w:val="-29"/>
          <w:w w:val="110"/>
        </w:rPr>
        <w:t xml:space="preserve"> </w:t>
      </w:r>
      <w:r>
        <w:rPr>
          <w:color w:val="1F1F1F"/>
          <w:w w:val="110"/>
        </w:rPr>
        <w:t>accreditation</w:t>
      </w:r>
      <w:r>
        <w:rPr>
          <w:color w:val="1F1F1F"/>
          <w:spacing w:val="-8"/>
          <w:w w:val="110"/>
        </w:rPr>
        <w:t xml:space="preserve"> </w:t>
      </w:r>
      <w:r>
        <w:rPr>
          <w:color w:val="1F1F1F"/>
          <w:spacing w:val="3"/>
          <w:w w:val="110"/>
        </w:rPr>
        <w:t>of</w:t>
      </w:r>
    </w:p>
    <w:p w14:paraId="0E2C5D3D" w14:textId="13770609" w:rsidR="006A3B42" w:rsidRDefault="00D621AC">
      <w:pPr>
        <w:pStyle w:val="BodyText"/>
        <w:spacing w:before="54"/>
        <w:ind w:left="896"/>
      </w:pPr>
      <w:r>
        <w:rPr>
          <w:color w:val="1F1F1F"/>
          <w:spacing w:val="2"/>
          <w:w w:val="110"/>
        </w:rPr>
        <w:t>N</w:t>
      </w:r>
      <w:r w:rsidR="00EE5EDE">
        <w:rPr>
          <w:color w:val="1F1F1F"/>
          <w:spacing w:val="2"/>
          <w:w w:val="110"/>
        </w:rPr>
        <w:t>ursing</w:t>
      </w:r>
      <w:r>
        <w:rPr>
          <w:color w:val="1F1F1F"/>
          <w:spacing w:val="2"/>
          <w:w w:val="110"/>
        </w:rPr>
        <w:t xml:space="preserve"> </w:t>
      </w:r>
      <w:r w:rsidR="00EE5EDE">
        <w:rPr>
          <w:color w:val="1F1F1F"/>
          <w:spacing w:val="2"/>
          <w:w w:val="110"/>
        </w:rPr>
        <w:t>education</w:t>
      </w:r>
      <w:r w:rsidR="00EE5EDE">
        <w:rPr>
          <w:color w:val="1F1F1F"/>
          <w:spacing w:val="-30"/>
          <w:w w:val="110"/>
        </w:rPr>
        <w:t xml:space="preserve"> </w:t>
      </w:r>
      <w:r w:rsidR="00EE5EDE">
        <w:rPr>
          <w:color w:val="1F1F1F"/>
          <w:w w:val="110"/>
        </w:rPr>
        <w:t>programs,</w:t>
      </w:r>
      <w:r w:rsidR="00EE5EDE">
        <w:rPr>
          <w:color w:val="1F1F1F"/>
          <w:spacing w:val="-32"/>
          <w:w w:val="110"/>
        </w:rPr>
        <w:t xml:space="preserve"> </w:t>
      </w:r>
      <w:r w:rsidR="00EE5EDE">
        <w:rPr>
          <w:color w:val="2E2E2E"/>
          <w:w w:val="110"/>
        </w:rPr>
        <w:t>in</w:t>
      </w:r>
      <w:r w:rsidR="00EE5EDE">
        <w:rPr>
          <w:color w:val="2E2E2E"/>
          <w:spacing w:val="-19"/>
          <w:w w:val="110"/>
        </w:rPr>
        <w:t xml:space="preserve"> </w:t>
      </w:r>
      <w:r w:rsidR="00EE5EDE">
        <w:rPr>
          <w:color w:val="1F1F1F"/>
          <w:w w:val="110"/>
        </w:rPr>
        <w:t>the</w:t>
      </w:r>
      <w:r w:rsidR="00EE5EDE">
        <w:rPr>
          <w:color w:val="1F1F1F"/>
          <w:spacing w:val="-18"/>
          <w:w w:val="110"/>
        </w:rPr>
        <w:t xml:space="preserve"> </w:t>
      </w:r>
      <w:r w:rsidR="00EE5EDE">
        <w:rPr>
          <w:color w:val="2E2E2E"/>
          <w:w w:val="110"/>
        </w:rPr>
        <w:t>United</w:t>
      </w:r>
      <w:r w:rsidR="00EE5EDE">
        <w:rPr>
          <w:color w:val="2E2E2E"/>
          <w:spacing w:val="-40"/>
          <w:w w:val="110"/>
        </w:rPr>
        <w:t xml:space="preserve"> </w:t>
      </w:r>
      <w:r w:rsidR="00EE5EDE">
        <w:rPr>
          <w:color w:val="1F1F1F"/>
          <w:w w:val="110"/>
        </w:rPr>
        <w:t>States,</w:t>
      </w:r>
      <w:r w:rsidR="00EE5EDE">
        <w:rPr>
          <w:color w:val="1F1F1F"/>
          <w:spacing w:val="-30"/>
          <w:w w:val="110"/>
        </w:rPr>
        <w:t xml:space="preserve"> </w:t>
      </w:r>
      <w:r w:rsidR="00EE5EDE">
        <w:rPr>
          <w:color w:val="2E2E2E"/>
          <w:w w:val="110"/>
        </w:rPr>
        <w:t>which</w:t>
      </w:r>
      <w:r w:rsidR="00EE5EDE">
        <w:rPr>
          <w:color w:val="2E2E2E"/>
          <w:spacing w:val="-27"/>
          <w:w w:val="110"/>
        </w:rPr>
        <w:t xml:space="preserve"> </w:t>
      </w:r>
      <w:r w:rsidR="00EE5EDE">
        <w:rPr>
          <w:color w:val="1F1F1F"/>
          <w:w w:val="110"/>
        </w:rPr>
        <w:t>offer</w:t>
      </w:r>
      <w:r w:rsidR="00EE5EDE">
        <w:rPr>
          <w:color w:val="1F1F1F"/>
          <w:spacing w:val="-24"/>
          <w:w w:val="110"/>
        </w:rPr>
        <w:t xml:space="preserve"> </w:t>
      </w:r>
      <w:r w:rsidR="00EE5EDE">
        <w:rPr>
          <w:color w:val="1F1F1F"/>
          <w:w w:val="110"/>
        </w:rPr>
        <w:t>a</w:t>
      </w:r>
      <w:r w:rsidR="00EE5EDE">
        <w:rPr>
          <w:color w:val="1F1F1F"/>
          <w:spacing w:val="-37"/>
          <w:w w:val="110"/>
        </w:rPr>
        <w:t xml:space="preserve"> </w:t>
      </w:r>
      <w:r w:rsidR="00EE5EDE">
        <w:rPr>
          <w:color w:val="1F1F1F"/>
          <w:w w:val="110"/>
        </w:rPr>
        <w:t>certificate,</w:t>
      </w:r>
      <w:r w:rsidR="00EE5EDE">
        <w:rPr>
          <w:color w:val="1F1F1F"/>
          <w:spacing w:val="-38"/>
          <w:w w:val="110"/>
        </w:rPr>
        <w:t xml:space="preserve"> </w:t>
      </w:r>
      <w:r w:rsidR="00EE5EDE">
        <w:rPr>
          <w:color w:val="1F1F1F"/>
          <w:w w:val="110"/>
        </w:rPr>
        <w:t>diploma</w:t>
      </w:r>
      <w:r w:rsidR="00B57259">
        <w:rPr>
          <w:color w:val="1F1F1F"/>
          <w:w w:val="110"/>
        </w:rPr>
        <w:t>,</w:t>
      </w:r>
      <w:r w:rsidR="00EE5EDE">
        <w:rPr>
          <w:color w:val="1F1F1F"/>
          <w:spacing w:val="-36"/>
          <w:w w:val="110"/>
        </w:rPr>
        <w:t xml:space="preserve"> </w:t>
      </w:r>
      <w:r w:rsidR="00EE5EDE">
        <w:rPr>
          <w:color w:val="1F1F1F"/>
          <w:w w:val="110"/>
        </w:rPr>
        <w:t>or</w:t>
      </w:r>
      <w:r w:rsidR="00EE5EDE">
        <w:rPr>
          <w:color w:val="1F1F1F"/>
          <w:spacing w:val="-25"/>
          <w:w w:val="110"/>
        </w:rPr>
        <w:t xml:space="preserve"> </w:t>
      </w:r>
      <w:r w:rsidR="00EE5EDE">
        <w:rPr>
          <w:color w:val="2E2E2E"/>
          <w:w w:val="110"/>
        </w:rPr>
        <w:t>degree</w:t>
      </w:r>
    </w:p>
    <w:p w14:paraId="0E2C5D3E" w14:textId="77777777" w:rsidR="006A3B42" w:rsidRDefault="006A3B42">
      <w:pPr>
        <w:sectPr w:rsidR="006A3B42">
          <w:pgSz w:w="12240" w:h="15840"/>
          <w:pgMar w:top="460" w:right="680" w:bottom="640" w:left="620" w:header="0" w:footer="443" w:gutter="0"/>
          <w:cols w:space="720"/>
        </w:sectPr>
      </w:pPr>
    </w:p>
    <w:p w14:paraId="0E2C5D3F" w14:textId="77777777" w:rsidR="006A3B42" w:rsidRDefault="00EE5EDE">
      <w:pPr>
        <w:pStyle w:val="BodyText"/>
        <w:spacing w:before="71" w:line="292" w:lineRule="auto"/>
        <w:ind w:left="839" w:right="1500" w:firstLine="4"/>
      </w:pPr>
      <w:r>
        <w:rPr>
          <w:color w:val="1F1F1F"/>
          <w:w w:val="105"/>
        </w:rPr>
        <w:t>at the practical/vocational</w:t>
      </w:r>
      <w:r>
        <w:rPr>
          <w:color w:val="393939"/>
          <w:w w:val="105"/>
        </w:rPr>
        <w:t xml:space="preserve">, </w:t>
      </w:r>
      <w:r>
        <w:rPr>
          <w:color w:val="1F1F1F"/>
          <w:w w:val="105"/>
        </w:rPr>
        <w:t xml:space="preserve">diploma, associate, baccalaureate, masters, doctoral </w:t>
      </w:r>
      <w:r>
        <w:rPr>
          <w:color w:val="393939"/>
          <w:w w:val="105"/>
        </w:rPr>
        <w:t>l</w:t>
      </w:r>
      <w:r>
        <w:rPr>
          <w:color w:val="1F1F1F"/>
          <w:w w:val="105"/>
        </w:rPr>
        <w:t>evels</w:t>
      </w:r>
      <w:r>
        <w:rPr>
          <w:color w:val="393939"/>
          <w:w w:val="105"/>
        </w:rPr>
        <w:t xml:space="preserve">, </w:t>
      </w:r>
      <w:r>
        <w:rPr>
          <w:color w:val="1F1F1F"/>
          <w:w w:val="105"/>
        </w:rPr>
        <w:t>including those prog</w:t>
      </w:r>
      <w:r>
        <w:rPr>
          <w:color w:val="393939"/>
          <w:w w:val="105"/>
        </w:rPr>
        <w:t>r</w:t>
      </w:r>
      <w:r>
        <w:rPr>
          <w:color w:val="1F1F1F"/>
          <w:w w:val="105"/>
        </w:rPr>
        <w:t xml:space="preserve">ams offered via distance education. This </w:t>
      </w:r>
      <w:r>
        <w:rPr>
          <w:color w:val="393939"/>
          <w:w w:val="105"/>
        </w:rPr>
        <w:t>r</w:t>
      </w:r>
      <w:r>
        <w:rPr>
          <w:color w:val="1F1F1F"/>
          <w:w w:val="105"/>
        </w:rPr>
        <w:t>ecognition extends to the Appeals Panel.</w:t>
      </w:r>
    </w:p>
    <w:p w14:paraId="0E2C5D40" w14:textId="77777777" w:rsidR="006A3B42" w:rsidRDefault="00EE5EDE">
      <w:pPr>
        <w:pStyle w:val="BodyText"/>
        <w:spacing w:before="9"/>
        <w:ind w:left="846"/>
      </w:pPr>
      <w:r>
        <w:rPr>
          <w:color w:val="1F1F1F"/>
          <w:u w:val="thick" w:color="1F1F1F"/>
        </w:rPr>
        <w:t>NACIQI Prima</w:t>
      </w:r>
      <w:r>
        <w:rPr>
          <w:color w:val="393939"/>
          <w:u w:val="thick" w:color="1F1F1F"/>
        </w:rPr>
        <w:t>r</w:t>
      </w:r>
      <w:r>
        <w:rPr>
          <w:color w:val="1F1F1F"/>
          <w:u w:val="thick" w:color="1F1F1F"/>
        </w:rPr>
        <w:t>y Readers</w:t>
      </w:r>
      <w:r>
        <w:rPr>
          <w:color w:val="1F1F1F"/>
        </w:rPr>
        <w:t>:</w:t>
      </w:r>
    </w:p>
    <w:p w14:paraId="0E2C5D41" w14:textId="77777777" w:rsidR="006A3B42" w:rsidRDefault="00EE5EDE">
      <w:pPr>
        <w:pStyle w:val="BodyText"/>
        <w:spacing w:before="39" w:line="304" w:lineRule="auto"/>
        <w:ind w:left="841" w:right="8759" w:firstLine="2"/>
      </w:pPr>
      <w:r>
        <w:rPr>
          <w:color w:val="1F1F1F"/>
        </w:rPr>
        <w:t>Paul LeBlanc Susan Phillips</w:t>
      </w:r>
    </w:p>
    <w:p w14:paraId="0E2C5D42" w14:textId="77777777" w:rsidR="006A3B42" w:rsidRDefault="00EE5EDE">
      <w:pPr>
        <w:pStyle w:val="BodyText"/>
        <w:spacing w:line="214" w:lineRule="exact"/>
        <w:ind w:left="834"/>
      </w:pPr>
      <w:r>
        <w:rPr>
          <w:color w:val="1F1F1F"/>
          <w:w w:val="105"/>
          <w:u w:val="thick" w:color="1F1F1F"/>
        </w:rPr>
        <w:t>Representatives of the Agency:</w:t>
      </w:r>
    </w:p>
    <w:p w14:paraId="0E2C5D43" w14:textId="77777777" w:rsidR="006A3B42" w:rsidRDefault="00EE5EDE">
      <w:pPr>
        <w:pStyle w:val="BodyText"/>
        <w:spacing w:line="310" w:lineRule="exact"/>
        <w:ind w:left="827"/>
      </w:pPr>
      <w:r>
        <w:rPr>
          <w:color w:val="1F1F1F"/>
        </w:rPr>
        <w:t xml:space="preserve">Judith A. Halstead, Ph.D., RN, ANEF, FAAN </w:t>
      </w:r>
      <w:r>
        <w:rPr>
          <w:color w:val="1F1F1F"/>
          <w:sz w:val="28"/>
        </w:rPr>
        <w:t xml:space="preserve">I </w:t>
      </w:r>
      <w:r>
        <w:rPr>
          <w:color w:val="1F1F1F"/>
        </w:rPr>
        <w:t>Executive Director, CNEA</w:t>
      </w:r>
    </w:p>
    <w:p w14:paraId="0E2C5D44" w14:textId="77777777" w:rsidR="006A3B42" w:rsidRDefault="00EE5EDE">
      <w:pPr>
        <w:pStyle w:val="BodyText"/>
        <w:spacing w:before="2" w:line="264" w:lineRule="auto"/>
        <w:ind w:left="1564" w:right="735" w:hanging="723"/>
      </w:pPr>
      <w:r>
        <w:rPr>
          <w:color w:val="1F1F1F"/>
          <w:w w:val="105"/>
        </w:rPr>
        <w:t>Cathleen</w:t>
      </w:r>
      <w:r>
        <w:rPr>
          <w:color w:val="1F1F1F"/>
          <w:spacing w:val="-35"/>
          <w:w w:val="105"/>
        </w:rPr>
        <w:t xml:space="preserve"> </w:t>
      </w:r>
      <w:r>
        <w:rPr>
          <w:color w:val="1F1F1F"/>
          <w:w w:val="105"/>
        </w:rPr>
        <w:t>Shultz,</w:t>
      </w:r>
      <w:r>
        <w:rPr>
          <w:color w:val="1F1F1F"/>
          <w:spacing w:val="-40"/>
          <w:w w:val="105"/>
        </w:rPr>
        <w:t xml:space="preserve"> </w:t>
      </w:r>
      <w:r>
        <w:rPr>
          <w:color w:val="1F1F1F"/>
          <w:w w:val="105"/>
        </w:rPr>
        <w:t>Ph.D.,</w:t>
      </w:r>
      <w:r>
        <w:rPr>
          <w:color w:val="1F1F1F"/>
          <w:spacing w:val="-37"/>
          <w:w w:val="105"/>
        </w:rPr>
        <w:t xml:space="preserve"> </w:t>
      </w:r>
      <w:r>
        <w:rPr>
          <w:color w:val="1F1F1F"/>
          <w:w w:val="105"/>
        </w:rPr>
        <w:t>RN,</w:t>
      </w:r>
      <w:r>
        <w:rPr>
          <w:color w:val="1F1F1F"/>
          <w:spacing w:val="-36"/>
          <w:w w:val="105"/>
        </w:rPr>
        <w:t xml:space="preserve"> </w:t>
      </w:r>
      <w:r>
        <w:rPr>
          <w:color w:val="1F1F1F"/>
          <w:w w:val="105"/>
        </w:rPr>
        <w:t>CNE,</w:t>
      </w:r>
      <w:r>
        <w:rPr>
          <w:color w:val="1F1F1F"/>
          <w:spacing w:val="-31"/>
          <w:w w:val="105"/>
        </w:rPr>
        <w:t xml:space="preserve"> </w:t>
      </w:r>
      <w:r>
        <w:rPr>
          <w:color w:val="1F1F1F"/>
          <w:w w:val="105"/>
        </w:rPr>
        <w:t>ANEF,</w:t>
      </w:r>
      <w:r>
        <w:rPr>
          <w:color w:val="1F1F1F"/>
          <w:spacing w:val="-41"/>
          <w:w w:val="105"/>
        </w:rPr>
        <w:t xml:space="preserve"> </w:t>
      </w:r>
      <w:r>
        <w:rPr>
          <w:color w:val="1F1F1F"/>
          <w:w w:val="105"/>
        </w:rPr>
        <w:t>FAAN</w:t>
      </w:r>
      <w:r>
        <w:rPr>
          <w:color w:val="1F1F1F"/>
          <w:spacing w:val="-20"/>
          <w:w w:val="105"/>
        </w:rPr>
        <w:t xml:space="preserve"> </w:t>
      </w:r>
      <w:r>
        <w:rPr>
          <w:color w:val="1F1F1F"/>
          <w:w w:val="105"/>
          <w:sz w:val="28"/>
        </w:rPr>
        <w:t>I</w:t>
      </w:r>
      <w:r>
        <w:rPr>
          <w:color w:val="1F1F1F"/>
          <w:spacing w:val="-41"/>
          <w:w w:val="105"/>
          <w:sz w:val="28"/>
        </w:rPr>
        <w:t xml:space="preserve"> </w:t>
      </w:r>
      <w:r>
        <w:rPr>
          <w:color w:val="1F1F1F"/>
          <w:w w:val="105"/>
        </w:rPr>
        <w:t>Professor</w:t>
      </w:r>
      <w:r>
        <w:rPr>
          <w:color w:val="1F1F1F"/>
          <w:spacing w:val="-24"/>
          <w:w w:val="105"/>
        </w:rPr>
        <w:t xml:space="preserve"> </w:t>
      </w:r>
      <w:r>
        <w:rPr>
          <w:color w:val="1F1F1F"/>
          <w:w w:val="105"/>
        </w:rPr>
        <w:t>Emeritus,</w:t>
      </w:r>
      <w:r>
        <w:rPr>
          <w:color w:val="1F1F1F"/>
          <w:spacing w:val="-30"/>
          <w:w w:val="105"/>
        </w:rPr>
        <w:t xml:space="preserve"> </w:t>
      </w:r>
      <w:r>
        <w:rPr>
          <w:color w:val="1F1F1F"/>
          <w:w w:val="105"/>
        </w:rPr>
        <w:t>Harding</w:t>
      </w:r>
      <w:r>
        <w:rPr>
          <w:color w:val="1F1F1F"/>
          <w:spacing w:val="-39"/>
          <w:w w:val="105"/>
        </w:rPr>
        <w:t xml:space="preserve"> </w:t>
      </w:r>
      <w:r>
        <w:rPr>
          <w:color w:val="1F1F1F"/>
          <w:w w:val="105"/>
        </w:rPr>
        <w:t>University</w:t>
      </w:r>
      <w:r>
        <w:rPr>
          <w:color w:val="1F1F1F"/>
          <w:spacing w:val="-32"/>
          <w:w w:val="105"/>
        </w:rPr>
        <w:t xml:space="preserve"> </w:t>
      </w:r>
      <w:r>
        <w:rPr>
          <w:color w:val="1F1F1F"/>
          <w:w w:val="105"/>
        </w:rPr>
        <w:t>Carr College of Nursing and</w:t>
      </w:r>
      <w:r>
        <w:rPr>
          <w:color w:val="1F1F1F"/>
          <w:spacing w:val="-46"/>
          <w:w w:val="105"/>
        </w:rPr>
        <w:t xml:space="preserve"> </w:t>
      </w:r>
      <w:r>
        <w:rPr>
          <w:color w:val="1F1F1F"/>
          <w:w w:val="105"/>
        </w:rPr>
        <w:t>CNEA Chair</w:t>
      </w:r>
    </w:p>
    <w:p w14:paraId="0E2C5D45" w14:textId="77777777" w:rsidR="006A3B42" w:rsidRDefault="00EE5EDE">
      <w:pPr>
        <w:pStyle w:val="BodyText"/>
        <w:spacing w:before="8" w:line="276" w:lineRule="exact"/>
        <w:ind w:left="1551" w:hanging="718"/>
      </w:pPr>
      <w:r>
        <w:rPr>
          <w:color w:val="1F1F1F"/>
          <w:w w:val="105"/>
        </w:rPr>
        <w:t>Roseminda Santee, DNP, MA, NEA</w:t>
      </w:r>
      <w:r>
        <w:rPr>
          <w:color w:val="393939"/>
          <w:w w:val="105"/>
        </w:rPr>
        <w:t>-</w:t>
      </w:r>
      <w:r>
        <w:rPr>
          <w:color w:val="1F1F1F"/>
          <w:w w:val="105"/>
        </w:rPr>
        <w:t xml:space="preserve">BC, CNE, </w:t>
      </w:r>
      <w:r>
        <w:rPr>
          <w:color w:val="1F1F1F"/>
          <w:spacing w:val="2"/>
          <w:w w:val="105"/>
        </w:rPr>
        <w:t xml:space="preserve">ANEF </w:t>
      </w:r>
      <w:r>
        <w:rPr>
          <w:color w:val="1F1F1F"/>
          <w:w w:val="105"/>
          <w:sz w:val="28"/>
        </w:rPr>
        <w:t>I</w:t>
      </w:r>
      <w:r>
        <w:rPr>
          <w:color w:val="1F1F1F"/>
          <w:spacing w:val="-59"/>
          <w:w w:val="105"/>
          <w:sz w:val="28"/>
        </w:rPr>
        <w:t xml:space="preserve"> </w:t>
      </w:r>
      <w:r>
        <w:rPr>
          <w:color w:val="1F1F1F"/>
          <w:w w:val="105"/>
        </w:rPr>
        <w:t>Dean, Trinitas School of Nursing and CNEA Secretary</w:t>
      </w:r>
    </w:p>
    <w:p w14:paraId="0E2C5D46" w14:textId="77777777" w:rsidR="006A3B42" w:rsidRDefault="006A3B42">
      <w:pPr>
        <w:pStyle w:val="BodyText"/>
        <w:rPr>
          <w:sz w:val="24"/>
        </w:rPr>
      </w:pPr>
    </w:p>
    <w:p w14:paraId="0E2C5D47" w14:textId="77777777" w:rsidR="006A3B42" w:rsidRDefault="006A3B42">
      <w:pPr>
        <w:pStyle w:val="BodyText"/>
        <w:spacing w:before="6"/>
        <w:rPr>
          <w:sz w:val="24"/>
        </w:rPr>
      </w:pPr>
    </w:p>
    <w:p w14:paraId="0E2C5D48" w14:textId="77777777" w:rsidR="006A3B42" w:rsidRDefault="00EE5EDE">
      <w:pPr>
        <w:ind w:left="841"/>
        <w:rPr>
          <w:b/>
        </w:rPr>
      </w:pPr>
      <w:bookmarkStart w:id="6" w:name="Compliance_Report_I_Accrediting_Agencies"/>
      <w:bookmarkEnd w:id="6"/>
      <w:r>
        <w:rPr>
          <w:b/>
          <w:color w:val="1F1F1F"/>
        </w:rPr>
        <w:t xml:space="preserve">Compliance Report </w:t>
      </w:r>
      <w:r>
        <w:rPr>
          <w:color w:val="393939"/>
          <w:sz w:val="29"/>
        </w:rPr>
        <w:t xml:space="preserve">I </w:t>
      </w:r>
      <w:r>
        <w:rPr>
          <w:b/>
          <w:color w:val="1F1F1F"/>
        </w:rPr>
        <w:t>Accrediting Agenc</w:t>
      </w:r>
      <w:r>
        <w:rPr>
          <w:b/>
          <w:color w:val="393939"/>
        </w:rPr>
        <w:t>i</w:t>
      </w:r>
      <w:r>
        <w:rPr>
          <w:b/>
          <w:color w:val="1F1F1F"/>
        </w:rPr>
        <w:t>es</w:t>
      </w:r>
    </w:p>
    <w:p w14:paraId="0E2C5D49" w14:textId="77777777" w:rsidR="006A3B42" w:rsidRDefault="006A3B42">
      <w:pPr>
        <w:pStyle w:val="BodyText"/>
        <w:spacing w:before="10"/>
        <w:rPr>
          <w:b/>
          <w:sz w:val="27"/>
        </w:rPr>
      </w:pPr>
    </w:p>
    <w:p w14:paraId="48ACC616" w14:textId="77777777" w:rsidR="00154233" w:rsidRDefault="00EE5EDE" w:rsidP="00154233">
      <w:pPr>
        <w:pStyle w:val="Heading2"/>
        <w:rPr>
          <w:w w:val="95"/>
        </w:rPr>
      </w:pPr>
      <w:r>
        <w:rPr>
          <w:w w:val="95"/>
        </w:rPr>
        <w:t>M</w:t>
      </w:r>
      <w:r>
        <w:rPr>
          <w:color w:val="393939"/>
          <w:w w:val="95"/>
        </w:rPr>
        <w:t xml:space="preserve">iddle </w:t>
      </w:r>
      <w:r>
        <w:rPr>
          <w:w w:val="95"/>
        </w:rPr>
        <w:t>States Commission on Secondary Schoo</w:t>
      </w:r>
      <w:r>
        <w:rPr>
          <w:color w:val="393939"/>
          <w:w w:val="95"/>
        </w:rPr>
        <w:t>l</w:t>
      </w:r>
      <w:r>
        <w:rPr>
          <w:w w:val="95"/>
        </w:rPr>
        <w:t xml:space="preserve">s (MSA-CSS) </w:t>
      </w:r>
    </w:p>
    <w:p w14:paraId="2D0A47CD" w14:textId="370A08C8" w:rsidR="00154233" w:rsidRDefault="00154233" w:rsidP="00154233">
      <w:pPr>
        <w:pStyle w:val="BodyText"/>
        <w:ind w:firstLine="720"/>
      </w:pPr>
      <w:r w:rsidRPr="00106D9A">
        <w:rPr>
          <w:u w:val="single" w:color="1F1F1F"/>
        </w:rPr>
        <w:t xml:space="preserve">  </w:t>
      </w:r>
      <w:r w:rsidR="00EE5EDE" w:rsidRPr="00106D9A">
        <w:rPr>
          <w:u w:val="single" w:color="1F1F1F"/>
        </w:rPr>
        <w:t>Action for Consideration</w:t>
      </w:r>
      <w:r w:rsidR="00EE5EDE">
        <w:t xml:space="preserve">: Compliance </w:t>
      </w:r>
      <w:r w:rsidR="00EE5EDE">
        <w:rPr>
          <w:color w:val="393939"/>
        </w:rPr>
        <w:t>r</w:t>
      </w:r>
      <w:r w:rsidR="00EE5EDE">
        <w:t xml:space="preserve">eport </w:t>
      </w:r>
    </w:p>
    <w:p w14:paraId="0E2C5D4A" w14:textId="5EADF0E1" w:rsidR="006A3B42" w:rsidRDefault="00154233" w:rsidP="00106D9A">
      <w:pPr>
        <w:pStyle w:val="BodyText"/>
        <w:ind w:firstLine="720"/>
      </w:pPr>
      <w:r>
        <w:t xml:space="preserve">  </w:t>
      </w:r>
      <w:r w:rsidR="00EE5EDE" w:rsidRPr="00106D9A">
        <w:rPr>
          <w:u w:val="single" w:color="1F1F1F"/>
        </w:rPr>
        <w:t>Recommendation</w:t>
      </w:r>
      <w:r w:rsidR="00EE5EDE">
        <w:t>: Vote: 10-0</w:t>
      </w:r>
    </w:p>
    <w:p w14:paraId="0E2C5D4B" w14:textId="311B0511" w:rsidR="006A3B42" w:rsidRDefault="00EE5EDE">
      <w:pPr>
        <w:pStyle w:val="BodyText"/>
        <w:spacing w:before="2" w:line="288" w:lineRule="auto"/>
        <w:ind w:left="836" w:right="5200" w:firstLine="9"/>
      </w:pPr>
      <w:r>
        <w:rPr>
          <w:color w:val="1F1F1F"/>
          <w:w w:val="110"/>
        </w:rPr>
        <w:t>Renew</w:t>
      </w:r>
      <w:r w:rsidR="00D621AC">
        <w:rPr>
          <w:color w:val="1F1F1F"/>
          <w:w w:val="110"/>
        </w:rPr>
        <w:t xml:space="preserve"> </w:t>
      </w:r>
      <w:r>
        <w:rPr>
          <w:color w:val="1F1F1F"/>
          <w:w w:val="110"/>
        </w:rPr>
        <w:t>the agency's</w:t>
      </w:r>
      <w:r w:rsidR="00D621AC">
        <w:rPr>
          <w:color w:val="1F1F1F"/>
          <w:w w:val="110"/>
        </w:rPr>
        <w:t xml:space="preserve"> </w:t>
      </w:r>
      <w:r>
        <w:rPr>
          <w:color w:val="1F1F1F"/>
          <w:w w:val="110"/>
        </w:rPr>
        <w:t>recognition for three</w:t>
      </w:r>
      <w:r w:rsidR="00D621AC">
        <w:rPr>
          <w:color w:val="1F1F1F"/>
          <w:w w:val="110"/>
        </w:rPr>
        <w:t xml:space="preserve"> </w:t>
      </w:r>
      <w:r>
        <w:rPr>
          <w:color w:val="1F1F1F"/>
          <w:w w:val="110"/>
        </w:rPr>
        <w:t xml:space="preserve">years. </w:t>
      </w:r>
      <w:r>
        <w:rPr>
          <w:color w:val="1F1F1F"/>
          <w:w w:val="110"/>
          <w:u w:val="thick" w:color="1F1F1F"/>
        </w:rPr>
        <w:t>NACIQI Primary Readers</w:t>
      </w:r>
      <w:r>
        <w:rPr>
          <w:color w:val="1F1F1F"/>
          <w:w w:val="110"/>
        </w:rPr>
        <w:t>:</w:t>
      </w:r>
    </w:p>
    <w:p w14:paraId="0E2C5D4C" w14:textId="77777777" w:rsidR="006A3B42" w:rsidRDefault="00EE5EDE">
      <w:pPr>
        <w:pStyle w:val="BodyText"/>
        <w:spacing w:before="6"/>
        <w:ind w:left="836"/>
      </w:pPr>
      <w:r>
        <w:rPr>
          <w:color w:val="1F1F1F"/>
          <w:w w:val="105"/>
        </w:rPr>
        <w:t>Jill Derby</w:t>
      </w:r>
    </w:p>
    <w:p w14:paraId="0E2C5D4D" w14:textId="77777777" w:rsidR="006A3B42" w:rsidRDefault="00EE5EDE">
      <w:pPr>
        <w:pStyle w:val="BodyText"/>
        <w:spacing w:before="49" w:line="288" w:lineRule="auto"/>
        <w:ind w:left="846" w:right="7009" w:hanging="12"/>
      </w:pPr>
      <w:r>
        <w:rPr>
          <w:color w:val="1F1F1F"/>
          <w:w w:val="105"/>
        </w:rPr>
        <w:t xml:space="preserve">Richard O'Donnell </w:t>
      </w:r>
      <w:r>
        <w:rPr>
          <w:color w:val="1F1F1F"/>
          <w:w w:val="105"/>
          <w:u w:val="thick" w:color="1F1F1F"/>
        </w:rPr>
        <w:t>Representatives of the Agency:</w:t>
      </w:r>
    </w:p>
    <w:p w14:paraId="0E2C5D4E" w14:textId="77777777" w:rsidR="006A3B42" w:rsidRDefault="00EE5EDE">
      <w:pPr>
        <w:pStyle w:val="BodyText"/>
        <w:spacing w:line="228" w:lineRule="exact"/>
        <w:ind w:left="846"/>
      </w:pPr>
      <w:r>
        <w:rPr>
          <w:color w:val="1F1F1F"/>
          <w:spacing w:val="-3"/>
          <w:w w:val="96"/>
        </w:rPr>
        <w:t>L</w:t>
      </w:r>
      <w:r>
        <w:rPr>
          <w:color w:val="1F1F1F"/>
          <w:w w:val="96"/>
        </w:rPr>
        <w:t>i</w:t>
      </w:r>
      <w:r>
        <w:rPr>
          <w:color w:val="1F1F1F"/>
          <w:spacing w:val="-1"/>
          <w:w w:val="96"/>
        </w:rPr>
        <w:t>s</w:t>
      </w:r>
      <w:r>
        <w:rPr>
          <w:color w:val="1F1F1F"/>
          <w:w w:val="96"/>
        </w:rPr>
        <w:t>a</w:t>
      </w:r>
      <w:r>
        <w:rPr>
          <w:color w:val="1F1F1F"/>
          <w:spacing w:val="-11"/>
        </w:rPr>
        <w:t xml:space="preserve"> </w:t>
      </w:r>
      <w:r>
        <w:rPr>
          <w:color w:val="1F1F1F"/>
          <w:spacing w:val="-2"/>
          <w:w w:val="113"/>
        </w:rPr>
        <w:t>M</w:t>
      </w:r>
      <w:r>
        <w:rPr>
          <w:color w:val="1F1F1F"/>
          <w:spacing w:val="-1"/>
          <w:w w:val="113"/>
        </w:rPr>
        <w:t>ar</w:t>
      </w:r>
      <w:r>
        <w:rPr>
          <w:color w:val="1F1F1F"/>
          <w:spacing w:val="2"/>
          <w:w w:val="113"/>
        </w:rPr>
        <w:t>i</w:t>
      </w:r>
      <w:r>
        <w:rPr>
          <w:color w:val="1F1F1F"/>
          <w:w w:val="113"/>
        </w:rPr>
        <w:t>e</w:t>
      </w:r>
      <w:r>
        <w:rPr>
          <w:color w:val="1F1F1F"/>
          <w:spacing w:val="-21"/>
        </w:rPr>
        <w:t xml:space="preserve"> </w:t>
      </w:r>
      <w:r>
        <w:rPr>
          <w:color w:val="1F1F1F"/>
          <w:spacing w:val="10"/>
          <w:w w:val="113"/>
        </w:rPr>
        <w:t>M</w:t>
      </w:r>
      <w:r>
        <w:rPr>
          <w:color w:val="1F1F1F"/>
          <w:spacing w:val="-1"/>
          <w:w w:val="108"/>
        </w:rPr>
        <w:t>c</w:t>
      </w:r>
      <w:r>
        <w:rPr>
          <w:color w:val="1F1F1F"/>
          <w:spacing w:val="1"/>
          <w:w w:val="108"/>
        </w:rPr>
        <w:t>C</w:t>
      </w:r>
      <w:r>
        <w:rPr>
          <w:color w:val="1F1F1F"/>
          <w:w w:val="108"/>
        </w:rPr>
        <w:t>au</w:t>
      </w:r>
      <w:r>
        <w:rPr>
          <w:color w:val="1F1F1F"/>
          <w:spacing w:val="2"/>
          <w:w w:val="108"/>
        </w:rPr>
        <w:t>l</w:t>
      </w:r>
      <w:r>
        <w:rPr>
          <w:color w:val="1F1F1F"/>
          <w:w w:val="108"/>
        </w:rPr>
        <w:t>e</w:t>
      </w:r>
      <w:r>
        <w:rPr>
          <w:color w:val="1F1F1F"/>
          <w:spacing w:val="-90"/>
          <w:w w:val="108"/>
        </w:rPr>
        <w:t>y</w:t>
      </w:r>
      <w:r>
        <w:rPr>
          <w:color w:val="393939"/>
          <w:w w:val="103"/>
        </w:rPr>
        <w:t>,</w:t>
      </w:r>
      <w:r>
        <w:rPr>
          <w:color w:val="393939"/>
          <w:spacing w:val="6"/>
        </w:rPr>
        <w:t xml:space="preserve"> </w:t>
      </w:r>
      <w:r>
        <w:rPr>
          <w:color w:val="1F1F1F"/>
        </w:rPr>
        <w:t>Ed</w:t>
      </w:r>
      <w:r>
        <w:rPr>
          <w:color w:val="1F1F1F"/>
          <w:spacing w:val="-2"/>
        </w:rPr>
        <w:t>.</w:t>
      </w:r>
      <w:r>
        <w:rPr>
          <w:color w:val="1F1F1F"/>
          <w:spacing w:val="1"/>
        </w:rPr>
        <w:t>D</w:t>
      </w:r>
      <w:r>
        <w:rPr>
          <w:color w:val="1F1F1F"/>
          <w:spacing w:val="-2"/>
        </w:rPr>
        <w:t>.</w:t>
      </w:r>
      <w:r>
        <w:rPr>
          <w:color w:val="1F1F1F"/>
        </w:rPr>
        <w:t>,</w:t>
      </w:r>
      <w:r>
        <w:rPr>
          <w:color w:val="1F1F1F"/>
          <w:spacing w:val="-15"/>
        </w:rPr>
        <w:t xml:space="preserve"> </w:t>
      </w:r>
      <w:r>
        <w:rPr>
          <w:color w:val="1F1F1F"/>
          <w:spacing w:val="-2"/>
          <w:w w:val="94"/>
        </w:rPr>
        <w:t>C</w:t>
      </w:r>
      <w:r>
        <w:rPr>
          <w:color w:val="1F1F1F"/>
          <w:spacing w:val="-3"/>
          <w:w w:val="94"/>
        </w:rPr>
        <w:t>P</w:t>
      </w:r>
      <w:r>
        <w:rPr>
          <w:color w:val="1F1F1F"/>
          <w:w w:val="94"/>
        </w:rPr>
        <w:t>A</w:t>
      </w:r>
      <w:r>
        <w:rPr>
          <w:color w:val="1F1F1F"/>
          <w:spacing w:val="-1"/>
        </w:rPr>
        <w:t xml:space="preserve"> </w:t>
      </w:r>
      <w:r>
        <w:rPr>
          <w:color w:val="1F1F1F"/>
          <w:w w:val="93"/>
          <w:sz w:val="28"/>
        </w:rPr>
        <w:t>I</w:t>
      </w:r>
      <w:r>
        <w:rPr>
          <w:color w:val="1F1F1F"/>
          <w:spacing w:val="-7"/>
          <w:sz w:val="28"/>
        </w:rPr>
        <w:t xml:space="preserve"> </w:t>
      </w:r>
      <w:r>
        <w:rPr>
          <w:color w:val="1F1F1F"/>
          <w:w w:val="105"/>
        </w:rPr>
        <w:t>P</w:t>
      </w:r>
      <w:r>
        <w:rPr>
          <w:color w:val="1F1F1F"/>
          <w:spacing w:val="-2"/>
          <w:w w:val="105"/>
        </w:rPr>
        <w:t>r</w:t>
      </w:r>
      <w:r>
        <w:rPr>
          <w:color w:val="1F1F1F"/>
          <w:spacing w:val="1"/>
          <w:w w:val="105"/>
        </w:rPr>
        <w:t>e</w:t>
      </w:r>
      <w:r>
        <w:rPr>
          <w:color w:val="1F1F1F"/>
          <w:spacing w:val="-4"/>
          <w:w w:val="105"/>
        </w:rPr>
        <w:t>s</w:t>
      </w:r>
      <w:r>
        <w:rPr>
          <w:color w:val="1F1F1F"/>
          <w:spacing w:val="-2"/>
          <w:w w:val="105"/>
        </w:rPr>
        <w:t>i</w:t>
      </w:r>
      <w:r>
        <w:rPr>
          <w:color w:val="1F1F1F"/>
          <w:spacing w:val="1"/>
          <w:w w:val="105"/>
        </w:rPr>
        <w:t>d</w:t>
      </w:r>
      <w:r>
        <w:rPr>
          <w:color w:val="1F1F1F"/>
          <w:spacing w:val="-2"/>
          <w:w w:val="105"/>
        </w:rPr>
        <w:t>e</w:t>
      </w:r>
      <w:r>
        <w:rPr>
          <w:color w:val="1F1F1F"/>
          <w:spacing w:val="1"/>
          <w:w w:val="105"/>
        </w:rPr>
        <w:t>n</w:t>
      </w:r>
      <w:r>
        <w:rPr>
          <w:color w:val="1F1F1F"/>
          <w:spacing w:val="-2"/>
          <w:w w:val="105"/>
        </w:rPr>
        <w:t>t</w:t>
      </w:r>
      <w:r>
        <w:rPr>
          <w:color w:val="1F1F1F"/>
          <w:w w:val="105"/>
        </w:rPr>
        <w:t>,</w:t>
      </w:r>
      <w:r>
        <w:rPr>
          <w:color w:val="1F1F1F"/>
          <w:spacing w:val="-15"/>
        </w:rPr>
        <w:t xml:space="preserve"> </w:t>
      </w:r>
      <w:r>
        <w:rPr>
          <w:color w:val="1F1F1F"/>
          <w:spacing w:val="-2"/>
          <w:w w:val="91"/>
        </w:rPr>
        <w:t>MSA</w:t>
      </w:r>
      <w:r>
        <w:rPr>
          <w:color w:val="1F1F1F"/>
          <w:spacing w:val="-5"/>
          <w:w w:val="91"/>
        </w:rPr>
        <w:t>-</w:t>
      </w:r>
      <w:r>
        <w:rPr>
          <w:color w:val="1F1F1F"/>
          <w:spacing w:val="-3"/>
          <w:w w:val="91"/>
        </w:rPr>
        <w:t>C</w:t>
      </w:r>
      <w:r>
        <w:rPr>
          <w:color w:val="1F1F1F"/>
          <w:spacing w:val="-2"/>
          <w:w w:val="91"/>
        </w:rPr>
        <w:t>E</w:t>
      </w:r>
      <w:r>
        <w:rPr>
          <w:color w:val="1F1F1F"/>
          <w:spacing w:val="-4"/>
          <w:w w:val="91"/>
        </w:rPr>
        <w:t>SS</w:t>
      </w:r>
    </w:p>
    <w:p w14:paraId="0E2C5D4F" w14:textId="77777777" w:rsidR="006A3B42" w:rsidRDefault="00EE5EDE">
      <w:pPr>
        <w:pStyle w:val="BodyText"/>
        <w:spacing w:before="21" w:line="206" w:lineRule="auto"/>
        <w:ind w:left="841" w:right="4572" w:firstLine="4"/>
      </w:pPr>
      <w:r>
        <w:rPr>
          <w:color w:val="1F1F1F"/>
          <w:w w:val="105"/>
        </w:rPr>
        <w:t xml:space="preserve">Kelly Christian </w:t>
      </w:r>
      <w:r>
        <w:rPr>
          <w:color w:val="1F1F1F"/>
          <w:w w:val="105"/>
          <w:sz w:val="30"/>
        </w:rPr>
        <w:t xml:space="preserve">I </w:t>
      </w:r>
      <w:r>
        <w:rPr>
          <w:color w:val="1F1F1F"/>
          <w:w w:val="105"/>
        </w:rPr>
        <w:t xml:space="preserve">Director of Operations, MSA-CESS Glen R. Mort, </w:t>
      </w:r>
      <w:r>
        <w:rPr>
          <w:color w:val="1F1F1F"/>
          <w:spacing w:val="-4"/>
          <w:w w:val="105"/>
        </w:rPr>
        <w:t>Ed.D</w:t>
      </w:r>
      <w:r>
        <w:rPr>
          <w:spacing w:val="-4"/>
          <w:w w:val="105"/>
        </w:rPr>
        <w:t xml:space="preserve">. </w:t>
      </w:r>
      <w:r>
        <w:rPr>
          <w:color w:val="1F1F1F"/>
          <w:w w:val="105"/>
          <w:sz w:val="30"/>
        </w:rPr>
        <w:t xml:space="preserve">I </w:t>
      </w:r>
      <w:r>
        <w:rPr>
          <w:color w:val="1F1F1F"/>
          <w:w w:val="105"/>
        </w:rPr>
        <w:t>Accreditation Officer,</w:t>
      </w:r>
      <w:r>
        <w:rPr>
          <w:color w:val="1F1F1F"/>
          <w:spacing w:val="-43"/>
          <w:w w:val="105"/>
        </w:rPr>
        <w:t xml:space="preserve"> </w:t>
      </w:r>
      <w:r>
        <w:rPr>
          <w:color w:val="1F1F1F"/>
          <w:w w:val="105"/>
        </w:rPr>
        <w:t>MSA</w:t>
      </w:r>
      <w:r>
        <w:rPr>
          <w:color w:val="393939"/>
          <w:w w:val="105"/>
        </w:rPr>
        <w:t>-</w:t>
      </w:r>
      <w:r>
        <w:rPr>
          <w:color w:val="1F1F1F"/>
          <w:w w:val="105"/>
        </w:rPr>
        <w:t>CESS</w:t>
      </w:r>
    </w:p>
    <w:p w14:paraId="0E2C5D50" w14:textId="77777777" w:rsidR="006A3B42" w:rsidRDefault="00EE5EDE">
      <w:pPr>
        <w:pStyle w:val="BodyText"/>
        <w:spacing w:line="313" w:lineRule="exact"/>
        <w:ind w:left="841"/>
      </w:pPr>
      <w:r>
        <w:rPr>
          <w:color w:val="1F1F1F"/>
          <w:w w:val="105"/>
        </w:rPr>
        <w:t xml:space="preserve">Craig </w:t>
      </w:r>
      <w:r>
        <w:rPr>
          <w:rFonts w:ascii="Times New Roman"/>
          <w:color w:val="1F1F1F"/>
          <w:w w:val="105"/>
          <w:sz w:val="23"/>
        </w:rPr>
        <w:t xml:space="preserve">J. </w:t>
      </w:r>
      <w:r>
        <w:rPr>
          <w:color w:val="1F1F1F"/>
          <w:w w:val="105"/>
        </w:rPr>
        <w:t xml:space="preserve">Tice, Ph.D. </w:t>
      </w:r>
      <w:r>
        <w:rPr>
          <w:color w:val="1F1F1F"/>
          <w:w w:val="105"/>
          <w:sz w:val="28"/>
        </w:rPr>
        <w:t xml:space="preserve">I </w:t>
      </w:r>
      <w:r>
        <w:rPr>
          <w:color w:val="1F1F1F"/>
          <w:w w:val="105"/>
        </w:rPr>
        <w:t>Superintendent, Fayetteville-Manlius and Commissioner, MSA-CESS</w:t>
      </w:r>
    </w:p>
    <w:p w14:paraId="0E2C5D51" w14:textId="77777777" w:rsidR="006A3B42" w:rsidRDefault="006A3B42">
      <w:pPr>
        <w:pStyle w:val="BodyText"/>
        <w:spacing w:before="8"/>
        <w:rPr>
          <w:sz w:val="24"/>
        </w:rPr>
      </w:pPr>
    </w:p>
    <w:p w14:paraId="0E2C5D52" w14:textId="77777777" w:rsidR="006A3B42" w:rsidRDefault="00EE5EDE">
      <w:pPr>
        <w:pStyle w:val="Heading2"/>
        <w:ind w:left="844"/>
      </w:pPr>
      <w:bookmarkStart w:id="7" w:name="Southern_Association_of_Colleges_and_Sch"/>
      <w:bookmarkEnd w:id="7"/>
      <w:r>
        <w:rPr>
          <w:color w:val="1F1F1F"/>
        </w:rPr>
        <w:t>Souther</w:t>
      </w:r>
      <w:r>
        <w:rPr>
          <w:color w:val="393939"/>
        </w:rPr>
        <w:t xml:space="preserve">n </w:t>
      </w:r>
      <w:r>
        <w:rPr>
          <w:color w:val="1F1F1F"/>
        </w:rPr>
        <w:t>Association o</w:t>
      </w:r>
      <w:r>
        <w:rPr>
          <w:color w:val="393939"/>
        </w:rPr>
        <w:t xml:space="preserve">f </w:t>
      </w:r>
      <w:r>
        <w:rPr>
          <w:color w:val="1F1F1F"/>
        </w:rPr>
        <w:t>Colleges and Schools, Commission on Colleges (SACSCOC)</w:t>
      </w:r>
    </w:p>
    <w:p w14:paraId="0E2C5D53" w14:textId="749E3B22" w:rsidR="006A3B42" w:rsidRDefault="00EE5EDE">
      <w:pPr>
        <w:pStyle w:val="BodyText"/>
        <w:spacing w:before="54"/>
        <w:ind w:left="851"/>
      </w:pPr>
      <w:r>
        <w:rPr>
          <w:color w:val="1F1F1F"/>
          <w:w w:val="110"/>
          <w:u w:val="thick" w:color="1F1F1F"/>
        </w:rPr>
        <w:t>Action fo</w:t>
      </w:r>
      <w:r>
        <w:rPr>
          <w:color w:val="393939"/>
          <w:w w:val="110"/>
          <w:u w:val="thick" w:color="1F1F1F"/>
        </w:rPr>
        <w:t xml:space="preserve">r </w:t>
      </w:r>
      <w:r>
        <w:rPr>
          <w:color w:val="1F1F1F"/>
          <w:w w:val="110"/>
          <w:u w:val="thick" w:color="1F1F1F"/>
        </w:rPr>
        <w:t>Consideration</w:t>
      </w:r>
      <w:r>
        <w:rPr>
          <w:color w:val="1F1F1F"/>
          <w:w w:val="110"/>
        </w:rPr>
        <w:t>:</w:t>
      </w:r>
      <w:r w:rsidR="00D621AC">
        <w:rPr>
          <w:color w:val="1F1F1F"/>
          <w:w w:val="110"/>
        </w:rPr>
        <w:t xml:space="preserve"> </w:t>
      </w:r>
      <w:r>
        <w:rPr>
          <w:color w:val="1F1F1F"/>
          <w:w w:val="110"/>
        </w:rPr>
        <w:t>Compliance report</w:t>
      </w:r>
    </w:p>
    <w:p w14:paraId="0E2C5D54" w14:textId="77777777" w:rsidR="006A3B42" w:rsidRDefault="00EE5EDE">
      <w:pPr>
        <w:pStyle w:val="BodyText"/>
        <w:spacing w:before="49" w:line="288" w:lineRule="auto"/>
        <w:ind w:left="846" w:right="2890"/>
      </w:pPr>
      <w:r>
        <w:rPr>
          <w:color w:val="1F1F1F"/>
          <w:w w:val="105"/>
          <w:u w:val="thick" w:color="1F1F1F"/>
        </w:rPr>
        <w:t>Recommendation</w:t>
      </w:r>
      <w:r>
        <w:rPr>
          <w:color w:val="1F1F1F"/>
          <w:w w:val="105"/>
        </w:rPr>
        <w:t>:</w:t>
      </w:r>
      <w:r>
        <w:rPr>
          <w:color w:val="1F1F1F"/>
          <w:spacing w:val="-43"/>
          <w:w w:val="105"/>
        </w:rPr>
        <w:t xml:space="preserve"> </w:t>
      </w:r>
      <w:r>
        <w:rPr>
          <w:color w:val="1F1F1F"/>
          <w:w w:val="105"/>
        </w:rPr>
        <w:t>Vote:</w:t>
      </w:r>
      <w:r>
        <w:rPr>
          <w:color w:val="1F1F1F"/>
          <w:spacing w:val="-32"/>
          <w:w w:val="105"/>
        </w:rPr>
        <w:t xml:space="preserve"> </w:t>
      </w:r>
      <w:r>
        <w:rPr>
          <w:color w:val="1F1F1F"/>
          <w:w w:val="105"/>
        </w:rPr>
        <w:t>4</w:t>
      </w:r>
      <w:r>
        <w:rPr>
          <w:color w:val="393939"/>
          <w:w w:val="105"/>
        </w:rPr>
        <w:t>-</w:t>
      </w:r>
      <w:r>
        <w:rPr>
          <w:color w:val="1F1F1F"/>
          <w:w w:val="105"/>
        </w:rPr>
        <w:t>3</w:t>
      </w:r>
      <w:r>
        <w:rPr>
          <w:color w:val="1F1F1F"/>
          <w:spacing w:val="-37"/>
          <w:w w:val="105"/>
        </w:rPr>
        <w:t xml:space="preserve"> </w:t>
      </w:r>
      <w:r>
        <w:rPr>
          <w:color w:val="1F1F1F"/>
          <w:w w:val="105"/>
        </w:rPr>
        <w:t>(Recusals:</w:t>
      </w:r>
      <w:r>
        <w:rPr>
          <w:color w:val="1F1F1F"/>
          <w:spacing w:val="-31"/>
          <w:w w:val="105"/>
        </w:rPr>
        <w:t xml:space="preserve"> </w:t>
      </w:r>
      <w:r>
        <w:rPr>
          <w:color w:val="1F1F1F"/>
          <w:w w:val="105"/>
        </w:rPr>
        <w:t>Art Keiser,</w:t>
      </w:r>
      <w:r>
        <w:rPr>
          <w:color w:val="1F1F1F"/>
          <w:spacing w:val="-35"/>
          <w:w w:val="105"/>
        </w:rPr>
        <w:t xml:space="preserve"> </w:t>
      </w:r>
      <w:r>
        <w:rPr>
          <w:color w:val="1F1F1F"/>
          <w:w w:val="105"/>
        </w:rPr>
        <w:t>Claude</w:t>
      </w:r>
      <w:r>
        <w:rPr>
          <w:color w:val="1F1F1F"/>
          <w:spacing w:val="-25"/>
          <w:w w:val="105"/>
        </w:rPr>
        <w:t xml:space="preserve"> </w:t>
      </w:r>
      <w:r>
        <w:rPr>
          <w:color w:val="1F1F1F"/>
          <w:w w:val="105"/>
        </w:rPr>
        <w:t>Pressnell) Renew the agency's recogn</w:t>
      </w:r>
      <w:r>
        <w:rPr>
          <w:color w:val="393939"/>
          <w:w w:val="105"/>
        </w:rPr>
        <w:t>i</w:t>
      </w:r>
      <w:r>
        <w:rPr>
          <w:color w:val="1F1F1F"/>
          <w:w w:val="105"/>
        </w:rPr>
        <w:t>tion for three</w:t>
      </w:r>
      <w:r>
        <w:rPr>
          <w:color w:val="1F1F1F"/>
          <w:spacing w:val="-26"/>
          <w:w w:val="105"/>
        </w:rPr>
        <w:t xml:space="preserve"> </w:t>
      </w:r>
      <w:r>
        <w:rPr>
          <w:color w:val="1F1F1F"/>
          <w:w w:val="105"/>
        </w:rPr>
        <w:t>years.</w:t>
      </w:r>
    </w:p>
    <w:p w14:paraId="0E2C5D55" w14:textId="77777777" w:rsidR="006A3B42" w:rsidRDefault="00EE5EDE">
      <w:pPr>
        <w:pStyle w:val="BodyText"/>
        <w:spacing w:before="16"/>
        <w:ind w:left="858"/>
      </w:pPr>
      <w:r>
        <w:rPr>
          <w:color w:val="1F1F1F"/>
          <w:u w:val="thick" w:color="1F1F1F"/>
        </w:rPr>
        <w:t>NACIQI Primary Readers</w:t>
      </w:r>
      <w:r>
        <w:rPr>
          <w:color w:val="1F1F1F"/>
        </w:rPr>
        <w:t>:</w:t>
      </w:r>
    </w:p>
    <w:p w14:paraId="0E2C5D56" w14:textId="77777777" w:rsidR="006A3B42" w:rsidRDefault="00EE5EDE">
      <w:pPr>
        <w:pStyle w:val="BodyText"/>
        <w:spacing w:before="39" w:line="295" w:lineRule="auto"/>
        <w:ind w:left="844" w:right="8936"/>
      </w:pPr>
      <w:r>
        <w:rPr>
          <w:color w:val="1F1F1F"/>
          <w:w w:val="105"/>
        </w:rPr>
        <w:t>Ralph Wolff Frank Wu</w:t>
      </w:r>
    </w:p>
    <w:p w14:paraId="0E2C5D57" w14:textId="77777777" w:rsidR="006A3B42" w:rsidRDefault="00EE5EDE">
      <w:pPr>
        <w:pStyle w:val="BodyText"/>
        <w:spacing w:line="235" w:lineRule="exact"/>
        <w:ind w:left="846"/>
      </w:pPr>
      <w:r>
        <w:rPr>
          <w:color w:val="1F1F1F"/>
          <w:w w:val="105"/>
          <w:u w:val="thick" w:color="1F1F1F"/>
        </w:rPr>
        <w:t>Representatives of the Agency:</w:t>
      </w:r>
    </w:p>
    <w:p w14:paraId="0E2C5D58" w14:textId="77777777" w:rsidR="006A3B42" w:rsidRDefault="00EE5EDE">
      <w:pPr>
        <w:pStyle w:val="BodyText"/>
        <w:spacing w:before="26" w:line="216" w:lineRule="auto"/>
        <w:ind w:left="846" w:right="5927"/>
      </w:pPr>
      <w:r>
        <w:rPr>
          <w:color w:val="1F1F1F"/>
        </w:rPr>
        <w:t xml:space="preserve">Belle S. Wheelan </w:t>
      </w:r>
      <w:r>
        <w:rPr>
          <w:color w:val="1F1F1F"/>
          <w:sz w:val="28"/>
        </w:rPr>
        <w:t xml:space="preserve">I </w:t>
      </w:r>
      <w:r>
        <w:rPr>
          <w:color w:val="1F1F1F"/>
        </w:rPr>
        <w:t xml:space="preserve">President, SACSCOC Rosalind R. Fuse-Hall </w:t>
      </w:r>
      <w:r>
        <w:rPr>
          <w:color w:val="1F1F1F"/>
          <w:sz w:val="28"/>
        </w:rPr>
        <w:t xml:space="preserve">I </w:t>
      </w:r>
      <w:r>
        <w:rPr>
          <w:color w:val="1F1F1F"/>
        </w:rPr>
        <w:t>Director, SACSCOC</w:t>
      </w:r>
    </w:p>
    <w:p w14:paraId="0E2C5D59" w14:textId="77777777" w:rsidR="006A3B42" w:rsidRDefault="006A3B42">
      <w:pPr>
        <w:spacing w:line="216" w:lineRule="auto"/>
        <w:sectPr w:rsidR="006A3B42">
          <w:pgSz w:w="12240" w:h="15840"/>
          <w:pgMar w:top="1280" w:right="680" w:bottom="720" w:left="620" w:header="0" w:footer="443" w:gutter="0"/>
          <w:cols w:space="720"/>
        </w:sectPr>
      </w:pPr>
    </w:p>
    <w:p w14:paraId="0E2C5D5A" w14:textId="77777777" w:rsidR="006A3B42" w:rsidRDefault="00EE5EDE">
      <w:pPr>
        <w:pStyle w:val="Heading2"/>
        <w:spacing w:before="78"/>
        <w:ind w:left="827"/>
      </w:pPr>
      <w:bookmarkStart w:id="8" w:name="Renewal_of_Recognition_I_Accrediting_Age"/>
      <w:bookmarkEnd w:id="8"/>
      <w:r>
        <w:rPr>
          <w:color w:val="202020"/>
        </w:rPr>
        <w:t xml:space="preserve">Renewal of Recognition </w:t>
      </w:r>
      <w:r>
        <w:rPr>
          <w:color w:val="202020"/>
          <w:sz w:val="30"/>
        </w:rPr>
        <w:t xml:space="preserve">I </w:t>
      </w:r>
      <w:r>
        <w:rPr>
          <w:color w:val="202020"/>
        </w:rPr>
        <w:t>Accrediting Agencies</w:t>
      </w:r>
    </w:p>
    <w:p w14:paraId="0E2C5D5B" w14:textId="77777777" w:rsidR="006A3B42" w:rsidRDefault="006A3B42">
      <w:pPr>
        <w:pStyle w:val="BodyText"/>
        <w:spacing w:before="3"/>
        <w:rPr>
          <w:b/>
          <w:sz w:val="28"/>
        </w:rPr>
      </w:pPr>
    </w:p>
    <w:p w14:paraId="0E2C5D5C" w14:textId="77777777" w:rsidR="006A3B42" w:rsidRDefault="00EE5EDE">
      <w:pPr>
        <w:spacing w:before="1"/>
        <w:ind w:left="831"/>
        <w:rPr>
          <w:b/>
        </w:rPr>
      </w:pPr>
      <w:r>
        <w:rPr>
          <w:b/>
          <w:color w:val="202020"/>
        </w:rPr>
        <w:t>Accrediting Council for Continuing Education and Training (ACCET)</w:t>
      </w:r>
    </w:p>
    <w:p w14:paraId="0E2C5D5D" w14:textId="77777777" w:rsidR="006A3B42" w:rsidRDefault="00EE5EDE">
      <w:pPr>
        <w:pStyle w:val="BodyText"/>
        <w:spacing w:before="54" w:line="297" w:lineRule="auto"/>
        <w:ind w:left="836" w:right="5368" w:hanging="3"/>
      </w:pPr>
      <w:r>
        <w:rPr>
          <w:color w:val="202020"/>
          <w:w w:val="105"/>
          <w:u w:val="thick" w:color="202020"/>
        </w:rPr>
        <w:t>Action for Consideration</w:t>
      </w:r>
      <w:r>
        <w:rPr>
          <w:color w:val="202020"/>
          <w:w w:val="105"/>
        </w:rPr>
        <w:t xml:space="preserve">: Renewal of recognition </w:t>
      </w:r>
      <w:r>
        <w:rPr>
          <w:color w:val="202020"/>
          <w:w w:val="105"/>
          <w:u w:val="thick" w:color="202020"/>
        </w:rPr>
        <w:t>NACIQI Recommendation</w:t>
      </w:r>
      <w:r>
        <w:rPr>
          <w:color w:val="202020"/>
          <w:w w:val="105"/>
        </w:rPr>
        <w:t>: Vote: 11-0</w:t>
      </w:r>
    </w:p>
    <w:p w14:paraId="0E2C5D5E" w14:textId="77777777" w:rsidR="006A3B42" w:rsidRDefault="00EE5EDE">
      <w:pPr>
        <w:pStyle w:val="BodyText"/>
        <w:spacing w:line="297" w:lineRule="auto"/>
        <w:ind w:left="827" w:right="5582" w:firstLine="7"/>
      </w:pPr>
      <w:r>
        <w:rPr>
          <w:color w:val="131313"/>
          <w:w w:val="105"/>
        </w:rPr>
        <w:t xml:space="preserve">Renew </w:t>
      </w:r>
      <w:r>
        <w:rPr>
          <w:color w:val="202020"/>
          <w:w w:val="105"/>
        </w:rPr>
        <w:t xml:space="preserve">the agency's </w:t>
      </w:r>
      <w:r>
        <w:rPr>
          <w:color w:val="131313"/>
          <w:w w:val="105"/>
        </w:rPr>
        <w:t xml:space="preserve">recognition </w:t>
      </w:r>
      <w:r>
        <w:rPr>
          <w:color w:val="202020"/>
          <w:w w:val="105"/>
        </w:rPr>
        <w:t xml:space="preserve">for five years. </w:t>
      </w:r>
      <w:r>
        <w:rPr>
          <w:color w:val="202020"/>
          <w:w w:val="105"/>
          <w:u w:val="thick" w:color="202020"/>
        </w:rPr>
        <w:t>NACIQI Primary Readers</w:t>
      </w:r>
      <w:r>
        <w:rPr>
          <w:color w:val="202020"/>
          <w:w w:val="105"/>
        </w:rPr>
        <w:t>:</w:t>
      </w:r>
    </w:p>
    <w:p w14:paraId="0E2C5D5F" w14:textId="77777777" w:rsidR="006A3B42" w:rsidRDefault="00EE5EDE">
      <w:pPr>
        <w:pStyle w:val="BodyText"/>
        <w:spacing w:line="235" w:lineRule="exact"/>
        <w:ind w:left="831"/>
      </w:pPr>
      <w:r>
        <w:rPr>
          <w:color w:val="131313"/>
          <w:w w:val="105"/>
        </w:rPr>
        <w:t xml:space="preserve">Anne </w:t>
      </w:r>
      <w:r>
        <w:rPr>
          <w:color w:val="202020"/>
          <w:w w:val="105"/>
        </w:rPr>
        <w:t>D</w:t>
      </w:r>
      <w:r>
        <w:rPr>
          <w:w w:val="105"/>
        </w:rPr>
        <w:t xml:space="preserve">. </w:t>
      </w:r>
      <w:r>
        <w:rPr>
          <w:color w:val="202020"/>
          <w:w w:val="105"/>
        </w:rPr>
        <w:t>Neal</w:t>
      </w:r>
    </w:p>
    <w:p w14:paraId="0E2C5D60" w14:textId="77777777" w:rsidR="006A3B42" w:rsidRDefault="00EE5EDE">
      <w:pPr>
        <w:pStyle w:val="BodyText"/>
        <w:spacing w:before="33" w:line="234" w:lineRule="exact"/>
        <w:ind w:left="834"/>
      </w:pPr>
      <w:r>
        <w:rPr>
          <w:color w:val="131313"/>
          <w:w w:val="105"/>
          <w:u w:val="thick" w:color="202020"/>
        </w:rPr>
        <w:t xml:space="preserve">Representatives </w:t>
      </w:r>
      <w:r>
        <w:rPr>
          <w:color w:val="202020"/>
          <w:w w:val="105"/>
          <w:u w:val="thick" w:color="202020"/>
        </w:rPr>
        <w:t xml:space="preserve">of </w:t>
      </w:r>
      <w:r>
        <w:rPr>
          <w:color w:val="131313"/>
          <w:w w:val="105"/>
          <w:u w:val="thick" w:color="202020"/>
        </w:rPr>
        <w:t xml:space="preserve">the </w:t>
      </w:r>
      <w:r>
        <w:rPr>
          <w:color w:val="202020"/>
          <w:w w:val="105"/>
          <w:u w:val="thick" w:color="202020"/>
        </w:rPr>
        <w:t>Agency:</w:t>
      </w:r>
    </w:p>
    <w:p w14:paraId="0E2C5D61" w14:textId="77777777" w:rsidR="006A3B42" w:rsidRDefault="00EE5EDE">
      <w:pPr>
        <w:pStyle w:val="BodyText"/>
        <w:spacing w:before="17" w:line="218" w:lineRule="auto"/>
        <w:ind w:left="836" w:right="5124" w:firstLine="2"/>
      </w:pPr>
      <w:r>
        <w:rPr>
          <w:color w:val="202020"/>
        </w:rPr>
        <w:t xml:space="preserve">William V. </w:t>
      </w:r>
      <w:r>
        <w:rPr>
          <w:color w:val="131313"/>
        </w:rPr>
        <w:t xml:space="preserve">Larkin, </w:t>
      </w:r>
      <w:r>
        <w:rPr>
          <w:color w:val="202020"/>
        </w:rPr>
        <w:t xml:space="preserve">Ed.D. </w:t>
      </w:r>
      <w:r>
        <w:rPr>
          <w:color w:val="535D5F"/>
          <w:sz w:val="29"/>
        </w:rPr>
        <w:t xml:space="preserve">I </w:t>
      </w:r>
      <w:r>
        <w:rPr>
          <w:color w:val="202020"/>
        </w:rPr>
        <w:t xml:space="preserve">Executive </w:t>
      </w:r>
      <w:r>
        <w:rPr>
          <w:color w:val="131313"/>
        </w:rPr>
        <w:t xml:space="preserve">Director, </w:t>
      </w:r>
      <w:r>
        <w:rPr>
          <w:color w:val="202020"/>
        </w:rPr>
        <w:t xml:space="preserve">ACCET Paul Dunlop </w:t>
      </w:r>
      <w:r>
        <w:rPr>
          <w:color w:val="535D5F"/>
          <w:sz w:val="28"/>
        </w:rPr>
        <w:t xml:space="preserve">I </w:t>
      </w:r>
      <w:r>
        <w:rPr>
          <w:color w:val="202020"/>
        </w:rPr>
        <w:t>Chair, ACCET</w:t>
      </w:r>
    </w:p>
    <w:p w14:paraId="0E2C5D62" w14:textId="77777777" w:rsidR="006A3B42" w:rsidRDefault="00EE5EDE">
      <w:pPr>
        <w:pStyle w:val="BodyText"/>
        <w:spacing w:before="4" w:line="211" w:lineRule="auto"/>
        <w:ind w:left="836" w:right="4970" w:hanging="10"/>
        <w:jc w:val="both"/>
      </w:pPr>
      <w:r>
        <w:rPr>
          <w:color w:val="131313"/>
        </w:rPr>
        <w:t xml:space="preserve">Judy </w:t>
      </w:r>
      <w:r>
        <w:rPr>
          <w:color w:val="202020"/>
        </w:rPr>
        <w:t xml:space="preserve">Hendrickson </w:t>
      </w:r>
      <w:r>
        <w:rPr>
          <w:color w:val="363636"/>
          <w:sz w:val="28"/>
        </w:rPr>
        <w:t xml:space="preserve">I </w:t>
      </w:r>
      <w:r>
        <w:rPr>
          <w:color w:val="202020"/>
        </w:rPr>
        <w:t xml:space="preserve">Deputy </w:t>
      </w:r>
      <w:r>
        <w:rPr>
          <w:color w:val="131313"/>
        </w:rPr>
        <w:t xml:space="preserve">Executive </w:t>
      </w:r>
      <w:r>
        <w:rPr>
          <w:color w:val="202020"/>
        </w:rPr>
        <w:t xml:space="preserve">Director, ACCET John Shaheen </w:t>
      </w:r>
      <w:r>
        <w:rPr>
          <w:color w:val="535D5F"/>
          <w:sz w:val="29"/>
        </w:rPr>
        <w:t xml:space="preserve">I </w:t>
      </w:r>
      <w:r>
        <w:rPr>
          <w:color w:val="202020"/>
        </w:rPr>
        <w:t xml:space="preserve">Associate Executive Director, ACCET </w:t>
      </w:r>
      <w:r>
        <w:rPr>
          <w:color w:val="131313"/>
        </w:rPr>
        <w:t xml:space="preserve">Linsay </w:t>
      </w:r>
      <w:r>
        <w:rPr>
          <w:color w:val="202020"/>
        </w:rPr>
        <w:t xml:space="preserve">Oakden </w:t>
      </w:r>
      <w:r>
        <w:rPr>
          <w:color w:val="535D5F"/>
          <w:sz w:val="29"/>
        </w:rPr>
        <w:t xml:space="preserve">I </w:t>
      </w:r>
      <w:r>
        <w:rPr>
          <w:color w:val="202020"/>
        </w:rPr>
        <w:t>Assistant Executive Director, ACCET</w:t>
      </w:r>
    </w:p>
    <w:p w14:paraId="0E2C5D63" w14:textId="77777777" w:rsidR="006A3B42" w:rsidRDefault="006A3B42">
      <w:pPr>
        <w:pStyle w:val="BodyText"/>
        <w:spacing w:before="8"/>
        <w:rPr>
          <w:sz w:val="28"/>
        </w:rPr>
      </w:pPr>
    </w:p>
    <w:p w14:paraId="0E2C5D64" w14:textId="77777777" w:rsidR="006A3B42" w:rsidRDefault="00EE5EDE">
      <w:pPr>
        <w:pStyle w:val="Heading2"/>
        <w:ind w:left="851"/>
      </w:pPr>
      <w:bookmarkStart w:id="9" w:name="American_Veterinary_Medical_Association,"/>
      <w:bookmarkEnd w:id="9"/>
      <w:r>
        <w:rPr>
          <w:color w:val="202020"/>
        </w:rPr>
        <w:t xml:space="preserve">American Veterinary Medical Association, Council on Education </w:t>
      </w:r>
      <w:r>
        <w:rPr>
          <w:color w:val="363636"/>
        </w:rPr>
        <w:t>(AVMA-COE)</w:t>
      </w:r>
    </w:p>
    <w:p w14:paraId="173FCA35" w14:textId="6EA3556E" w:rsidR="005F6B60" w:rsidRDefault="00EE5EDE" w:rsidP="005F6B60">
      <w:pPr>
        <w:pStyle w:val="BodyText"/>
        <w:spacing w:before="54" w:line="290" w:lineRule="auto"/>
        <w:ind w:left="846" w:right="1940" w:firstLine="4"/>
        <w:rPr>
          <w:color w:val="202020"/>
          <w:w w:val="110"/>
        </w:rPr>
      </w:pPr>
      <w:bookmarkStart w:id="10" w:name="_Hlk52265218"/>
      <w:r>
        <w:rPr>
          <w:color w:val="202020"/>
          <w:w w:val="110"/>
          <w:u w:val="thick" w:color="202020"/>
        </w:rPr>
        <w:t>Action</w:t>
      </w:r>
      <w:r>
        <w:rPr>
          <w:color w:val="202020"/>
          <w:spacing w:val="-29"/>
          <w:w w:val="110"/>
          <w:u w:val="thick" w:color="202020"/>
        </w:rPr>
        <w:t xml:space="preserve"> </w:t>
      </w:r>
      <w:r>
        <w:rPr>
          <w:color w:val="202020"/>
          <w:w w:val="110"/>
          <w:u w:val="thick" w:color="202020"/>
        </w:rPr>
        <w:t>for</w:t>
      </w:r>
      <w:r>
        <w:rPr>
          <w:color w:val="202020"/>
          <w:spacing w:val="-29"/>
          <w:w w:val="110"/>
          <w:u w:val="thick" w:color="202020"/>
        </w:rPr>
        <w:t xml:space="preserve"> </w:t>
      </w:r>
      <w:r>
        <w:rPr>
          <w:color w:val="202020"/>
          <w:w w:val="110"/>
          <w:u w:val="thick" w:color="202020"/>
        </w:rPr>
        <w:t>Consideration</w:t>
      </w:r>
      <w:r>
        <w:rPr>
          <w:color w:val="202020"/>
          <w:w w:val="110"/>
        </w:rPr>
        <w:t>:</w:t>
      </w:r>
      <w:r w:rsidR="005F6B60">
        <w:rPr>
          <w:color w:val="202020"/>
          <w:w w:val="110"/>
        </w:rPr>
        <w:t xml:space="preserve"> </w:t>
      </w:r>
      <w:r>
        <w:rPr>
          <w:color w:val="202020"/>
          <w:w w:val="110"/>
        </w:rPr>
        <w:t>Renewal</w:t>
      </w:r>
      <w:r>
        <w:rPr>
          <w:color w:val="202020"/>
          <w:spacing w:val="-33"/>
          <w:w w:val="110"/>
        </w:rPr>
        <w:t xml:space="preserve"> </w:t>
      </w:r>
      <w:r>
        <w:rPr>
          <w:color w:val="202020"/>
          <w:w w:val="110"/>
        </w:rPr>
        <w:t>of</w:t>
      </w:r>
      <w:r>
        <w:rPr>
          <w:color w:val="202020"/>
          <w:spacing w:val="-28"/>
          <w:w w:val="110"/>
        </w:rPr>
        <w:t xml:space="preserve"> </w:t>
      </w:r>
      <w:r>
        <w:rPr>
          <w:color w:val="202020"/>
          <w:w w:val="110"/>
        </w:rPr>
        <w:t xml:space="preserve">recognition </w:t>
      </w:r>
      <w:bookmarkEnd w:id="10"/>
    </w:p>
    <w:p w14:paraId="0E2C5D65" w14:textId="6AD58081" w:rsidR="006A3B42" w:rsidRDefault="00EE5EDE" w:rsidP="002E0A14">
      <w:pPr>
        <w:pStyle w:val="BodyText"/>
        <w:spacing w:before="54" w:line="290" w:lineRule="auto"/>
        <w:ind w:left="846" w:right="1400" w:firstLine="4"/>
      </w:pPr>
      <w:r>
        <w:rPr>
          <w:color w:val="202020"/>
          <w:w w:val="110"/>
          <w:u w:val="thick" w:color="202020"/>
        </w:rPr>
        <w:t>Committee Recommendation</w:t>
      </w:r>
      <w:r>
        <w:rPr>
          <w:color w:val="202020"/>
          <w:w w:val="110"/>
        </w:rPr>
        <w:t>: Vote: 11-0 Renew</w:t>
      </w:r>
      <w:r>
        <w:rPr>
          <w:color w:val="202020"/>
          <w:spacing w:val="-35"/>
          <w:w w:val="110"/>
        </w:rPr>
        <w:t xml:space="preserve"> </w:t>
      </w:r>
      <w:r>
        <w:rPr>
          <w:color w:val="202020"/>
          <w:w w:val="110"/>
        </w:rPr>
        <w:t>the</w:t>
      </w:r>
      <w:r>
        <w:rPr>
          <w:color w:val="202020"/>
          <w:spacing w:val="-20"/>
          <w:w w:val="110"/>
        </w:rPr>
        <w:t xml:space="preserve"> </w:t>
      </w:r>
      <w:r>
        <w:rPr>
          <w:color w:val="202020"/>
          <w:spacing w:val="2"/>
          <w:w w:val="110"/>
        </w:rPr>
        <w:t>agency's</w:t>
      </w:r>
      <w:r w:rsidR="00D621AC">
        <w:rPr>
          <w:color w:val="202020"/>
          <w:spacing w:val="2"/>
          <w:w w:val="110"/>
        </w:rPr>
        <w:t xml:space="preserve"> </w:t>
      </w:r>
      <w:r>
        <w:rPr>
          <w:color w:val="202020"/>
          <w:spacing w:val="2"/>
          <w:w w:val="110"/>
        </w:rPr>
        <w:t>recognition</w:t>
      </w:r>
      <w:r>
        <w:rPr>
          <w:color w:val="202020"/>
          <w:spacing w:val="-37"/>
          <w:w w:val="110"/>
        </w:rPr>
        <w:t xml:space="preserve"> </w:t>
      </w:r>
      <w:r>
        <w:rPr>
          <w:color w:val="202020"/>
          <w:w w:val="110"/>
        </w:rPr>
        <w:t>fo</w:t>
      </w:r>
      <w:r w:rsidR="00D621AC">
        <w:rPr>
          <w:color w:val="202020"/>
          <w:w w:val="110"/>
        </w:rPr>
        <w:t xml:space="preserve">r </w:t>
      </w:r>
      <w:r w:rsidR="00ED3046">
        <w:rPr>
          <w:color w:val="202020"/>
          <w:w w:val="110"/>
        </w:rPr>
        <w:t xml:space="preserve">five </w:t>
      </w:r>
      <w:r>
        <w:rPr>
          <w:color w:val="202020"/>
          <w:w w:val="110"/>
        </w:rPr>
        <w:t>years.</w:t>
      </w:r>
    </w:p>
    <w:p w14:paraId="0E2C5D66" w14:textId="77777777" w:rsidR="006A3B42" w:rsidRDefault="00EE5EDE">
      <w:pPr>
        <w:pStyle w:val="BodyText"/>
        <w:spacing w:before="9"/>
        <w:ind w:left="846"/>
      </w:pPr>
      <w:r>
        <w:rPr>
          <w:color w:val="202020"/>
          <w:w w:val="110"/>
          <w:u w:val="thick" w:color="202020"/>
        </w:rPr>
        <w:t>NACIQI Primary Readers</w:t>
      </w:r>
      <w:r>
        <w:rPr>
          <w:color w:val="202020"/>
          <w:w w:val="110"/>
        </w:rPr>
        <w:t>:</w:t>
      </w:r>
    </w:p>
    <w:p w14:paraId="0E2C5D67" w14:textId="2FF57B64" w:rsidR="006A3B42" w:rsidRDefault="00EE5EDE">
      <w:pPr>
        <w:pStyle w:val="BodyText"/>
        <w:spacing w:before="56" w:line="297" w:lineRule="auto"/>
        <w:ind w:left="853" w:right="8759" w:hanging="8"/>
      </w:pPr>
      <w:r>
        <w:rPr>
          <w:color w:val="202020"/>
        </w:rPr>
        <w:t>Paul</w:t>
      </w:r>
      <w:r w:rsidR="00D621AC">
        <w:rPr>
          <w:color w:val="202020"/>
        </w:rPr>
        <w:t xml:space="preserve"> </w:t>
      </w:r>
      <w:r>
        <w:rPr>
          <w:color w:val="202020"/>
        </w:rPr>
        <w:t xml:space="preserve">LeBlanc </w:t>
      </w:r>
      <w:r>
        <w:rPr>
          <w:color w:val="131313"/>
          <w:w w:val="105"/>
        </w:rPr>
        <w:t xml:space="preserve">Frank </w:t>
      </w:r>
      <w:r>
        <w:rPr>
          <w:color w:val="202020"/>
          <w:w w:val="105"/>
        </w:rPr>
        <w:t>Wu</w:t>
      </w:r>
    </w:p>
    <w:p w14:paraId="0E2C5D68" w14:textId="77777777" w:rsidR="006A3B42" w:rsidRDefault="00EE5EDE">
      <w:pPr>
        <w:pStyle w:val="BodyText"/>
        <w:spacing w:line="202" w:lineRule="exact"/>
        <w:ind w:left="856"/>
      </w:pPr>
      <w:r>
        <w:rPr>
          <w:color w:val="202020"/>
          <w:w w:val="105"/>
          <w:u w:val="thick" w:color="202020"/>
        </w:rPr>
        <w:t xml:space="preserve">Representatives </w:t>
      </w:r>
      <w:r>
        <w:rPr>
          <w:color w:val="131313"/>
          <w:w w:val="105"/>
          <w:u w:val="thick" w:color="202020"/>
        </w:rPr>
        <w:t xml:space="preserve">of the </w:t>
      </w:r>
      <w:r>
        <w:rPr>
          <w:color w:val="202020"/>
          <w:w w:val="105"/>
          <w:u w:val="thick" w:color="202020"/>
        </w:rPr>
        <w:t>Agency:</w:t>
      </w:r>
    </w:p>
    <w:p w14:paraId="0E2C5D69" w14:textId="77777777" w:rsidR="006A3B42" w:rsidRDefault="00EE5EDE">
      <w:pPr>
        <w:pStyle w:val="BodyText"/>
        <w:spacing w:before="16" w:line="213" w:lineRule="auto"/>
        <w:ind w:left="855" w:right="3749" w:hanging="5"/>
      </w:pPr>
      <w:r>
        <w:rPr>
          <w:color w:val="202020"/>
          <w:w w:val="105"/>
        </w:rPr>
        <w:t>Spencer</w:t>
      </w:r>
      <w:r>
        <w:rPr>
          <w:color w:val="202020"/>
          <w:spacing w:val="-30"/>
          <w:w w:val="105"/>
        </w:rPr>
        <w:t xml:space="preserve"> </w:t>
      </w:r>
      <w:r>
        <w:rPr>
          <w:color w:val="202020"/>
          <w:w w:val="105"/>
        </w:rPr>
        <w:t>A.</w:t>
      </w:r>
      <w:r>
        <w:rPr>
          <w:color w:val="202020"/>
          <w:spacing w:val="-42"/>
          <w:w w:val="105"/>
        </w:rPr>
        <w:t xml:space="preserve"> </w:t>
      </w:r>
      <w:r>
        <w:rPr>
          <w:color w:val="202020"/>
          <w:w w:val="105"/>
        </w:rPr>
        <w:t>Johnston,</w:t>
      </w:r>
      <w:r>
        <w:rPr>
          <w:color w:val="202020"/>
          <w:spacing w:val="-39"/>
          <w:w w:val="105"/>
        </w:rPr>
        <w:t xml:space="preserve"> </w:t>
      </w:r>
      <w:r>
        <w:rPr>
          <w:color w:val="202020"/>
          <w:spacing w:val="2"/>
          <w:w w:val="105"/>
        </w:rPr>
        <w:t>VMD,</w:t>
      </w:r>
      <w:r>
        <w:rPr>
          <w:color w:val="202020"/>
          <w:spacing w:val="-42"/>
          <w:w w:val="105"/>
        </w:rPr>
        <w:t xml:space="preserve"> </w:t>
      </w:r>
      <w:r>
        <w:rPr>
          <w:color w:val="202020"/>
          <w:w w:val="105"/>
        </w:rPr>
        <w:t>DACVS</w:t>
      </w:r>
      <w:r>
        <w:rPr>
          <w:color w:val="202020"/>
          <w:spacing w:val="-28"/>
          <w:w w:val="105"/>
        </w:rPr>
        <w:t xml:space="preserve"> </w:t>
      </w:r>
      <w:r>
        <w:rPr>
          <w:color w:val="202020"/>
          <w:w w:val="105"/>
          <w:sz w:val="29"/>
        </w:rPr>
        <w:t>I</w:t>
      </w:r>
      <w:r>
        <w:rPr>
          <w:color w:val="202020"/>
          <w:spacing w:val="-41"/>
          <w:w w:val="105"/>
          <w:sz w:val="29"/>
        </w:rPr>
        <w:t xml:space="preserve"> </w:t>
      </w:r>
      <w:r>
        <w:rPr>
          <w:color w:val="202020"/>
          <w:w w:val="105"/>
        </w:rPr>
        <w:t>Vice</w:t>
      </w:r>
      <w:r>
        <w:rPr>
          <w:color w:val="202020"/>
          <w:spacing w:val="-40"/>
          <w:w w:val="105"/>
        </w:rPr>
        <w:t xml:space="preserve"> </w:t>
      </w:r>
      <w:r>
        <w:rPr>
          <w:color w:val="202020"/>
          <w:w w:val="105"/>
        </w:rPr>
        <w:t>Chair,</w:t>
      </w:r>
      <w:r>
        <w:rPr>
          <w:color w:val="202020"/>
          <w:spacing w:val="-41"/>
          <w:w w:val="105"/>
        </w:rPr>
        <w:t xml:space="preserve"> </w:t>
      </w:r>
      <w:r>
        <w:rPr>
          <w:color w:val="202020"/>
          <w:spacing w:val="2"/>
          <w:w w:val="105"/>
        </w:rPr>
        <w:t xml:space="preserve">AVMA-COE </w:t>
      </w:r>
      <w:r>
        <w:rPr>
          <w:color w:val="202020"/>
          <w:w w:val="105"/>
        </w:rPr>
        <w:t>Kevin</w:t>
      </w:r>
      <w:r>
        <w:rPr>
          <w:color w:val="202020"/>
          <w:spacing w:val="-30"/>
          <w:w w:val="105"/>
        </w:rPr>
        <w:t xml:space="preserve"> </w:t>
      </w:r>
      <w:r>
        <w:rPr>
          <w:color w:val="202020"/>
          <w:w w:val="105"/>
        </w:rPr>
        <w:t>B.</w:t>
      </w:r>
      <w:r>
        <w:rPr>
          <w:color w:val="202020"/>
          <w:spacing w:val="-37"/>
          <w:w w:val="105"/>
        </w:rPr>
        <w:t xml:space="preserve"> </w:t>
      </w:r>
      <w:r>
        <w:rPr>
          <w:color w:val="202020"/>
          <w:w w:val="105"/>
        </w:rPr>
        <w:t>Donnelly,</w:t>
      </w:r>
      <w:r>
        <w:rPr>
          <w:color w:val="202020"/>
          <w:spacing w:val="-23"/>
          <w:w w:val="105"/>
        </w:rPr>
        <w:t xml:space="preserve"> </w:t>
      </w:r>
      <w:r>
        <w:rPr>
          <w:color w:val="131313"/>
          <w:w w:val="105"/>
        </w:rPr>
        <w:t>DVM</w:t>
      </w:r>
      <w:r>
        <w:rPr>
          <w:color w:val="363636"/>
          <w:w w:val="105"/>
        </w:rPr>
        <w:t>,</w:t>
      </w:r>
      <w:r>
        <w:rPr>
          <w:color w:val="363636"/>
          <w:spacing w:val="-25"/>
          <w:w w:val="105"/>
        </w:rPr>
        <w:t xml:space="preserve"> </w:t>
      </w:r>
      <w:r>
        <w:rPr>
          <w:color w:val="202020"/>
          <w:w w:val="105"/>
        </w:rPr>
        <w:t>Ph.D.,</w:t>
      </w:r>
      <w:r>
        <w:rPr>
          <w:color w:val="202020"/>
          <w:spacing w:val="-37"/>
          <w:w w:val="105"/>
        </w:rPr>
        <w:t xml:space="preserve"> </w:t>
      </w:r>
      <w:r>
        <w:rPr>
          <w:color w:val="202020"/>
          <w:w w:val="105"/>
        </w:rPr>
        <w:t>DABT</w:t>
      </w:r>
      <w:r>
        <w:rPr>
          <w:color w:val="202020"/>
          <w:spacing w:val="-19"/>
          <w:w w:val="105"/>
        </w:rPr>
        <w:t xml:space="preserve"> </w:t>
      </w:r>
      <w:r>
        <w:rPr>
          <w:color w:val="363636"/>
          <w:w w:val="105"/>
          <w:sz w:val="29"/>
        </w:rPr>
        <w:t>I</w:t>
      </w:r>
      <w:r>
        <w:rPr>
          <w:color w:val="363636"/>
          <w:spacing w:val="-34"/>
          <w:w w:val="105"/>
          <w:sz w:val="29"/>
        </w:rPr>
        <w:t xml:space="preserve"> </w:t>
      </w:r>
      <w:r>
        <w:rPr>
          <w:color w:val="202020"/>
          <w:w w:val="105"/>
        </w:rPr>
        <w:t>Member,</w:t>
      </w:r>
      <w:r>
        <w:rPr>
          <w:color w:val="202020"/>
          <w:spacing w:val="-31"/>
          <w:w w:val="105"/>
        </w:rPr>
        <w:t xml:space="preserve"> </w:t>
      </w:r>
      <w:r>
        <w:rPr>
          <w:color w:val="202020"/>
          <w:w w:val="105"/>
        </w:rPr>
        <w:t>AVMA-COE</w:t>
      </w:r>
    </w:p>
    <w:p w14:paraId="0E2C5D6A" w14:textId="77777777" w:rsidR="006A3B42" w:rsidRDefault="00EE5EDE">
      <w:pPr>
        <w:pStyle w:val="BodyText"/>
        <w:spacing w:line="305" w:lineRule="exact"/>
        <w:ind w:left="856"/>
      </w:pPr>
      <w:r>
        <w:rPr>
          <w:color w:val="202020"/>
          <w:w w:val="105"/>
        </w:rPr>
        <w:t xml:space="preserve">Karen Martens Brandt, DVM </w:t>
      </w:r>
      <w:r>
        <w:rPr>
          <w:color w:val="131313"/>
          <w:w w:val="105"/>
          <w:sz w:val="28"/>
        </w:rPr>
        <w:t xml:space="preserve">I </w:t>
      </w:r>
      <w:r>
        <w:rPr>
          <w:color w:val="202020"/>
          <w:w w:val="105"/>
        </w:rPr>
        <w:t>Director, Education and Research, AVMA</w:t>
      </w:r>
    </w:p>
    <w:p w14:paraId="0E2C5D6B" w14:textId="77777777" w:rsidR="006A3B42" w:rsidRDefault="006A3B42">
      <w:pPr>
        <w:pStyle w:val="BodyText"/>
        <w:spacing w:before="2"/>
        <w:rPr>
          <w:sz w:val="27"/>
        </w:rPr>
      </w:pPr>
    </w:p>
    <w:p w14:paraId="0E2C5D6C" w14:textId="732958A5" w:rsidR="006A3B42" w:rsidRDefault="00EE5EDE">
      <w:pPr>
        <w:spacing w:line="278" w:lineRule="auto"/>
        <w:ind w:left="860" w:right="5200"/>
        <w:rPr>
          <w:sz w:val="21"/>
        </w:rPr>
      </w:pPr>
      <w:r>
        <w:rPr>
          <w:b/>
          <w:color w:val="202020"/>
        </w:rPr>
        <w:t>Council</w:t>
      </w:r>
      <w:r>
        <w:rPr>
          <w:b/>
          <w:color w:val="202020"/>
          <w:spacing w:val="-34"/>
        </w:rPr>
        <w:t xml:space="preserve"> </w:t>
      </w:r>
      <w:r>
        <w:rPr>
          <w:b/>
          <w:color w:val="202020"/>
        </w:rPr>
        <w:t>on</w:t>
      </w:r>
      <w:r>
        <w:rPr>
          <w:b/>
          <w:color w:val="202020"/>
          <w:spacing w:val="-45"/>
        </w:rPr>
        <w:t xml:space="preserve"> </w:t>
      </w:r>
      <w:r>
        <w:rPr>
          <w:b/>
          <w:color w:val="202020"/>
        </w:rPr>
        <w:t>Education</w:t>
      </w:r>
      <w:r>
        <w:rPr>
          <w:b/>
          <w:color w:val="202020"/>
          <w:spacing w:val="-34"/>
        </w:rPr>
        <w:t xml:space="preserve"> </w:t>
      </w:r>
      <w:r>
        <w:rPr>
          <w:b/>
          <w:color w:val="202020"/>
        </w:rPr>
        <w:t>for</w:t>
      </w:r>
      <w:r>
        <w:rPr>
          <w:b/>
          <w:color w:val="202020"/>
          <w:spacing w:val="-34"/>
        </w:rPr>
        <w:t xml:space="preserve"> </w:t>
      </w:r>
      <w:r>
        <w:rPr>
          <w:b/>
          <w:color w:val="202020"/>
        </w:rPr>
        <w:t>Public</w:t>
      </w:r>
      <w:r>
        <w:rPr>
          <w:b/>
          <w:color w:val="202020"/>
          <w:spacing w:val="-40"/>
        </w:rPr>
        <w:t xml:space="preserve"> </w:t>
      </w:r>
      <w:r>
        <w:rPr>
          <w:b/>
          <w:color w:val="363636"/>
        </w:rPr>
        <w:t>Health</w:t>
      </w:r>
      <w:r w:rsidR="00D621AC">
        <w:rPr>
          <w:b/>
          <w:color w:val="363636"/>
        </w:rPr>
        <w:t xml:space="preserve"> </w:t>
      </w:r>
      <w:r>
        <w:rPr>
          <w:b/>
          <w:color w:val="363636"/>
        </w:rPr>
        <w:t>(CEPH</w:t>
      </w:r>
      <w:r w:rsidR="00D621AC">
        <w:rPr>
          <w:b/>
          <w:color w:val="363636"/>
        </w:rPr>
        <w:t>)</w:t>
      </w:r>
      <w:r>
        <w:rPr>
          <w:b/>
          <w:color w:val="363636"/>
        </w:rPr>
        <w:t xml:space="preserve"> </w:t>
      </w:r>
      <w:r>
        <w:rPr>
          <w:color w:val="202020"/>
          <w:sz w:val="21"/>
          <w:u w:val="thick" w:color="202020"/>
        </w:rPr>
        <w:t>Action for Consideration</w:t>
      </w:r>
      <w:r>
        <w:rPr>
          <w:color w:val="202020"/>
          <w:sz w:val="21"/>
        </w:rPr>
        <w:t xml:space="preserve">: </w:t>
      </w:r>
      <w:r>
        <w:rPr>
          <w:color w:val="363636"/>
          <w:sz w:val="21"/>
        </w:rPr>
        <w:t>Renewa</w:t>
      </w:r>
      <w:r>
        <w:rPr>
          <w:color w:val="131313"/>
          <w:sz w:val="21"/>
        </w:rPr>
        <w:t xml:space="preserve">l </w:t>
      </w:r>
      <w:r>
        <w:rPr>
          <w:color w:val="202020"/>
          <w:sz w:val="21"/>
        </w:rPr>
        <w:t xml:space="preserve">of recognition </w:t>
      </w:r>
      <w:r>
        <w:rPr>
          <w:color w:val="202020"/>
          <w:sz w:val="21"/>
          <w:u w:val="thick" w:color="202020"/>
        </w:rPr>
        <w:t>Committee Recommendation</w:t>
      </w:r>
      <w:r>
        <w:rPr>
          <w:color w:val="202020"/>
          <w:sz w:val="21"/>
        </w:rPr>
        <w:t xml:space="preserve">: </w:t>
      </w:r>
      <w:r>
        <w:rPr>
          <w:color w:val="131313"/>
          <w:sz w:val="21"/>
        </w:rPr>
        <w:t>Vote</w:t>
      </w:r>
      <w:r>
        <w:rPr>
          <w:color w:val="131313"/>
          <w:spacing w:val="6"/>
          <w:sz w:val="21"/>
        </w:rPr>
        <w:t xml:space="preserve"> </w:t>
      </w:r>
      <w:r>
        <w:rPr>
          <w:color w:val="202020"/>
          <w:sz w:val="21"/>
        </w:rPr>
        <w:t>11-0</w:t>
      </w:r>
    </w:p>
    <w:p w14:paraId="0E2C5D6D" w14:textId="77777777" w:rsidR="006A3B42" w:rsidRDefault="00EE5EDE">
      <w:pPr>
        <w:pStyle w:val="BodyText"/>
        <w:spacing w:before="8" w:line="297" w:lineRule="auto"/>
        <w:ind w:left="865" w:right="5554" w:hanging="3"/>
      </w:pPr>
      <w:r>
        <w:rPr>
          <w:color w:val="131313"/>
          <w:w w:val="105"/>
        </w:rPr>
        <w:t xml:space="preserve">Renew </w:t>
      </w:r>
      <w:r>
        <w:rPr>
          <w:color w:val="202020"/>
          <w:w w:val="105"/>
        </w:rPr>
        <w:t xml:space="preserve">the agency's recognition for five years. </w:t>
      </w:r>
      <w:r>
        <w:rPr>
          <w:color w:val="202020"/>
          <w:w w:val="105"/>
          <w:u w:val="thick" w:color="202020"/>
        </w:rPr>
        <w:t>NACIQI Primary Readers</w:t>
      </w:r>
      <w:r>
        <w:rPr>
          <w:color w:val="202020"/>
          <w:w w:val="105"/>
        </w:rPr>
        <w:t>:</w:t>
      </w:r>
    </w:p>
    <w:p w14:paraId="0E2C5D6E" w14:textId="77777777" w:rsidR="006A3B42" w:rsidRDefault="00EE5EDE">
      <w:pPr>
        <w:pStyle w:val="BodyText"/>
        <w:spacing w:line="288" w:lineRule="auto"/>
        <w:ind w:left="863" w:right="7747"/>
      </w:pPr>
      <w:r>
        <w:rPr>
          <w:color w:val="202020"/>
          <w:w w:val="105"/>
        </w:rPr>
        <w:t>Richard O'Donnell Ralph Wolff</w:t>
      </w:r>
    </w:p>
    <w:p w14:paraId="0E2C5D6F" w14:textId="77777777" w:rsidR="006A3B42" w:rsidRDefault="00EE5EDE">
      <w:pPr>
        <w:pStyle w:val="BodyText"/>
        <w:spacing w:line="234" w:lineRule="exact"/>
        <w:ind w:left="875"/>
      </w:pPr>
      <w:r>
        <w:rPr>
          <w:color w:val="131313"/>
          <w:w w:val="105"/>
          <w:u w:val="thick" w:color="202020"/>
        </w:rPr>
        <w:t xml:space="preserve">Representatives of </w:t>
      </w:r>
      <w:r>
        <w:rPr>
          <w:color w:val="202020"/>
          <w:w w:val="105"/>
          <w:u w:val="thick" w:color="202020"/>
        </w:rPr>
        <w:t>the Agency:</w:t>
      </w:r>
    </w:p>
    <w:p w14:paraId="0E2C5D70" w14:textId="77777777" w:rsidR="006A3B42" w:rsidRDefault="00EE5EDE">
      <w:pPr>
        <w:pStyle w:val="BodyText"/>
        <w:spacing w:line="315" w:lineRule="exact"/>
        <w:ind w:left="875"/>
      </w:pPr>
      <w:r>
        <w:rPr>
          <w:color w:val="131313"/>
          <w:w w:val="105"/>
        </w:rPr>
        <w:t xml:space="preserve">Laura </w:t>
      </w:r>
      <w:r>
        <w:rPr>
          <w:color w:val="202020"/>
          <w:w w:val="105"/>
        </w:rPr>
        <w:t xml:space="preserve">Rasar King, </w:t>
      </w:r>
      <w:r>
        <w:rPr>
          <w:color w:val="131313"/>
          <w:w w:val="105"/>
        </w:rPr>
        <w:t xml:space="preserve">Executive </w:t>
      </w:r>
      <w:r>
        <w:rPr>
          <w:color w:val="202020"/>
          <w:w w:val="105"/>
        </w:rPr>
        <w:t xml:space="preserve">Director, Interim </w:t>
      </w:r>
      <w:r>
        <w:rPr>
          <w:color w:val="131313"/>
          <w:w w:val="105"/>
          <w:sz w:val="28"/>
        </w:rPr>
        <w:t xml:space="preserve">I </w:t>
      </w:r>
      <w:r>
        <w:rPr>
          <w:color w:val="131313"/>
          <w:w w:val="105"/>
        </w:rPr>
        <w:t>CEPH</w:t>
      </w:r>
    </w:p>
    <w:p w14:paraId="0E2C5D71" w14:textId="77777777" w:rsidR="006A3B42" w:rsidRDefault="006A3B42">
      <w:pPr>
        <w:pStyle w:val="BodyText"/>
        <w:rPr>
          <w:sz w:val="28"/>
        </w:rPr>
      </w:pPr>
    </w:p>
    <w:p w14:paraId="0E2C5D72" w14:textId="77777777" w:rsidR="006A3B42" w:rsidRDefault="00EE5EDE">
      <w:pPr>
        <w:pStyle w:val="Heading2"/>
        <w:ind w:left="875"/>
      </w:pPr>
      <w:bookmarkStart w:id="11" w:name="National_Association_of_Schools_of_Dance"/>
      <w:bookmarkEnd w:id="11"/>
      <w:r>
        <w:rPr>
          <w:color w:val="363636"/>
        </w:rPr>
        <w:t xml:space="preserve">National Association </w:t>
      </w:r>
      <w:r>
        <w:rPr>
          <w:color w:val="202020"/>
        </w:rPr>
        <w:t xml:space="preserve">of </w:t>
      </w:r>
      <w:r>
        <w:rPr>
          <w:color w:val="363636"/>
        </w:rPr>
        <w:t xml:space="preserve">Schools </w:t>
      </w:r>
      <w:r>
        <w:rPr>
          <w:color w:val="202020"/>
        </w:rPr>
        <w:t xml:space="preserve">of Dance, Commission on Accreditation </w:t>
      </w:r>
      <w:r>
        <w:rPr>
          <w:color w:val="363636"/>
        </w:rPr>
        <w:t>(NASD)</w:t>
      </w:r>
    </w:p>
    <w:p w14:paraId="0E2C5D73" w14:textId="77777777" w:rsidR="006A3B42" w:rsidRDefault="00EE5EDE">
      <w:pPr>
        <w:pStyle w:val="BodyText"/>
        <w:spacing w:before="54" w:line="288" w:lineRule="auto"/>
        <w:ind w:left="880" w:right="5543" w:firstLine="2"/>
      </w:pPr>
      <w:r>
        <w:rPr>
          <w:color w:val="202020"/>
          <w:u w:val="thick" w:color="202020"/>
        </w:rPr>
        <w:t>Action for Consideration</w:t>
      </w:r>
      <w:r>
        <w:rPr>
          <w:color w:val="202020"/>
        </w:rPr>
        <w:t xml:space="preserve">: </w:t>
      </w:r>
      <w:r>
        <w:rPr>
          <w:color w:val="363636"/>
        </w:rPr>
        <w:t>Renewa</w:t>
      </w:r>
      <w:r>
        <w:rPr>
          <w:color w:val="131313"/>
        </w:rPr>
        <w:t xml:space="preserve">l </w:t>
      </w:r>
      <w:r>
        <w:rPr>
          <w:color w:val="202020"/>
        </w:rPr>
        <w:t xml:space="preserve">of recognition </w:t>
      </w:r>
      <w:r>
        <w:rPr>
          <w:color w:val="202020"/>
          <w:u w:val="thick" w:color="202020"/>
        </w:rPr>
        <w:t>Committee Recommendation</w:t>
      </w:r>
      <w:r>
        <w:rPr>
          <w:color w:val="202020"/>
        </w:rPr>
        <w:t xml:space="preserve">: </w:t>
      </w:r>
      <w:r>
        <w:rPr>
          <w:color w:val="131313"/>
        </w:rPr>
        <w:t xml:space="preserve">Vote: </w:t>
      </w:r>
      <w:r>
        <w:rPr>
          <w:color w:val="202020"/>
        </w:rPr>
        <w:t>6-0</w:t>
      </w:r>
    </w:p>
    <w:p w14:paraId="0E2C5D74" w14:textId="2D65A6C4" w:rsidR="006A3B42" w:rsidRDefault="00EE5EDE">
      <w:pPr>
        <w:pStyle w:val="BodyText"/>
        <w:spacing w:line="297" w:lineRule="auto"/>
        <w:ind w:left="877" w:right="853" w:firstLine="2"/>
      </w:pPr>
      <w:r>
        <w:rPr>
          <w:color w:val="202020"/>
          <w:w w:val="105"/>
        </w:rPr>
        <w:t xml:space="preserve">Continue </w:t>
      </w:r>
      <w:r>
        <w:rPr>
          <w:color w:val="363636"/>
          <w:w w:val="105"/>
        </w:rPr>
        <w:t xml:space="preserve">the </w:t>
      </w:r>
      <w:r>
        <w:rPr>
          <w:color w:val="202020"/>
          <w:w w:val="105"/>
        </w:rPr>
        <w:t xml:space="preserve">agency's recognition as a nationally </w:t>
      </w:r>
      <w:r>
        <w:rPr>
          <w:color w:val="363636"/>
          <w:w w:val="105"/>
        </w:rPr>
        <w:t xml:space="preserve">recognized </w:t>
      </w:r>
      <w:r>
        <w:rPr>
          <w:color w:val="202020"/>
          <w:w w:val="105"/>
        </w:rPr>
        <w:t xml:space="preserve">accrediting agency at </w:t>
      </w:r>
      <w:r>
        <w:rPr>
          <w:color w:val="363636"/>
          <w:w w:val="105"/>
        </w:rPr>
        <w:t xml:space="preserve">this time </w:t>
      </w:r>
      <w:r>
        <w:rPr>
          <w:color w:val="131313"/>
          <w:w w:val="105"/>
        </w:rPr>
        <w:t xml:space="preserve">and </w:t>
      </w:r>
      <w:r>
        <w:rPr>
          <w:color w:val="202020"/>
          <w:w w:val="105"/>
        </w:rPr>
        <w:t xml:space="preserve">require </w:t>
      </w:r>
      <w:r>
        <w:rPr>
          <w:color w:val="363636"/>
          <w:w w:val="105"/>
        </w:rPr>
        <w:t xml:space="preserve">the </w:t>
      </w:r>
      <w:r>
        <w:rPr>
          <w:color w:val="202020"/>
          <w:w w:val="105"/>
        </w:rPr>
        <w:t xml:space="preserve">agency to come into compliance within 12 months with the criterion </w:t>
      </w:r>
      <w:r w:rsidR="009725EE">
        <w:t xml:space="preserve">34 C.F.R. § 602.20(a) </w:t>
      </w:r>
      <w:r>
        <w:rPr>
          <w:color w:val="202020"/>
          <w:w w:val="105"/>
        </w:rPr>
        <w:t xml:space="preserve">and submit a compliance report due 30 </w:t>
      </w:r>
      <w:r>
        <w:rPr>
          <w:color w:val="363636"/>
          <w:w w:val="105"/>
        </w:rPr>
        <w:t xml:space="preserve">days </w:t>
      </w:r>
      <w:r>
        <w:rPr>
          <w:color w:val="202020"/>
          <w:w w:val="105"/>
        </w:rPr>
        <w:t>thereafter that demonstrates the agency's compliance.</w:t>
      </w:r>
    </w:p>
    <w:p w14:paraId="0E2C5D75" w14:textId="77777777" w:rsidR="006A3B42" w:rsidRDefault="006A3B42">
      <w:pPr>
        <w:spacing w:line="297" w:lineRule="auto"/>
        <w:sectPr w:rsidR="006A3B42">
          <w:pgSz w:w="12240" w:h="15840"/>
          <w:pgMar w:top="1200" w:right="680" w:bottom="720" w:left="620" w:header="0" w:footer="443" w:gutter="0"/>
          <w:cols w:space="720"/>
        </w:sectPr>
      </w:pPr>
    </w:p>
    <w:p w14:paraId="0E2C5D76" w14:textId="77777777" w:rsidR="006A3B42" w:rsidRDefault="00EE5EDE">
      <w:pPr>
        <w:pStyle w:val="BodyText"/>
        <w:spacing w:before="80"/>
        <w:ind w:left="808"/>
      </w:pPr>
      <w:r>
        <w:rPr>
          <w:color w:val="1F1F1F"/>
          <w:u w:val="thick" w:color="1F1F1F"/>
        </w:rPr>
        <w:t>NACIQI Primary Readers</w:t>
      </w:r>
      <w:r>
        <w:rPr>
          <w:color w:val="1F1F1F"/>
        </w:rPr>
        <w:t>:</w:t>
      </w:r>
    </w:p>
    <w:p w14:paraId="0E2C5D77" w14:textId="77777777" w:rsidR="006A3B42" w:rsidRDefault="00EE5EDE">
      <w:pPr>
        <w:pStyle w:val="BodyText"/>
        <w:spacing w:before="56"/>
        <w:ind w:left="803"/>
      </w:pPr>
      <w:r>
        <w:rPr>
          <w:color w:val="1F1F1F"/>
          <w:w w:val="110"/>
        </w:rPr>
        <w:t>Anne D. Neal</w:t>
      </w:r>
    </w:p>
    <w:p w14:paraId="0E2C5D78" w14:textId="77777777" w:rsidR="006A3B42" w:rsidRDefault="00EE5EDE">
      <w:pPr>
        <w:pStyle w:val="BodyText"/>
        <w:spacing w:before="57" w:line="232" w:lineRule="exact"/>
        <w:ind w:left="805"/>
      </w:pPr>
      <w:r>
        <w:rPr>
          <w:color w:val="1F1F1F"/>
          <w:w w:val="105"/>
          <w:u w:val="thick" w:color="1F1F1F"/>
        </w:rPr>
        <w:t>Representatives of the Agency:</w:t>
      </w:r>
    </w:p>
    <w:p w14:paraId="0E2C5D79" w14:textId="56D6299E" w:rsidR="006A3B42" w:rsidRDefault="00EE5EDE">
      <w:pPr>
        <w:pStyle w:val="BodyText"/>
        <w:spacing w:line="302" w:lineRule="exact"/>
        <w:ind w:left="808"/>
      </w:pPr>
      <w:r>
        <w:rPr>
          <w:color w:val="1F1F1F"/>
          <w:w w:val="105"/>
        </w:rPr>
        <w:t xml:space="preserve">Karen P. Moynahan </w:t>
      </w:r>
      <w:r>
        <w:rPr>
          <w:color w:val="1F1F1F"/>
          <w:w w:val="105"/>
          <w:sz w:val="28"/>
        </w:rPr>
        <w:t xml:space="preserve">I </w:t>
      </w:r>
      <w:r>
        <w:rPr>
          <w:color w:val="1F1F1F"/>
          <w:w w:val="105"/>
        </w:rPr>
        <w:t>Executive Director, NAS</w:t>
      </w:r>
      <w:r w:rsidR="00737B8D">
        <w:rPr>
          <w:color w:val="1F1F1F"/>
          <w:w w:val="105"/>
        </w:rPr>
        <w:t>AD</w:t>
      </w:r>
    </w:p>
    <w:p w14:paraId="0E2C5D7A" w14:textId="77777777" w:rsidR="006A3B42" w:rsidRDefault="00EE5EDE">
      <w:pPr>
        <w:pStyle w:val="BodyText"/>
        <w:spacing w:line="323" w:lineRule="exact"/>
        <w:ind w:left="805"/>
      </w:pPr>
      <w:r>
        <w:rPr>
          <w:color w:val="1F1F1F"/>
          <w:w w:val="105"/>
        </w:rPr>
        <w:t xml:space="preserve">Richard F. Mann </w:t>
      </w:r>
      <w:r>
        <w:rPr>
          <w:color w:val="1F1F1F"/>
          <w:w w:val="105"/>
          <w:sz w:val="29"/>
        </w:rPr>
        <w:t xml:space="preserve">I </w:t>
      </w:r>
      <w:r>
        <w:rPr>
          <w:color w:val="1F1F1F"/>
          <w:w w:val="105"/>
        </w:rPr>
        <w:t>Legal Counsel, Keller and Heckman</w:t>
      </w:r>
      <w:r>
        <w:rPr>
          <w:color w:val="3A3A3A"/>
          <w:w w:val="105"/>
        </w:rPr>
        <w:t xml:space="preserve">, </w:t>
      </w:r>
      <w:r>
        <w:rPr>
          <w:color w:val="1F1F1F"/>
          <w:w w:val="105"/>
        </w:rPr>
        <w:t>LLP</w:t>
      </w:r>
    </w:p>
    <w:p w14:paraId="0E2C5D7B" w14:textId="77777777" w:rsidR="006A3B42" w:rsidRDefault="006A3B42">
      <w:pPr>
        <w:pStyle w:val="BodyText"/>
        <w:spacing w:before="7"/>
        <w:rPr>
          <w:sz w:val="28"/>
        </w:rPr>
      </w:pPr>
    </w:p>
    <w:p w14:paraId="0E2C5D7C" w14:textId="75D7FBC2" w:rsidR="006A3B42" w:rsidRDefault="00EE5EDE">
      <w:pPr>
        <w:pStyle w:val="Heading2"/>
      </w:pPr>
      <w:bookmarkStart w:id="12" w:name="National_Association_of_Schools_of_Music"/>
      <w:bookmarkEnd w:id="12"/>
      <w:r>
        <w:rPr>
          <w:color w:val="1F1F1F"/>
          <w:spacing w:val="-2"/>
          <w:w w:val="90"/>
        </w:rPr>
        <w:t>N</w:t>
      </w:r>
      <w:r>
        <w:rPr>
          <w:color w:val="1F1F1F"/>
          <w:spacing w:val="-2"/>
          <w:w w:val="104"/>
        </w:rPr>
        <w:t>a</w:t>
      </w:r>
      <w:r>
        <w:rPr>
          <w:color w:val="1F1F1F"/>
          <w:spacing w:val="-15"/>
          <w:w w:val="104"/>
        </w:rPr>
        <w:t>t</w:t>
      </w:r>
      <w:r>
        <w:rPr>
          <w:color w:val="3A3A3A"/>
          <w:w w:val="104"/>
        </w:rPr>
        <w:t>i</w:t>
      </w:r>
      <w:r>
        <w:rPr>
          <w:color w:val="1F1F1F"/>
          <w:w w:val="104"/>
        </w:rPr>
        <w:t>on</w:t>
      </w:r>
      <w:r>
        <w:rPr>
          <w:color w:val="1F1F1F"/>
          <w:spacing w:val="-2"/>
          <w:w w:val="104"/>
        </w:rPr>
        <w:t>a</w:t>
      </w:r>
      <w:r>
        <w:rPr>
          <w:color w:val="1F1F1F"/>
          <w:w w:val="104"/>
        </w:rPr>
        <w:t>l</w:t>
      </w:r>
      <w:r>
        <w:rPr>
          <w:color w:val="1F1F1F"/>
          <w:spacing w:val="-19"/>
        </w:rPr>
        <w:t xml:space="preserve"> </w:t>
      </w:r>
      <w:r>
        <w:rPr>
          <w:color w:val="1F1F1F"/>
          <w:spacing w:val="-1"/>
          <w:w w:val="92"/>
        </w:rPr>
        <w:t>A</w:t>
      </w:r>
      <w:r>
        <w:rPr>
          <w:color w:val="1F1F1F"/>
          <w:spacing w:val="-3"/>
          <w:w w:val="92"/>
        </w:rPr>
        <w:t>ss</w:t>
      </w:r>
      <w:r>
        <w:rPr>
          <w:color w:val="1F1F1F"/>
          <w:w w:val="92"/>
        </w:rPr>
        <w:t>o</w:t>
      </w:r>
      <w:r>
        <w:rPr>
          <w:color w:val="1F1F1F"/>
          <w:spacing w:val="-3"/>
          <w:w w:val="92"/>
        </w:rPr>
        <w:t>c</w:t>
      </w:r>
      <w:r>
        <w:rPr>
          <w:color w:val="1F1F1F"/>
          <w:spacing w:val="1"/>
          <w:w w:val="92"/>
        </w:rPr>
        <w:t>i</w:t>
      </w:r>
      <w:r>
        <w:rPr>
          <w:color w:val="1F1F1F"/>
          <w:spacing w:val="-3"/>
          <w:w w:val="92"/>
        </w:rPr>
        <w:t>a</w:t>
      </w:r>
      <w:r>
        <w:rPr>
          <w:color w:val="1F1F1F"/>
          <w:spacing w:val="-1"/>
          <w:w w:val="92"/>
        </w:rPr>
        <w:t>t</w:t>
      </w:r>
      <w:r>
        <w:rPr>
          <w:color w:val="1F1F1F"/>
          <w:spacing w:val="1"/>
          <w:w w:val="92"/>
        </w:rPr>
        <w:t>i</w:t>
      </w:r>
      <w:r>
        <w:rPr>
          <w:color w:val="1F1F1F"/>
          <w:spacing w:val="-2"/>
          <w:w w:val="92"/>
        </w:rPr>
        <w:t>o</w:t>
      </w:r>
      <w:r>
        <w:rPr>
          <w:color w:val="1F1F1F"/>
          <w:w w:val="92"/>
        </w:rPr>
        <w:t>n</w:t>
      </w:r>
      <w:r>
        <w:rPr>
          <w:color w:val="1F1F1F"/>
          <w:spacing w:val="-18"/>
        </w:rPr>
        <w:t xml:space="preserve"> </w:t>
      </w:r>
      <w:r>
        <w:rPr>
          <w:color w:val="1F1F1F"/>
          <w:spacing w:val="-4"/>
          <w:w w:val="109"/>
        </w:rPr>
        <w:t>o</w:t>
      </w:r>
      <w:r>
        <w:rPr>
          <w:color w:val="1F1F1F"/>
          <w:w w:val="109"/>
        </w:rPr>
        <w:t>f</w:t>
      </w:r>
      <w:r>
        <w:rPr>
          <w:color w:val="1F1F1F"/>
          <w:spacing w:val="-22"/>
        </w:rPr>
        <w:t xml:space="preserve"> </w:t>
      </w:r>
      <w:r>
        <w:rPr>
          <w:color w:val="1F1F1F"/>
          <w:spacing w:val="-3"/>
          <w:w w:val="90"/>
        </w:rPr>
        <w:t>Sc</w:t>
      </w:r>
      <w:r>
        <w:rPr>
          <w:color w:val="1F1F1F"/>
          <w:spacing w:val="-2"/>
          <w:w w:val="90"/>
        </w:rPr>
        <w:t>h</w:t>
      </w:r>
      <w:r>
        <w:rPr>
          <w:color w:val="1F1F1F"/>
          <w:spacing w:val="-4"/>
          <w:w w:val="90"/>
        </w:rPr>
        <w:t>oo</w:t>
      </w:r>
      <w:r>
        <w:rPr>
          <w:color w:val="1F1F1F"/>
          <w:w w:val="90"/>
        </w:rPr>
        <w:t>ls</w:t>
      </w:r>
      <w:r>
        <w:rPr>
          <w:color w:val="1F1F1F"/>
          <w:spacing w:val="-9"/>
        </w:rPr>
        <w:t xml:space="preserve"> </w:t>
      </w:r>
      <w:r>
        <w:rPr>
          <w:color w:val="1F1F1F"/>
          <w:w w:val="104"/>
        </w:rPr>
        <w:t>of</w:t>
      </w:r>
      <w:r>
        <w:rPr>
          <w:color w:val="1F1F1F"/>
          <w:spacing w:val="-30"/>
        </w:rPr>
        <w:t xml:space="preserve"> </w:t>
      </w:r>
      <w:r>
        <w:rPr>
          <w:color w:val="1F1F1F"/>
          <w:spacing w:val="18"/>
          <w:w w:val="104"/>
        </w:rPr>
        <w:t>M</w:t>
      </w:r>
      <w:r>
        <w:rPr>
          <w:color w:val="1F1F1F"/>
          <w:w w:val="104"/>
        </w:rPr>
        <w:t>u</w:t>
      </w:r>
      <w:r>
        <w:rPr>
          <w:color w:val="1F1F1F"/>
          <w:spacing w:val="-2"/>
          <w:w w:val="104"/>
        </w:rPr>
        <w:t>s</w:t>
      </w:r>
      <w:r>
        <w:rPr>
          <w:color w:val="1F1F1F"/>
          <w:w w:val="104"/>
        </w:rPr>
        <w:t>i</w:t>
      </w:r>
      <w:r>
        <w:rPr>
          <w:color w:val="1F1F1F"/>
          <w:spacing w:val="-79"/>
          <w:w w:val="104"/>
        </w:rPr>
        <w:t>c</w:t>
      </w:r>
      <w:r>
        <w:rPr>
          <w:color w:val="3A3A3A"/>
          <w:w w:val="104"/>
        </w:rPr>
        <w:t>,</w:t>
      </w:r>
      <w:r>
        <w:rPr>
          <w:color w:val="3A3A3A"/>
          <w:spacing w:val="-6"/>
        </w:rPr>
        <w:t xml:space="preserve"> </w:t>
      </w:r>
      <w:r>
        <w:rPr>
          <w:color w:val="1F1F1F"/>
          <w:spacing w:val="-3"/>
          <w:w w:val="96"/>
        </w:rPr>
        <w:t>C</w:t>
      </w:r>
      <w:r>
        <w:rPr>
          <w:color w:val="1F1F1F"/>
          <w:spacing w:val="-4"/>
          <w:w w:val="96"/>
        </w:rPr>
        <w:t>o</w:t>
      </w:r>
      <w:r>
        <w:rPr>
          <w:color w:val="1F1F1F"/>
          <w:spacing w:val="-3"/>
          <w:w w:val="96"/>
        </w:rPr>
        <w:t>m</w:t>
      </w:r>
      <w:r>
        <w:rPr>
          <w:color w:val="1F1F1F"/>
          <w:spacing w:val="-15"/>
          <w:w w:val="96"/>
        </w:rPr>
        <w:t>m</w:t>
      </w:r>
      <w:r>
        <w:rPr>
          <w:color w:val="3A3A3A"/>
          <w:w w:val="96"/>
        </w:rPr>
        <w:t>i</w:t>
      </w:r>
      <w:r>
        <w:rPr>
          <w:color w:val="1F1F1F"/>
          <w:spacing w:val="-2"/>
          <w:w w:val="96"/>
        </w:rPr>
        <w:t>ss</w:t>
      </w:r>
      <w:r>
        <w:rPr>
          <w:color w:val="1F1F1F"/>
          <w:w w:val="96"/>
        </w:rPr>
        <w:t>i</w:t>
      </w:r>
      <w:r>
        <w:rPr>
          <w:color w:val="1F1F1F"/>
          <w:spacing w:val="-3"/>
          <w:w w:val="96"/>
        </w:rPr>
        <w:t>o</w:t>
      </w:r>
      <w:r>
        <w:rPr>
          <w:color w:val="1F1F1F"/>
          <w:w w:val="96"/>
        </w:rPr>
        <w:t>n</w:t>
      </w:r>
      <w:r>
        <w:rPr>
          <w:color w:val="1F1F1F"/>
          <w:spacing w:val="15"/>
        </w:rPr>
        <w:t xml:space="preserve"> </w:t>
      </w:r>
      <w:r>
        <w:rPr>
          <w:color w:val="1F1F1F"/>
          <w:spacing w:val="1"/>
          <w:w w:val="102"/>
        </w:rPr>
        <w:t>o</w:t>
      </w:r>
      <w:r>
        <w:rPr>
          <w:color w:val="1F1F1F"/>
          <w:w w:val="102"/>
        </w:rPr>
        <w:t>n</w:t>
      </w:r>
      <w:r>
        <w:rPr>
          <w:color w:val="1F1F1F"/>
          <w:spacing w:val="-24"/>
        </w:rPr>
        <w:t xml:space="preserve"> </w:t>
      </w:r>
      <w:r>
        <w:rPr>
          <w:color w:val="1F1F1F"/>
          <w:spacing w:val="-2"/>
          <w:w w:val="94"/>
        </w:rPr>
        <w:t>A</w:t>
      </w:r>
      <w:r>
        <w:rPr>
          <w:color w:val="1F1F1F"/>
          <w:spacing w:val="-1"/>
          <w:w w:val="94"/>
        </w:rPr>
        <w:t>cc</w:t>
      </w:r>
      <w:r>
        <w:rPr>
          <w:color w:val="1F1F1F"/>
          <w:w w:val="94"/>
        </w:rPr>
        <w:t>r</w:t>
      </w:r>
      <w:r>
        <w:rPr>
          <w:color w:val="1F1F1F"/>
          <w:spacing w:val="1"/>
          <w:w w:val="94"/>
        </w:rPr>
        <w:t>e</w:t>
      </w:r>
      <w:r>
        <w:rPr>
          <w:color w:val="1F1F1F"/>
          <w:spacing w:val="-3"/>
          <w:w w:val="94"/>
        </w:rPr>
        <w:t>d</w:t>
      </w:r>
      <w:r>
        <w:rPr>
          <w:color w:val="1F1F1F"/>
          <w:spacing w:val="-1"/>
          <w:w w:val="94"/>
        </w:rPr>
        <w:t>i</w:t>
      </w:r>
      <w:r>
        <w:rPr>
          <w:color w:val="1F1F1F"/>
          <w:w w:val="94"/>
        </w:rPr>
        <w:t>t</w:t>
      </w:r>
      <w:r>
        <w:rPr>
          <w:color w:val="1F1F1F"/>
          <w:spacing w:val="-1"/>
          <w:w w:val="94"/>
        </w:rPr>
        <w:t>a</w:t>
      </w:r>
      <w:r>
        <w:rPr>
          <w:color w:val="1F1F1F"/>
          <w:w w:val="94"/>
        </w:rPr>
        <w:t>t</w:t>
      </w:r>
      <w:r>
        <w:rPr>
          <w:color w:val="1F1F1F"/>
          <w:spacing w:val="-1"/>
          <w:w w:val="94"/>
        </w:rPr>
        <w:t>i</w:t>
      </w:r>
      <w:r>
        <w:rPr>
          <w:color w:val="1F1F1F"/>
          <w:spacing w:val="-3"/>
          <w:w w:val="94"/>
        </w:rPr>
        <w:t>o</w:t>
      </w:r>
      <w:r>
        <w:rPr>
          <w:color w:val="1F1F1F"/>
          <w:w w:val="94"/>
        </w:rPr>
        <w:t>n</w:t>
      </w:r>
      <w:r>
        <w:rPr>
          <w:color w:val="1F1F1F"/>
          <w:spacing w:val="-2"/>
        </w:rPr>
        <w:t xml:space="preserve"> </w:t>
      </w:r>
      <w:r>
        <w:rPr>
          <w:color w:val="1F1F1F"/>
          <w:spacing w:val="1"/>
          <w:w w:val="96"/>
        </w:rPr>
        <w:t>(</w:t>
      </w:r>
      <w:r>
        <w:rPr>
          <w:color w:val="1F1F1F"/>
          <w:spacing w:val="-3"/>
          <w:w w:val="96"/>
        </w:rPr>
        <w:t>N</w:t>
      </w:r>
      <w:r>
        <w:rPr>
          <w:color w:val="1F1F1F"/>
          <w:spacing w:val="-1"/>
          <w:w w:val="96"/>
        </w:rPr>
        <w:t>A</w:t>
      </w:r>
      <w:r>
        <w:rPr>
          <w:color w:val="1F1F1F"/>
          <w:spacing w:val="-3"/>
          <w:w w:val="96"/>
        </w:rPr>
        <w:t>S</w:t>
      </w:r>
      <w:r>
        <w:rPr>
          <w:color w:val="1F1F1F"/>
          <w:spacing w:val="-1"/>
          <w:w w:val="96"/>
        </w:rPr>
        <w:t>M</w:t>
      </w:r>
      <w:r>
        <w:rPr>
          <w:color w:val="1F1F1F"/>
          <w:w w:val="96"/>
        </w:rPr>
        <w:t>)</w:t>
      </w:r>
    </w:p>
    <w:p w14:paraId="0E2C5D7D" w14:textId="77777777" w:rsidR="006A3B42" w:rsidRDefault="00EE5EDE">
      <w:pPr>
        <w:pStyle w:val="BodyText"/>
        <w:spacing w:before="47" w:line="295" w:lineRule="auto"/>
        <w:ind w:left="803" w:right="5357"/>
      </w:pPr>
      <w:r>
        <w:rPr>
          <w:color w:val="1F1F1F"/>
          <w:w w:val="110"/>
          <w:u w:val="thick" w:color="1F1F1F"/>
        </w:rPr>
        <w:t>Action</w:t>
      </w:r>
      <w:r>
        <w:rPr>
          <w:color w:val="1F1F1F"/>
          <w:spacing w:val="-40"/>
          <w:w w:val="110"/>
          <w:u w:val="thick" w:color="1F1F1F"/>
        </w:rPr>
        <w:t xml:space="preserve"> </w:t>
      </w:r>
      <w:r>
        <w:rPr>
          <w:color w:val="1F1F1F"/>
          <w:w w:val="110"/>
          <w:u w:val="thick" w:color="1F1F1F"/>
        </w:rPr>
        <w:t>for</w:t>
      </w:r>
      <w:r>
        <w:rPr>
          <w:color w:val="1F1F1F"/>
          <w:spacing w:val="-25"/>
          <w:w w:val="110"/>
          <w:u w:val="thick" w:color="1F1F1F"/>
        </w:rPr>
        <w:t xml:space="preserve"> </w:t>
      </w:r>
      <w:r>
        <w:rPr>
          <w:color w:val="1F1F1F"/>
          <w:w w:val="110"/>
          <w:u w:val="thick" w:color="1F1F1F"/>
        </w:rPr>
        <w:t>Consideration</w:t>
      </w:r>
      <w:r>
        <w:rPr>
          <w:color w:val="1F1F1F"/>
          <w:w w:val="110"/>
        </w:rPr>
        <w:t>:</w:t>
      </w:r>
      <w:r>
        <w:rPr>
          <w:color w:val="1F1F1F"/>
          <w:spacing w:val="-50"/>
          <w:w w:val="110"/>
        </w:rPr>
        <w:t xml:space="preserve"> </w:t>
      </w:r>
      <w:r>
        <w:rPr>
          <w:color w:val="1F1F1F"/>
          <w:w w:val="110"/>
        </w:rPr>
        <w:t>Renewal</w:t>
      </w:r>
      <w:r>
        <w:rPr>
          <w:color w:val="1F1F1F"/>
          <w:spacing w:val="-42"/>
          <w:w w:val="110"/>
        </w:rPr>
        <w:t xml:space="preserve"> </w:t>
      </w:r>
      <w:r>
        <w:rPr>
          <w:color w:val="1F1F1F"/>
          <w:w w:val="110"/>
        </w:rPr>
        <w:t>of</w:t>
      </w:r>
      <w:r>
        <w:rPr>
          <w:color w:val="1F1F1F"/>
          <w:spacing w:val="-27"/>
          <w:w w:val="110"/>
        </w:rPr>
        <w:t xml:space="preserve"> </w:t>
      </w:r>
      <w:r>
        <w:rPr>
          <w:color w:val="1F1F1F"/>
          <w:w w:val="110"/>
        </w:rPr>
        <w:t xml:space="preserve">recognition </w:t>
      </w:r>
      <w:r>
        <w:rPr>
          <w:color w:val="1F1F1F"/>
          <w:w w:val="110"/>
          <w:u w:val="thick" w:color="1F1F1F"/>
        </w:rPr>
        <w:t>Committee Recommendation</w:t>
      </w:r>
      <w:r>
        <w:rPr>
          <w:color w:val="1F1F1F"/>
          <w:w w:val="110"/>
        </w:rPr>
        <w:t>: Vote:</w:t>
      </w:r>
      <w:r>
        <w:rPr>
          <w:color w:val="1F1F1F"/>
          <w:spacing w:val="-33"/>
          <w:w w:val="110"/>
        </w:rPr>
        <w:t xml:space="preserve"> </w:t>
      </w:r>
      <w:r>
        <w:rPr>
          <w:color w:val="1F1F1F"/>
          <w:w w:val="110"/>
        </w:rPr>
        <w:t>6-0</w:t>
      </w:r>
    </w:p>
    <w:p w14:paraId="0E2C5D7E" w14:textId="78210067" w:rsidR="006A3B42" w:rsidRDefault="00EE5EDE">
      <w:pPr>
        <w:pStyle w:val="BodyText"/>
        <w:spacing w:before="4" w:line="290" w:lineRule="auto"/>
        <w:ind w:left="805" w:right="769" w:hanging="3"/>
      </w:pPr>
      <w:r>
        <w:rPr>
          <w:color w:val="1F1F1F"/>
          <w:w w:val="105"/>
        </w:rPr>
        <w:t>Continue</w:t>
      </w:r>
      <w:r>
        <w:rPr>
          <w:color w:val="1F1F1F"/>
          <w:spacing w:val="-5"/>
          <w:w w:val="105"/>
        </w:rPr>
        <w:t xml:space="preserve"> </w:t>
      </w:r>
      <w:r>
        <w:rPr>
          <w:color w:val="1F1F1F"/>
          <w:w w:val="105"/>
        </w:rPr>
        <w:t>the</w:t>
      </w:r>
      <w:r>
        <w:rPr>
          <w:color w:val="1F1F1F"/>
          <w:spacing w:val="-4"/>
          <w:w w:val="105"/>
        </w:rPr>
        <w:t xml:space="preserve"> </w:t>
      </w:r>
      <w:r>
        <w:rPr>
          <w:color w:val="1F1F1F"/>
          <w:w w:val="105"/>
        </w:rPr>
        <w:t>agency's</w:t>
      </w:r>
      <w:r>
        <w:rPr>
          <w:color w:val="1F1F1F"/>
          <w:spacing w:val="-5"/>
          <w:w w:val="105"/>
        </w:rPr>
        <w:t xml:space="preserve"> </w:t>
      </w:r>
      <w:r>
        <w:rPr>
          <w:color w:val="1F1F1F"/>
          <w:w w:val="105"/>
        </w:rPr>
        <w:t>recognition</w:t>
      </w:r>
      <w:r>
        <w:rPr>
          <w:color w:val="1F1F1F"/>
          <w:spacing w:val="-4"/>
          <w:w w:val="105"/>
        </w:rPr>
        <w:t xml:space="preserve"> </w:t>
      </w:r>
      <w:r>
        <w:rPr>
          <w:color w:val="1F1F1F"/>
          <w:w w:val="105"/>
        </w:rPr>
        <w:t>as</w:t>
      </w:r>
      <w:r>
        <w:rPr>
          <w:color w:val="1F1F1F"/>
          <w:spacing w:val="-3"/>
          <w:w w:val="105"/>
        </w:rPr>
        <w:t xml:space="preserve"> </w:t>
      </w:r>
      <w:r>
        <w:rPr>
          <w:color w:val="1F1F1F"/>
          <w:w w:val="105"/>
        </w:rPr>
        <w:t>a</w:t>
      </w:r>
      <w:r>
        <w:rPr>
          <w:color w:val="1F1F1F"/>
          <w:spacing w:val="-5"/>
          <w:w w:val="105"/>
        </w:rPr>
        <w:t xml:space="preserve"> </w:t>
      </w:r>
      <w:r>
        <w:rPr>
          <w:color w:val="1F1F1F"/>
          <w:w w:val="105"/>
        </w:rPr>
        <w:t>nationally</w:t>
      </w:r>
      <w:r>
        <w:rPr>
          <w:color w:val="1F1F1F"/>
          <w:spacing w:val="-5"/>
          <w:w w:val="105"/>
        </w:rPr>
        <w:t xml:space="preserve"> </w:t>
      </w:r>
      <w:r>
        <w:rPr>
          <w:color w:val="1F1F1F"/>
          <w:w w:val="105"/>
        </w:rPr>
        <w:t>recognized</w:t>
      </w:r>
      <w:r>
        <w:rPr>
          <w:color w:val="1F1F1F"/>
          <w:spacing w:val="-3"/>
          <w:w w:val="105"/>
        </w:rPr>
        <w:t xml:space="preserve"> </w:t>
      </w:r>
      <w:r>
        <w:rPr>
          <w:color w:val="1F1F1F"/>
          <w:w w:val="105"/>
        </w:rPr>
        <w:t>accrediting</w:t>
      </w:r>
      <w:r>
        <w:rPr>
          <w:color w:val="1F1F1F"/>
          <w:spacing w:val="-3"/>
          <w:w w:val="105"/>
        </w:rPr>
        <w:t xml:space="preserve"> </w:t>
      </w:r>
      <w:r>
        <w:rPr>
          <w:color w:val="1F1F1F"/>
          <w:w w:val="105"/>
        </w:rPr>
        <w:t>agency</w:t>
      </w:r>
      <w:r>
        <w:rPr>
          <w:color w:val="1F1F1F"/>
          <w:spacing w:val="-2"/>
          <w:w w:val="105"/>
        </w:rPr>
        <w:t xml:space="preserve"> </w:t>
      </w:r>
      <w:r>
        <w:rPr>
          <w:color w:val="1F1F1F"/>
          <w:w w:val="105"/>
        </w:rPr>
        <w:t>at</w:t>
      </w:r>
      <w:r>
        <w:rPr>
          <w:color w:val="1F1F1F"/>
          <w:spacing w:val="-5"/>
          <w:w w:val="105"/>
        </w:rPr>
        <w:t xml:space="preserve"> </w:t>
      </w:r>
      <w:r>
        <w:rPr>
          <w:color w:val="1F1F1F"/>
          <w:w w:val="105"/>
        </w:rPr>
        <w:t>this</w:t>
      </w:r>
      <w:r>
        <w:rPr>
          <w:color w:val="1F1F1F"/>
          <w:spacing w:val="-5"/>
          <w:w w:val="105"/>
        </w:rPr>
        <w:t xml:space="preserve"> </w:t>
      </w:r>
      <w:r>
        <w:rPr>
          <w:color w:val="1F1F1F"/>
          <w:w w:val="105"/>
        </w:rPr>
        <w:t>time</w:t>
      </w:r>
      <w:r>
        <w:rPr>
          <w:color w:val="1F1F1F"/>
          <w:spacing w:val="-5"/>
          <w:w w:val="105"/>
        </w:rPr>
        <w:t xml:space="preserve"> </w:t>
      </w:r>
      <w:r>
        <w:rPr>
          <w:color w:val="1F1F1F"/>
          <w:w w:val="105"/>
        </w:rPr>
        <w:t xml:space="preserve">and require the agency to come into compliance within 12 months with the criterion </w:t>
      </w:r>
      <w:r w:rsidR="00F531A0">
        <w:t>34 C.F.R. § 602.20(a)</w:t>
      </w:r>
      <w:r w:rsidR="009725EE">
        <w:t xml:space="preserve"> </w:t>
      </w:r>
      <w:r>
        <w:rPr>
          <w:color w:val="1F1F1F"/>
          <w:w w:val="105"/>
        </w:rPr>
        <w:t>and submit a compliance report due 30 days thereafter that demonstrates the agency's compliance.</w:t>
      </w:r>
    </w:p>
    <w:p w14:paraId="0E2C5D7F" w14:textId="77777777" w:rsidR="006A3B42" w:rsidRDefault="00EE5EDE">
      <w:pPr>
        <w:pStyle w:val="BodyText"/>
        <w:ind w:left="808"/>
      </w:pPr>
      <w:r>
        <w:rPr>
          <w:color w:val="1F1F1F"/>
          <w:u w:val="thick" w:color="1F1F1F"/>
        </w:rPr>
        <w:t>NACIQI Primary Readers</w:t>
      </w:r>
      <w:r>
        <w:rPr>
          <w:color w:val="1F1F1F"/>
        </w:rPr>
        <w:t>:</w:t>
      </w:r>
    </w:p>
    <w:p w14:paraId="0E2C5D80" w14:textId="77777777" w:rsidR="006A3B42" w:rsidRDefault="00EE5EDE">
      <w:pPr>
        <w:pStyle w:val="BodyText"/>
        <w:spacing w:before="49" w:line="295" w:lineRule="auto"/>
        <w:ind w:left="803" w:right="8619" w:hanging="10"/>
      </w:pPr>
      <w:r>
        <w:rPr>
          <w:color w:val="1F1F1F"/>
          <w:w w:val="105"/>
        </w:rPr>
        <w:t>Simon Boehme Susan Phillips</w:t>
      </w:r>
    </w:p>
    <w:p w14:paraId="0E2C5D81" w14:textId="77777777" w:rsidR="006A3B42" w:rsidRDefault="00EE5EDE">
      <w:pPr>
        <w:pStyle w:val="BodyText"/>
        <w:spacing w:line="209" w:lineRule="exact"/>
        <w:ind w:left="805"/>
      </w:pPr>
      <w:r>
        <w:rPr>
          <w:color w:val="1F1F1F"/>
          <w:w w:val="105"/>
          <w:u w:val="thick" w:color="1F1F1F"/>
        </w:rPr>
        <w:t>Representatives of the Agency:</w:t>
      </w:r>
    </w:p>
    <w:p w14:paraId="0E2C5D82" w14:textId="0F45B130" w:rsidR="006A3B42" w:rsidRDefault="00EE5EDE">
      <w:pPr>
        <w:pStyle w:val="BodyText"/>
        <w:spacing w:line="304" w:lineRule="exact"/>
        <w:ind w:left="808"/>
      </w:pPr>
      <w:r>
        <w:rPr>
          <w:color w:val="1F1F1F"/>
          <w:w w:val="105"/>
        </w:rPr>
        <w:t xml:space="preserve">Karen P. Moynahan </w:t>
      </w:r>
      <w:r>
        <w:rPr>
          <w:color w:val="1F1F1F"/>
          <w:w w:val="105"/>
          <w:sz w:val="29"/>
        </w:rPr>
        <w:t xml:space="preserve">I </w:t>
      </w:r>
      <w:r>
        <w:rPr>
          <w:color w:val="1F1F1F"/>
          <w:w w:val="105"/>
        </w:rPr>
        <w:t>Executive Director</w:t>
      </w:r>
      <w:r>
        <w:rPr>
          <w:color w:val="3A3A3A"/>
          <w:w w:val="105"/>
        </w:rPr>
        <w:t xml:space="preserve">, </w:t>
      </w:r>
      <w:r>
        <w:rPr>
          <w:color w:val="1F1F1F"/>
          <w:w w:val="105"/>
        </w:rPr>
        <w:t>NAS</w:t>
      </w:r>
      <w:r w:rsidR="00737B8D">
        <w:rPr>
          <w:color w:val="1F1F1F"/>
          <w:w w:val="105"/>
        </w:rPr>
        <w:t>AD</w:t>
      </w:r>
    </w:p>
    <w:p w14:paraId="0E2C5D83" w14:textId="77777777" w:rsidR="006A3B42" w:rsidRDefault="00EE5EDE">
      <w:pPr>
        <w:pStyle w:val="BodyText"/>
        <w:spacing w:line="320" w:lineRule="exact"/>
        <w:ind w:left="805"/>
      </w:pPr>
      <w:r>
        <w:rPr>
          <w:color w:val="1F1F1F"/>
          <w:w w:val="105"/>
        </w:rPr>
        <w:t xml:space="preserve">Richard F. Mann </w:t>
      </w:r>
      <w:r>
        <w:rPr>
          <w:color w:val="3A3A3A"/>
          <w:w w:val="105"/>
          <w:sz w:val="29"/>
        </w:rPr>
        <w:t xml:space="preserve">I </w:t>
      </w:r>
      <w:r>
        <w:rPr>
          <w:color w:val="1F1F1F"/>
          <w:w w:val="105"/>
        </w:rPr>
        <w:t>Legal Counsel</w:t>
      </w:r>
      <w:r>
        <w:rPr>
          <w:color w:val="3A3A3A"/>
          <w:w w:val="105"/>
        </w:rPr>
        <w:t xml:space="preserve">, </w:t>
      </w:r>
      <w:r>
        <w:rPr>
          <w:color w:val="1F1F1F"/>
          <w:w w:val="105"/>
        </w:rPr>
        <w:t>Keller and Heckman</w:t>
      </w:r>
      <w:r>
        <w:rPr>
          <w:color w:val="3A3A3A"/>
          <w:w w:val="105"/>
        </w:rPr>
        <w:t xml:space="preserve">, </w:t>
      </w:r>
      <w:r>
        <w:rPr>
          <w:color w:val="1F1F1F"/>
          <w:w w:val="105"/>
        </w:rPr>
        <w:t>LLP</w:t>
      </w:r>
    </w:p>
    <w:p w14:paraId="0E2C5D84" w14:textId="77777777" w:rsidR="006A3B42" w:rsidRDefault="006A3B42">
      <w:pPr>
        <w:pStyle w:val="BodyText"/>
        <w:rPr>
          <w:sz w:val="28"/>
        </w:rPr>
      </w:pPr>
    </w:p>
    <w:p w14:paraId="0E2C5D85" w14:textId="77777777" w:rsidR="006A3B42" w:rsidRDefault="00EE5EDE">
      <w:pPr>
        <w:pStyle w:val="Heading2"/>
        <w:ind w:left="808"/>
      </w:pPr>
      <w:bookmarkStart w:id="13" w:name="National_Association_of_Schools_of_Theat"/>
      <w:bookmarkEnd w:id="13"/>
      <w:r>
        <w:rPr>
          <w:color w:val="3A3A3A"/>
        </w:rPr>
        <w:t>N</w:t>
      </w:r>
      <w:r>
        <w:rPr>
          <w:color w:val="1F1F1F"/>
        </w:rPr>
        <w:t>at</w:t>
      </w:r>
      <w:r>
        <w:rPr>
          <w:color w:val="3A3A3A"/>
        </w:rPr>
        <w:t>i</w:t>
      </w:r>
      <w:r>
        <w:rPr>
          <w:color w:val="1F1F1F"/>
        </w:rPr>
        <w:t>onal Association of Schools of Theatre, Commission on Accreditation (NAST)</w:t>
      </w:r>
    </w:p>
    <w:p w14:paraId="0133476C" w14:textId="67AEA89C" w:rsidR="005F6B60" w:rsidRDefault="00EE5EDE" w:rsidP="005F6B60">
      <w:pPr>
        <w:pStyle w:val="BodyText"/>
        <w:spacing w:before="45" w:line="295" w:lineRule="auto"/>
        <w:ind w:left="803" w:right="1220"/>
        <w:rPr>
          <w:color w:val="1F1F1F"/>
          <w:w w:val="110"/>
        </w:rPr>
      </w:pPr>
      <w:bookmarkStart w:id="14" w:name="_Hlk52265272"/>
      <w:r>
        <w:rPr>
          <w:color w:val="1F1F1F"/>
          <w:spacing w:val="3"/>
          <w:w w:val="110"/>
          <w:u w:val="thick" w:color="1F1F1F"/>
        </w:rPr>
        <w:t>Action</w:t>
      </w:r>
      <w:r w:rsidR="005F6B60">
        <w:rPr>
          <w:color w:val="1F1F1F"/>
          <w:spacing w:val="3"/>
          <w:w w:val="110"/>
          <w:u w:val="thick" w:color="1F1F1F"/>
        </w:rPr>
        <w:t xml:space="preserve"> </w:t>
      </w:r>
      <w:r>
        <w:rPr>
          <w:color w:val="1F1F1F"/>
          <w:spacing w:val="3"/>
          <w:w w:val="110"/>
          <w:u w:val="thick" w:color="1F1F1F"/>
        </w:rPr>
        <w:t>for</w:t>
      </w:r>
      <w:bookmarkEnd w:id="14"/>
      <w:r>
        <w:rPr>
          <w:color w:val="1F1F1F"/>
          <w:spacing w:val="-23"/>
          <w:w w:val="110"/>
          <w:u w:val="thick" w:color="1F1F1F"/>
        </w:rPr>
        <w:t xml:space="preserve"> </w:t>
      </w:r>
      <w:r>
        <w:rPr>
          <w:color w:val="1F1F1F"/>
          <w:w w:val="110"/>
          <w:u w:val="thick" w:color="1F1F1F"/>
        </w:rPr>
        <w:t>Consideration</w:t>
      </w:r>
      <w:r>
        <w:rPr>
          <w:color w:val="1F1F1F"/>
          <w:w w:val="110"/>
        </w:rPr>
        <w:t>:</w:t>
      </w:r>
      <w:r>
        <w:rPr>
          <w:color w:val="1F1F1F"/>
          <w:spacing w:val="-48"/>
          <w:w w:val="110"/>
        </w:rPr>
        <w:t xml:space="preserve"> </w:t>
      </w:r>
      <w:r>
        <w:rPr>
          <w:color w:val="1F1F1F"/>
          <w:w w:val="110"/>
        </w:rPr>
        <w:t>Renewal</w:t>
      </w:r>
      <w:r>
        <w:rPr>
          <w:color w:val="1F1F1F"/>
          <w:spacing w:val="-37"/>
          <w:w w:val="110"/>
        </w:rPr>
        <w:t xml:space="preserve"> </w:t>
      </w:r>
      <w:r>
        <w:rPr>
          <w:color w:val="1F1F1F"/>
          <w:w w:val="110"/>
        </w:rPr>
        <w:t>of</w:t>
      </w:r>
      <w:r>
        <w:rPr>
          <w:color w:val="1F1F1F"/>
          <w:spacing w:val="-28"/>
          <w:w w:val="110"/>
        </w:rPr>
        <w:t xml:space="preserve"> </w:t>
      </w:r>
      <w:r>
        <w:rPr>
          <w:color w:val="1F1F1F"/>
          <w:w w:val="110"/>
        </w:rPr>
        <w:t xml:space="preserve">recognition </w:t>
      </w:r>
    </w:p>
    <w:p w14:paraId="0E2C5D86" w14:textId="37A6485F" w:rsidR="006A3B42" w:rsidRDefault="00EE5EDE" w:rsidP="002E0A14">
      <w:pPr>
        <w:pStyle w:val="BodyText"/>
        <w:spacing w:before="45" w:line="295" w:lineRule="auto"/>
        <w:ind w:left="803" w:right="1220"/>
      </w:pPr>
      <w:r>
        <w:rPr>
          <w:color w:val="1F1F1F"/>
          <w:w w:val="110"/>
          <w:u w:val="thick" w:color="1F1F1F"/>
        </w:rPr>
        <w:t>Committee Recommenda</w:t>
      </w:r>
      <w:r>
        <w:rPr>
          <w:color w:val="3A3A3A"/>
          <w:w w:val="110"/>
          <w:u w:val="thick" w:color="1F1F1F"/>
        </w:rPr>
        <w:t>t</w:t>
      </w:r>
      <w:r>
        <w:rPr>
          <w:color w:val="1F1F1F"/>
          <w:w w:val="110"/>
          <w:u w:val="thick" w:color="1F1F1F"/>
        </w:rPr>
        <w:t>ion:</w:t>
      </w:r>
      <w:r>
        <w:rPr>
          <w:color w:val="1F1F1F"/>
          <w:w w:val="110"/>
        </w:rPr>
        <w:t xml:space="preserve"> Vote:</w:t>
      </w:r>
      <w:r>
        <w:rPr>
          <w:color w:val="1F1F1F"/>
          <w:spacing w:val="-34"/>
          <w:w w:val="110"/>
        </w:rPr>
        <w:t xml:space="preserve"> </w:t>
      </w:r>
      <w:r>
        <w:rPr>
          <w:color w:val="1F1F1F"/>
          <w:w w:val="110"/>
        </w:rPr>
        <w:t>6-0</w:t>
      </w:r>
    </w:p>
    <w:p w14:paraId="7ED60CC9" w14:textId="77777777" w:rsidR="00BE20AC" w:rsidRDefault="00EE5EDE" w:rsidP="002E0A14">
      <w:pPr>
        <w:pStyle w:val="BodyText"/>
        <w:spacing w:before="3" w:line="292" w:lineRule="auto"/>
        <w:ind w:left="805" w:right="410" w:hanging="3"/>
        <w:rPr>
          <w:color w:val="1F1F1F"/>
          <w:w w:val="105"/>
        </w:rPr>
      </w:pPr>
      <w:r>
        <w:rPr>
          <w:color w:val="1F1F1F"/>
          <w:w w:val="105"/>
        </w:rPr>
        <w:t>Continue the agency's recognition as a nationally recognized accrediting agency at th</w:t>
      </w:r>
      <w:r>
        <w:rPr>
          <w:color w:val="3A3A3A"/>
          <w:w w:val="105"/>
        </w:rPr>
        <w:t>i</w:t>
      </w:r>
      <w:r>
        <w:rPr>
          <w:color w:val="1F1F1F"/>
          <w:w w:val="105"/>
        </w:rPr>
        <w:t>s time and require t</w:t>
      </w:r>
      <w:r>
        <w:rPr>
          <w:color w:val="3A3A3A"/>
          <w:w w:val="105"/>
        </w:rPr>
        <w:t>h</w:t>
      </w:r>
      <w:r>
        <w:rPr>
          <w:color w:val="1F1F1F"/>
          <w:w w:val="105"/>
        </w:rPr>
        <w:t xml:space="preserve">e agency to come </w:t>
      </w:r>
      <w:r>
        <w:rPr>
          <w:color w:val="3A3A3A"/>
          <w:w w:val="105"/>
        </w:rPr>
        <w:t>i</w:t>
      </w:r>
      <w:r>
        <w:rPr>
          <w:color w:val="1F1F1F"/>
          <w:w w:val="105"/>
        </w:rPr>
        <w:t>nto compliance with</w:t>
      </w:r>
      <w:r>
        <w:rPr>
          <w:color w:val="3A3A3A"/>
          <w:w w:val="105"/>
        </w:rPr>
        <w:t>i</w:t>
      </w:r>
      <w:r>
        <w:rPr>
          <w:color w:val="1F1F1F"/>
          <w:w w:val="105"/>
        </w:rPr>
        <w:t xml:space="preserve">n </w:t>
      </w:r>
      <w:r>
        <w:rPr>
          <w:color w:val="3A3A3A"/>
          <w:w w:val="105"/>
        </w:rPr>
        <w:t>1</w:t>
      </w:r>
      <w:r>
        <w:rPr>
          <w:color w:val="1F1F1F"/>
          <w:w w:val="105"/>
        </w:rPr>
        <w:t>2 mon</w:t>
      </w:r>
      <w:r>
        <w:rPr>
          <w:color w:val="3A3A3A"/>
          <w:w w:val="105"/>
        </w:rPr>
        <w:t>t</w:t>
      </w:r>
      <w:r>
        <w:rPr>
          <w:color w:val="1F1F1F"/>
          <w:w w:val="105"/>
        </w:rPr>
        <w:t xml:space="preserve">hs with </w:t>
      </w:r>
      <w:r>
        <w:rPr>
          <w:color w:val="3A3A3A"/>
          <w:w w:val="105"/>
        </w:rPr>
        <w:t>t</w:t>
      </w:r>
      <w:r>
        <w:rPr>
          <w:color w:val="1F1F1F"/>
          <w:w w:val="105"/>
        </w:rPr>
        <w:t>he criteri</w:t>
      </w:r>
      <w:r>
        <w:rPr>
          <w:color w:val="3A3A3A"/>
          <w:w w:val="105"/>
        </w:rPr>
        <w:t>o</w:t>
      </w:r>
      <w:r>
        <w:rPr>
          <w:color w:val="1F1F1F"/>
          <w:w w:val="105"/>
        </w:rPr>
        <w:t xml:space="preserve">n </w:t>
      </w:r>
      <w:r w:rsidR="00C31A59">
        <w:t>34 C.F.R. § 602.20(a)</w:t>
      </w:r>
      <w:r w:rsidR="00F531A0">
        <w:t xml:space="preserve"> </w:t>
      </w:r>
      <w:r>
        <w:rPr>
          <w:color w:val="1F1F1F"/>
          <w:w w:val="105"/>
        </w:rPr>
        <w:t>and submit a compliance report due 30 days the</w:t>
      </w:r>
      <w:r>
        <w:rPr>
          <w:color w:val="3A3A3A"/>
          <w:w w:val="105"/>
        </w:rPr>
        <w:t>r</w:t>
      </w:r>
      <w:r>
        <w:rPr>
          <w:color w:val="1F1F1F"/>
          <w:w w:val="105"/>
        </w:rPr>
        <w:t>eafter that demonstrates the agency</w:t>
      </w:r>
      <w:r>
        <w:rPr>
          <w:color w:val="3A3A3A"/>
          <w:w w:val="105"/>
        </w:rPr>
        <w:t>'</w:t>
      </w:r>
      <w:r>
        <w:rPr>
          <w:color w:val="1F1F1F"/>
          <w:w w:val="105"/>
        </w:rPr>
        <w:t>s comp</w:t>
      </w:r>
      <w:r>
        <w:rPr>
          <w:color w:val="3A3A3A"/>
          <w:w w:val="105"/>
        </w:rPr>
        <w:t>l</w:t>
      </w:r>
      <w:r>
        <w:rPr>
          <w:color w:val="1F1F1F"/>
          <w:w w:val="105"/>
        </w:rPr>
        <w:t xml:space="preserve">iance. </w:t>
      </w:r>
    </w:p>
    <w:p w14:paraId="0E2C5D88" w14:textId="15A1E4DF" w:rsidR="006A3B42" w:rsidRDefault="00EE5EDE" w:rsidP="002E0A14">
      <w:pPr>
        <w:pStyle w:val="BodyText"/>
        <w:spacing w:before="3" w:line="292" w:lineRule="auto"/>
        <w:ind w:left="805" w:right="410" w:hanging="3"/>
      </w:pPr>
      <w:r>
        <w:rPr>
          <w:color w:val="1F1F1F"/>
          <w:w w:val="105"/>
          <w:u w:val="thick" w:color="1F1F1F"/>
        </w:rPr>
        <w:t>NACIQI Primary Readers</w:t>
      </w:r>
      <w:r>
        <w:rPr>
          <w:color w:val="1F1F1F"/>
          <w:w w:val="105"/>
        </w:rPr>
        <w:t>:</w:t>
      </w:r>
      <w:r w:rsidR="005F6B60">
        <w:rPr>
          <w:color w:val="1F1F1F"/>
          <w:w w:val="105"/>
        </w:rPr>
        <w:t xml:space="preserve"> </w:t>
      </w:r>
      <w:r>
        <w:rPr>
          <w:color w:val="1F1F1F"/>
          <w:w w:val="105"/>
        </w:rPr>
        <w:t>Kathleen Sullivan Alioto</w:t>
      </w:r>
    </w:p>
    <w:p w14:paraId="0E2C5D89" w14:textId="77777777" w:rsidR="006A3B42" w:rsidRDefault="00EE5EDE">
      <w:pPr>
        <w:pStyle w:val="BodyText"/>
        <w:spacing w:before="37" w:line="231" w:lineRule="exact"/>
        <w:ind w:left="805"/>
      </w:pPr>
      <w:r>
        <w:rPr>
          <w:color w:val="1F1F1F"/>
          <w:w w:val="105"/>
          <w:u w:val="thick" w:color="1F1F1F"/>
        </w:rPr>
        <w:t>Representatives of the Agency:</w:t>
      </w:r>
    </w:p>
    <w:p w14:paraId="0E2C5D8A" w14:textId="77777777" w:rsidR="006A3B42" w:rsidRDefault="00EE5EDE">
      <w:pPr>
        <w:pStyle w:val="BodyText"/>
        <w:spacing w:line="295" w:lineRule="exact"/>
        <w:ind w:left="808"/>
      </w:pPr>
      <w:r>
        <w:rPr>
          <w:color w:val="1F1F1F"/>
        </w:rPr>
        <w:t xml:space="preserve">Karen P. Moynahan, Executive Director </w:t>
      </w:r>
      <w:r>
        <w:rPr>
          <w:color w:val="1F1F1F"/>
          <w:sz w:val="28"/>
        </w:rPr>
        <w:t xml:space="preserve">I </w:t>
      </w:r>
      <w:r>
        <w:rPr>
          <w:color w:val="1F1F1F"/>
        </w:rPr>
        <w:t>NASAD</w:t>
      </w:r>
    </w:p>
    <w:p w14:paraId="0E2C5D8B" w14:textId="77777777" w:rsidR="006A3B42" w:rsidRDefault="00EE5EDE">
      <w:pPr>
        <w:pStyle w:val="BodyText"/>
        <w:spacing w:line="306" w:lineRule="exact"/>
        <w:ind w:left="805"/>
      </w:pPr>
      <w:r>
        <w:rPr>
          <w:color w:val="1F1F1F"/>
          <w:w w:val="105"/>
        </w:rPr>
        <w:t xml:space="preserve">Richard F. Mann, Legal Counsel </w:t>
      </w:r>
      <w:r>
        <w:rPr>
          <w:color w:val="1F1F1F"/>
          <w:w w:val="105"/>
          <w:sz w:val="28"/>
        </w:rPr>
        <w:t xml:space="preserve">I </w:t>
      </w:r>
      <w:r>
        <w:rPr>
          <w:color w:val="1F1F1F"/>
          <w:w w:val="105"/>
        </w:rPr>
        <w:t>Keller and Heckman LLP</w:t>
      </w:r>
    </w:p>
    <w:p w14:paraId="0E2C5D8C" w14:textId="77777777" w:rsidR="006A3B42" w:rsidRDefault="006A3B42">
      <w:pPr>
        <w:pStyle w:val="BodyText"/>
        <w:spacing w:before="3"/>
        <w:rPr>
          <w:sz w:val="28"/>
        </w:rPr>
      </w:pPr>
    </w:p>
    <w:p w14:paraId="0E2C5D8D" w14:textId="732FBDE1" w:rsidR="006A3B42" w:rsidRDefault="00EE5EDE">
      <w:pPr>
        <w:pStyle w:val="Heading2"/>
        <w:spacing w:line="273" w:lineRule="auto"/>
        <w:ind w:left="800" w:right="735" w:firstLine="12"/>
      </w:pPr>
      <w:bookmarkStart w:id="15" w:name="Western_Association_of_Schools_and_Colle"/>
      <w:bookmarkEnd w:id="15"/>
      <w:r>
        <w:rPr>
          <w:color w:val="1F1F1F"/>
          <w:spacing w:val="-3"/>
        </w:rPr>
        <w:t>Western</w:t>
      </w:r>
      <w:r>
        <w:rPr>
          <w:color w:val="1F1F1F"/>
          <w:spacing w:val="-31"/>
        </w:rPr>
        <w:t xml:space="preserve"> </w:t>
      </w:r>
      <w:r>
        <w:rPr>
          <w:color w:val="1F1F1F"/>
        </w:rPr>
        <w:t>Association</w:t>
      </w:r>
      <w:r>
        <w:rPr>
          <w:color w:val="1F1F1F"/>
          <w:spacing w:val="-33"/>
        </w:rPr>
        <w:t xml:space="preserve"> </w:t>
      </w:r>
      <w:r>
        <w:rPr>
          <w:color w:val="1F1F1F"/>
        </w:rPr>
        <w:t>of</w:t>
      </w:r>
      <w:r>
        <w:rPr>
          <w:color w:val="1F1F1F"/>
          <w:spacing w:val="-44"/>
        </w:rPr>
        <w:t xml:space="preserve"> </w:t>
      </w:r>
      <w:r>
        <w:rPr>
          <w:color w:val="1F1F1F"/>
        </w:rPr>
        <w:t>Schools</w:t>
      </w:r>
      <w:r>
        <w:rPr>
          <w:color w:val="1F1F1F"/>
          <w:spacing w:val="-38"/>
        </w:rPr>
        <w:t xml:space="preserve"> </w:t>
      </w:r>
      <w:r>
        <w:rPr>
          <w:color w:val="1F1F1F"/>
        </w:rPr>
        <w:t>and</w:t>
      </w:r>
      <w:r>
        <w:rPr>
          <w:color w:val="1F1F1F"/>
          <w:spacing w:val="-36"/>
        </w:rPr>
        <w:t xml:space="preserve"> </w:t>
      </w:r>
      <w:r>
        <w:rPr>
          <w:color w:val="1F1F1F"/>
        </w:rPr>
        <w:t>Colleges,</w:t>
      </w:r>
      <w:r>
        <w:rPr>
          <w:color w:val="1F1F1F"/>
          <w:spacing w:val="-30"/>
        </w:rPr>
        <w:t xml:space="preserve"> </w:t>
      </w:r>
      <w:r>
        <w:rPr>
          <w:color w:val="1F1F1F"/>
        </w:rPr>
        <w:t>Accrediting</w:t>
      </w:r>
      <w:r>
        <w:rPr>
          <w:color w:val="1F1F1F"/>
          <w:spacing w:val="-33"/>
        </w:rPr>
        <w:t xml:space="preserve"> </w:t>
      </w:r>
      <w:r>
        <w:rPr>
          <w:color w:val="1F1F1F"/>
          <w:spacing w:val="-3"/>
        </w:rPr>
        <w:t>Commission</w:t>
      </w:r>
      <w:r>
        <w:rPr>
          <w:color w:val="1F1F1F"/>
          <w:spacing w:val="-49"/>
        </w:rPr>
        <w:t xml:space="preserve"> </w:t>
      </w:r>
      <w:r>
        <w:rPr>
          <w:color w:val="1F1F1F"/>
        </w:rPr>
        <w:t>for</w:t>
      </w:r>
      <w:r>
        <w:rPr>
          <w:color w:val="1F1F1F"/>
          <w:spacing w:val="-38"/>
        </w:rPr>
        <w:t xml:space="preserve"> </w:t>
      </w:r>
      <w:r>
        <w:rPr>
          <w:color w:val="1F1F1F"/>
          <w:spacing w:val="-3"/>
        </w:rPr>
        <w:t>Comm</w:t>
      </w:r>
      <w:r>
        <w:rPr>
          <w:color w:val="3A3A3A"/>
          <w:spacing w:val="-3"/>
        </w:rPr>
        <w:t>u</w:t>
      </w:r>
      <w:r>
        <w:rPr>
          <w:color w:val="1F1F1F"/>
          <w:spacing w:val="-3"/>
        </w:rPr>
        <w:t>nity</w:t>
      </w:r>
      <w:r w:rsidR="00D621AC">
        <w:rPr>
          <w:color w:val="1F1F1F"/>
          <w:spacing w:val="-3"/>
        </w:rPr>
        <w:t xml:space="preserve"> </w:t>
      </w:r>
      <w:r>
        <w:rPr>
          <w:color w:val="1F1F1F"/>
          <w:spacing w:val="-3"/>
        </w:rPr>
        <w:t xml:space="preserve">and </w:t>
      </w:r>
      <w:r>
        <w:rPr>
          <w:color w:val="1F1F1F"/>
        </w:rPr>
        <w:t>Junior Colleges</w:t>
      </w:r>
      <w:r>
        <w:rPr>
          <w:color w:val="1F1F1F"/>
          <w:spacing w:val="-26"/>
        </w:rPr>
        <w:t xml:space="preserve"> </w:t>
      </w:r>
      <w:r>
        <w:rPr>
          <w:color w:val="1F1F1F"/>
        </w:rPr>
        <w:t>(ACCJC)</w:t>
      </w:r>
    </w:p>
    <w:p w14:paraId="0E2C5D8E" w14:textId="09945781" w:rsidR="006A3B42" w:rsidRDefault="00EE5EDE">
      <w:pPr>
        <w:pStyle w:val="BodyText"/>
        <w:spacing w:before="16" w:line="295" w:lineRule="auto"/>
        <w:ind w:left="808" w:right="2890" w:firstLine="4"/>
      </w:pPr>
      <w:r>
        <w:rPr>
          <w:color w:val="1F1F1F"/>
          <w:w w:val="105"/>
          <w:u w:val="thick" w:color="1F1F1F"/>
        </w:rPr>
        <w:t>Action for Consideration</w:t>
      </w:r>
      <w:r>
        <w:rPr>
          <w:color w:val="1F1F1F"/>
          <w:w w:val="105"/>
        </w:rPr>
        <w:t>: Renewal of recognition and Expansion</w:t>
      </w:r>
      <w:r w:rsidR="00D621AC">
        <w:rPr>
          <w:color w:val="1F1F1F"/>
          <w:w w:val="105"/>
        </w:rPr>
        <w:t xml:space="preserve"> </w:t>
      </w:r>
      <w:r>
        <w:rPr>
          <w:color w:val="1F1F1F"/>
          <w:w w:val="105"/>
        </w:rPr>
        <w:t xml:space="preserve">of Scope </w:t>
      </w:r>
      <w:r>
        <w:rPr>
          <w:color w:val="1F1F1F"/>
          <w:w w:val="105"/>
          <w:u w:val="thick" w:color="1F1F1F"/>
        </w:rPr>
        <w:t>NACIQI Recommendation</w:t>
      </w:r>
      <w:r>
        <w:rPr>
          <w:color w:val="1F1F1F"/>
          <w:w w:val="105"/>
        </w:rPr>
        <w:t>: Vote: 7-2 (Recusals: Alioto)</w:t>
      </w:r>
    </w:p>
    <w:p w14:paraId="0E2C5D8F" w14:textId="77777777" w:rsidR="006A3B42" w:rsidRDefault="00EE5EDE">
      <w:pPr>
        <w:pStyle w:val="BodyText"/>
        <w:spacing w:before="3" w:line="288" w:lineRule="auto"/>
        <w:ind w:left="815" w:right="1671" w:hanging="10"/>
      </w:pPr>
      <w:r>
        <w:rPr>
          <w:color w:val="1F1F1F"/>
          <w:w w:val="105"/>
        </w:rPr>
        <w:t>Rene</w:t>
      </w:r>
      <w:r>
        <w:rPr>
          <w:color w:val="3A3A3A"/>
          <w:w w:val="105"/>
        </w:rPr>
        <w:t xml:space="preserve">w </w:t>
      </w:r>
      <w:r>
        <w:rPr>
          <w:color w:val="1F1F1F"/>
          <w:w w:val="105"/>
        </w:rPr>
        <w:t>the agency's recognition for five years and approve the agency's request for an expansion of scope</w:t>
      </w:r>
    </w:p>
    <w:p w14:paraId="0E2C5D90" w14:textId="77777777" w:rsidR="006A3B42" w:rsidRDefault="00EE5EDE">
      <w:pPr>
        <w:pStyle w:val="BodyText"/>
        <w:spacing w:before="4"/>
        <w:ind w:left="808"/>
      </w:pPr>
      <w:r>
        <w:rPr>
          <w:color w:val="1F1F1F"/>
          <w:u w:val="thick" w:color="1F1F1F"/>
        </w:rPr>
        <w:t>NACIQI Primary Readers</w:t>
      </w:r>
      <w:r>
        <w:rPr>
          <w:color w:val="1F1F1F"/>
        </w:rPr>
        <w:t>:</w:t>
      </w:r>
    </w:p>
    <w:p w14:paraId="0E2C5D91" w14:textId="77777777" w:rsidR="006A3B42" w:rsidRDefault="00EE5EDE">
      <w:pPr>
        <w:pStyle w:val="BodyText"/>
        <w:spacing w:before="49" w:line="288" w:lineRule="auto"/>
        <w:ind w:left="805" w:right="8352" w:firstLine="7"/>
      </w:pPr>
      <w:r>
        <w:rPr>
          <w:color w:val="1F1F1F"/>
        </w:rPr>
        <w:t>Claude Pressnell Federico Zaragoza</w:t>
      </w:r>
    </w:p>
    <w:p w14:paraId="0E2C5D92" w14:textId="77777777" w:rsidR="006A3B42" w:rsidRDefault="00EE5EDE">
      <w:pPr>
        <w:pStyle w:val="BodyText"/>
        <w:spacing w:line="230" w:lineRule="exact"/>
        <w:ind w:left="805"/>
      </w:pPr>
      <w:r>
        <w:rPr>
          <w:color w:val="1F1F1F"/>
          <w:w w:val="105"/>
          <w:u w:val="thick" w:color="1F1F1F"/>
        </w:rPr>
        <w:t>Representatives of the Agency:</w:t>
      </w:r>
    </w:p>
    <w:p w14:paraId="0E2C5D93" w14:textId="77777777" w:rsidR="006A3B42" w:rsidRDefault="00EE5EDE">
      <w:pPr>
        <w:pStyle w:val="BodyText"/>
        <w:spacing w:line="334" w:lineRule="exact"/>
        <w:ind w:left="805"/>
      </w:pPr>
      <w:r>
        <w:rPr>
          <w:color w:val="1F1F1F"/>
        </w:rPr>
        <w:t xml:space="preserve">Richard A. Winn, Ed.D. </w:t>
      </w:r>
      <w:r>
        <w:rPr>
          <w:color w:val="3A3A3A"/>
          <w:sz w:val="30"/>
        </w:rPr>
        <w:t xml:space="preserve">I </w:t>
      </w:r>
      <w:r>
        <w:rPr>
          <w:color w:val="1F1F1F"/>
        </w:rPr>
        <w:t>P</w:t>
      </w:r>
      <w:r>
        <w:rPr>
          <w:color w:val="3A3A3A"/>
        </w:rPr>
        <w:t>r</w:t>
      </w:r>
      <w:r>
        <w:rPr>
          <w:color w:val="1F1F1F"/>
        </w:rPr>
        <w:t>esident, ACCJC</w:t>
      </w:r>
    </w:p>
    <w:p w14:paraId="0E2C5D94" w14:textId="77777777" w:rsidR="006A3B42" w:rsidRDefault="006A3B42">
      <w:pPr>
        <w:spacing w:line="334" w:lineRule="exact"/>
        <w:sectPr w:rsidR="006A3B42">
          <w:pgSz w:w="12240" w:h="15840"/>
          <w:pgMar w:top="1280" w:right="680" w:bottom="720" w:left="620" w:header="0" w:footer="443" w:gutter="0"/>
          <w:cols w:space="720"/>
        </w:sectPr>
      </w:pPr>
    </w:p>
    <w:p w14:paraId="0E2C5D95" w14:textId="77777777" w:rsidR="006A3B42" w:rsidRDefault="00EE5EDE" w:rsidP="00106D9A">
      <w:pPr>
        <w:pStyle w:val="BodyText"/>
        <w:ind w:left="720"/>
      </w:pPr>
      <w:r>
        <w:rPr>
          <w:w w:val="105"/>
        </w:rPr>
        <w:t xml:space="preserve">Stephanie Droker, Ed.D. </w:t>
      </w:r>
      <w:r>
        <w:rPr>
          <w:w w:val="105"/>
          <w:sz w:val="28"/>
        </w:rPr>
        <w:t xml:space="preserve">I </w:t>
      </w:r>
      <w:r>
        <w:rPr>
          <w:w w:val="105"/>
        </w:rPr>
        <w:t xml:space="preserve">Senior Vice President, ACCJC Ian </w:t>
      </w:r>
      <w:r>
        <w:rPr>
          <w:color w:val="2A2A2A"/>
          <w:w w:val="105"/>
        </w:rPr>
        <w:t xml:space="preserve">Walton, </w:t>
      </w:r>
      <w:r>
        <w:rPr>
          <w:w w:val="105"/>
        </w:rPr>
        <w:t xml:space="preserve">Ph.D. </w:t>
      </w:r>
      <w:r>
        <w:rPr>
          <w:w w:val="105"/>
          <w:sz w:val="28"/>
        </w:rPr>
        <w:t xml:space="preserve">I </w:t>
      </w:r>
      <w:r>
        <w:rPr>
          <w:w w:val="105"/>
        </w:rPr>
        <w:t>Chair, ACCJC</w:t>
      </w:r>
    </w:p>
    <w:p w14:paraId="0E2C5D96" w14:textId="77777777" w:rsidR="006A3B42" w:rsidRDefault="00EE5EDE" w:rsidP="00106D9A">
      <w:pPr>
        <w:pStyle w:val="BodyText"/>
        <w:ind w:left="720"/>
      </w:pPr>
      <w:r>
        <w:rPr>
          <w:w w:val="105"/>
        </w:rPr>
        <w:t xml:space="preserve">Sonya Christian </w:t>
      </w:r>
      <w:r>
        <w:rPr>
          <w:color w:val="2A2A2A"/>
          <w:w w:val="105"/>
          <w:sz w:val="28"/>
        </w:rPr>
        <w:t xml:space="preserve">I </w:t>
      </w:r>
      <w:r>
        <w:rPr>
          <w:w w:val="105"/>
        </w:rPr>
        <w:t>Vice Chair, ACCJC</w:t>
      </w:r>
    </w:p>
    <w:p w14:paraId="0E2C5D97" w14:textId="77777777" w:rsidR="006A3B42" w:rsidRDefault="00EE5EDE" w:rsidP="00106D9A">
      <w:pPr>
        <w:pStyle w:val="BodyText"/>
        <w:ind w:left="720"/>
      </w:pPr>
      <w:r>
        <w:rPr>
          <w:w w:val="110"/>
        </w:rPr>
        <w:t xml:space="preserve">Mary </w:t>
      </w:r>
      <w:r>
        <w:rPr>
          <w:color w:val="2A2A2A"/>
          <w:w w:val="110"/>
        </w:rPr>
        <w:t xml:space="preserve">A.Y. </w:t>
      </w:r>
      <w:r>
        <w:rPr>
          <w:w w:val="110"/>
        </w:rPr>
        <w:t xml:space="preserve">Okada, Ed.D. </w:t>
      </w:r>
      <w:r>
        <w:rPr>
          <w:w w:val="110"/>
          <w:sz w:val="28"/>
        </w:rPr>
        <w:t xml:space="preserve">I </w:t>
      </w:r>
      <w:r>
        <w:rPr>
          <w:color w:val="2A2A2A"/>
          <w:w w:val="110"/>
        </w:rPr>
        <w:t xml:space="preserve">President, </w:t>
      </w:r>
      <w:r>
        <w:rPr>
          <w:w w:val="110"/>
        </w:rPr>
        <w:t xml:space="preserve">Guam Community College </w:t>
      </w:r>
      <w:r>
        <w:rPr>
          <w:w w:val="110"/>
          <w:sz w:val="28"/>
        </w:rPr>
        <w:t xml:space="preserve">I </w:t>
      </w:r>
      <w:r>
        <w:rPr>
          <w:w w:val="110"/>
        </w:rPr>
        <w:t>Secretary/Treasurer, ACCJC</w:t>
      </w:r>
    </w:p>
    <w:p w14:paraId="0E2C5D98" w14:textId="77777777" w:rsidR="006A3B42" w:rsidRDefault="006A3B42">
      <w:pPr>
        <w:spacing w:line="312" w:lineRule="exact"/>
        <w:rPr>
          <w:sz w:val="20"/>
        </w:rPr>
        <w:sectPr w:rsidR="006A3B42">
          <w:pgSz w:w="12240" w:h="15840"/>
          <w:pgMar w:top="1240" w:right="680" w:bottom="720" w:left="620" w:header="0" w:footer="443" w:gutter="0"/>
          <w:cols w:space="720"/>
        </w:sectPr>
      </w:pPr>
    </w:p>
    <w:p w14:paraId="0E2C5D99" w14:textId="77777777" w:rsidR="006A3B42" w:rsidRDefault="00EE5EDE">
      <w:pPr>
        <w:spacing w:before="76"/>
        <w:ind w:left="820"/>
        <w:rPr>
          <w:sz w:val="16"/>
        </w:rPr>
      </w:pPr>
      <w:r>
        <w:rPr>
          <w:sz w:val="16"/>
        </w:rPr>
        <w:t>Attachment C</w:t>
      </w:r>
    </w:p>
    <w:p w14:paraId="0E2C5D9A" w14:textId="77777777" w:rsidR="006A3B42" w:rsidRDefault="006A3B42">
      <w:pPr>
        <w:pStyle w:val="BodyText"/>
        <w:spacing w:before="6" w:after="39"/>
        <w:rPr>
          <w:sz w:val="28"/>
        </w:rPr>
      </w:pPr>
    </w:p>
    <w:p w14:paraId="0E2C5D9B" w14:textId="77777777" w:rsidR="006A3B42" w:rsidRDefault="00EE5EDE">
      <w:pPr>
        <w:pStyle w:val="BodyText"/>
        <w:ind w:left="102"/>
        <w:rPr>
          <w:sz w:val="20"/>
        </w:rPr>
      </w:pPr>
      <w:r>
        <w:rPr>
          <w:noProof/>
        </w:rPr>
        <w:drawing>
          <wp:inline distT="0" distB="0" distL="0" distR="0" wp14:anchorId="0E2C5DCC" wp14:editId="18BB2C65">
            <wp:extent cx="1122459" cy="109727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pic:nvPicPr>
                  <pic:blipFill>
                    <a:blip r:embed="rId15">
                      <a:extLst>
                        <a:ext uri="{28A0092B-C50C-407E-A947-70E740481C1C}">
                          <a14:useLocalDpi xmlns:a14="http://schemas.microsoft.com/office/drawing/2010/main" val="0"/>
                        </a:ext>
                      </a:extLst>
                    </a:blip>
                    <a:stretch>
                      <a:fillRect/>
                    </a:stretch>
                  </pic:blipFill>
                  <pic:spPr>
                    <a:xfrm>
                      <a:off x="0" y="0"/>
                      <a:ext cx="1122459" cy="1097279"/>
                    </a:xfrm>
                    <a:prstGeom prst="rect">
                      <a:avLst/>
                    </a:prstGeom>
                  </pic:spPr>
                </pic:pic>
              </a:graphicData>
            </a:graphic>
          </wp:inline>
        </w:drawing>
      </w:r>
    </w:p>
    <w:p w14:paraId="0E2C5D9C" w14:textId="77777777" w:rsidR="006A3B42" w:rsidRDefault="00EE5EDE">
      <w:pPr>
        <w:pStyle w:val="BodyText"/>
        <w:rPr>
          <w:sz w:val="22"/>
        </w:rPr>
      </w:pPr>
      <w:r>
        <w:br w:type="column"/>
      </w:r>
    </w:p>
    <w:p w14:paraId="0E2C5D9D" w14:textId="77777777" w:rsidR="006A3B42" w:rsidRDefault="006A3B42">
      <w:pPr>
        <w:pStyle w:val="BodyText"/>
        <w:rPr>
          <w:sz w:val="22"/>
        </w:rPr>
      </w:pPr>
    </w:p>
    <w:p w14:paraId="0E2C5D9E" w14:textId="77777777" w:rsidR="006A3B42" w:rsidRDefault="006A3B42">
      <w:pPr>
        <w:pStyle w:val="BodyText"/>
        <w:spacing w:before="3"/>
        <w:rPr>
          <w:sz w:val="24"/>
        </w:rPr>
      </w:pPr>
    </w:p>
    <w:p w14:paraId="0E2C5D9F" w14:textId="77777777" w:rsidR="006A3B42" w:rsidRDefault="00EE5EDE">
      <w:pPr>
        <w:ind w:left="2490"/>
        <w:rPr>
          <w:b/>
          <w:sz w:val="20"/>
        </w:rPr>
      </w:pPr>
      <w:r>
        <w:rPr>
          <w:b/>
          <w:color w:val="1C1C1C"/>
          <w:sz w:val="20"/>
        </w:rPr>
        <w:t>U</w:t>
      </w:r>
      <w:r>
        <w:rPr>
          <w:b/>
          <w:color w:val="464646"/>
          <w:sz w:val="20"/>
        </w:rPr>
        <w:t xml:space="preserve">. </w:t>
      </w:r>
      <w:r>
        <w:rPr>
          <w:b/>
          <w:color w:val="1C1C1C"/>
          <w:sz w:val="20"/>
        </w:rPr>
        <w:t>S</w:t>
      </w:r>
      <w:r>
        <w:rPr>
          <w:b/>
          <w:color w:val="585858"/>
          <w:sz w:val="20"/>
        </w:rPr>
        <w:t xml:space="preserve">. </w:t>
      </w:r>
      <w:r>
        <w:rPr>
          <w:b/>
          <w:color w:val="2C2C2C"/>
          <w:sz w:val="20"/>
        </w:rPr>
        <w:t xml:space="preserve">DEPARTMENT </w:t>
      </w:r>
      <w:r>
        <w:rPr>
          <w:b/>
          <w:color w:val="1C1C1C"/>
          <w:sz w:val="20"/>
        </w:rPr>
        <w:t>OF</w:t>
      </w:r>
      <w:r>
        <w:rPr>
          <w:b/>
          <w:color w:val="1C1C1C"/>
          <w:spacing w:val="-9"/>
          <w:sz w:val="20"/>
        </w:rPr>
        <w:t xml:space="preserve"> </w:t>
      </w:r>
      <w:r>
        <w:rPr>
          <w:b/>
          <w:color w:val="1C1C1C"/>
          <w:sz w:val="20"/>
        </w:rPr>
        <w:t>EDUCATION</w:t>
      </w:r>
    </w:p>
    <w:p w14:paraId="0E2C5DA0" w14:textId="77777777" w:rsidR="006A3B42" w:rsidRDefault="00EE5EDE">
      <w:pPr>
        <w:pStyle w:val="BodyText"/>
        <w:spacing w:before="49"/>
        <w:ind w:left="82" w:right="543"/>
        <w:jc w:val="center"/>
      </w:pPr>
      <w:r>
        <w:rPr>
          <w:color w:val="1C1C1C"/>
          <w:w w:val="105"/>
        </w:rPr>
        <w:t>Office of Postsecondary</w:t>
      </w:r>
      <w:r>
        <w:rPr>
          <w:color w:val="1C1C1C"/>
          <w:spacing w:val="-20"/>
          <w:w w:val="105"/>
        </w:rPr>
        <w:t xml:space="preserve"> </w:t>
      </w:r>
      <w:r>
        <w:rPr>
          <w:color w:val="1C1C1C"/>
          <w:w w:val="105"/>
        </w:rPr>
        <w:t>Education</w:t>
      </w:r>
    </w:p>
    <w:p w14:paraId="0E2C5DA1" w14:textId="77777777" w:rsidR="006A3B42" w:rsidRDefault="006A3B42">
      <w:pPr>
        <w:pStyle w:val="BodyText"/>
        <w:spacing w:before="8"/>
        <w:rPr>
          <w:sz w:val="31"/>
        </w:rPr>
      </w:pPr>
    </w:p>
    <w:p w14:paraId="0E2C5DA2" w14:textId="77777777" w:rsidR="006A3B42" w:rsidRDefault="00EE5EDE">
      <w:pPr>
        <w:spacing w:before="1"/>
        <w:ind w:left="82" w:right="926"/>
        <w:jc w:val="center"/>
        <w:rPr>
          <w:b/>
          <w:sz w:val="20"/>
        </w:rPr>
      </w:pPr>
      <w:r>
        <w:rPr>
          <w:b/>
          <w:color w:val="2C2C2C"/>
          <w:sz w:val="20"/>
        </w:rPr>
        <w:t xml:space="preserve">NATIONAL </w:t>
      </w:r>
      <w:r>
        <w:rPr>
          <w:b/>
          <w:color w:val="1C1C1C"/>
          <w:sz w:val="20"/>
        </w:rPr>
        <w:t xml:space="preserve">ADVISORY </w:t>
      </w:r>
      <w:r>
        <w:rPr>
          <w:b/>
          <w:color w:val="2C2C2C"/>
          <w:sz w:val="20"/>
        </w:rPr>
        <w:t xml:space="preserve">COMMITTEE ON INSTITUTIONAL </w:t>
      </w:r>
      <w:r>
        <w:rPr>
          <w:b/>
          <w:color w:val="1C1C1C"/>
          <w:sz w:val="20"/>
        </w:rPr>
        <w:t xml:space="preserve">QUALITY AND </w:t>
      </w:r>
      <w:r>
        <w:rPr>
          <w:b/>
          <w:color w:val="2C2C2C"/>
          <w:sz w:val="20"/>
        </w:rPr>
        <w:t>INTEGRITY</w:t>
      </w:r>
    </w:p>
    <w:p w14:paraId="0E2C5DA3" w14:textId="77777777" w:rsidR="006A3B42" w:rsidRDefault="006A3B42">
      <w:pPr>
        <w:pStyle w:val="BodyText"/>
        <w:spacing w:before="6"/>
        <w:rPr>
          <w:b/>
          <w:sz w:val="28"/>
        </w:rPr>
      </w:pPr>
    </w:p>
    <w:p w14:paraId="0E2C5DA4" w14:textId="77777777" w:rsidR="006A3B42" w:rsidRDefault="00EE5EDE">
      <w:pPr>
        <w:ind w:left="82" w:right="843"/>
        <w:jc w:val="center"/>
        <w:rPr>
          <w:rFonts w:ascii="Times New Roman"/>
          <w:b/>
          <w:sz w:val="23"/>
        </w:rPr>
      </w:pPr>
      <w:r>
        <w:rPr>
          <w:rFonts w:ascii="Times New Roman"/>
          <w:b/>
          <w:color w:val="1C1C1C"/>
          <w:w w:val="105"/>
          <w:sz w:val="23"/>
        </w:rPr>
        <w:t xml:space="preserve">List </w:t>
      </w:r>
      <w:r>
        <w:rPr>
          <w:rFonts w:ascii="Times New Roman"/>
          <w:b/>
          <w:color w:val="2C2C2C"/>
          <w:w w:val="105"/>
          <w:sz w:val="23"/>
        </w:rPr>
        <w:t xml:space="preserve">of </w:t>
      </w:r>
      <w:r>
        <w:rPr>
          <w:rFonts w:ascii="Times New Roman"/>
          <w:b/>
          <w:color w:val="1C1C1C"/>
          <w:w w:val="105"/>
          <w:sz w:val="23"/>
        </w:rPr>
        <w:t xml:space="preserve">Members, </w:t>
      </w:r>
      <w:r>
        <w:rPr>
          <w:b/>
          <w:color w:val="2C2C2C"/>
          <w:w w:val="105"/>
          <w:sz w:val="20"/>
        </w:rPr>
        <w:t xml:space="preserve">July </w:t>
      </w:r>
      <w:r>
        <w:rPr>
          <w:rFonts w:ascii="Times New Roman"/>
          <w:b/>
          <w:color w:val="1C1C1C"/>
          <w:w w:val="105"/>
          <w:sz w:val="23"/>
        </w:rPr>
        <w:t>2019</w:t>
      </w:r>
    </w:p>
    <w:p w14:paraId="0E2C5DA5" w14:textId="77777777" w:rsidR="006A3B42" w:rsidRDefault="006A3B42">
      <w:pPr>
        <w:jc w:val="center"/>
        <w:rPr>
          <w:rFonts w:ascii="Times New Roman"/>
          <w:sz w:val="23"/>
        </w:rPr>
        <w:sectPr w:rsidR="006A3B42">
          <w:pgSz w:w="12240" w:h="15840"/>
          <w:pgMar w:top="460" w:right="680" w:bottom="720" w:left="620" w:header="0" w:footer="443" w:gutter="0"/>
          <w:cols w:num="2" w:space="720" w:equalWidth="0">
            <w:col w:w="1913" w:space="112"/>
            <w:col w:w="8915"/>
          </w:cols>
        </w:sectPr>
      </w:pPr>
    </w:p>
    <w:p w14:paraId="0E2C5DA6" w14:textId="77777777" w:rsidR="006A3B42" w:rsidRDefault="006A3B42">
      <w:pPr>
        <w:pStyle w:val="BodyText"/>
        <w:rPr>
          <w:rFonts w:ascii="Times New Roman"/>
          <w:b/>
          <w:sz w:val="20"/>
        </w:rPr>
      </w:pPr>
    </w:p>
    <w:p w14:paraId="0E2C5DA7" w14:textId="77777777" w:rsidR="006A3B42" w:rsidRDefault="006A3B42">
      <w:pPr>
        <w:pStyle w:val="BodyText"/>
        <w:spacing w:before="4"/>
        <w:rPr>
          <w:rFonts w:ascii="Times New Roman"/>
          <w:b/>
          <w:sz w:val="27"/>
        </w:rPr>
      </w:pPr>
    </w:p>
    <w:p w14:paraId="0E2C5DA8" w14:textId="77777777" w:rsidR="006A3B42" w:rsidRDefault="00EE5EDE">
      <w:pPr>
        <w:pStyle w:val="ListParagraph"/>
        <w:numPr>
          <w:ilvl w:val="0"/>
          <w:numId w:val="1"/>
        </w:numPr>
        <w:tabs>
          <w:tab w:val="left" w:pos="1387"/>
        </w:tabs>
        <w:spacing w:before="95"/>
        <w:ind w:hanging="376"/>
        <w:rPr>
          <w:rFonts w:ascii="Arial"/>
          <w:color w:val="1C1C1C"/>
          <w:sz w:val="21"/>
        </w:rPr>
      </w:pPr>
      <w:r>
        <w:rPr>
          <w:rFonts w:ascii="Arial"/>
          <w:b/>
          <w:color w:val="2C2C2C"/>
          <w:w w:val="105"/>
          <w:sz w:val="20"/>
        </w:rPr>
        <w:t xml:space="preserve">Kathleen Sullivan </w:t>
      </w:r>
      <w:r>
        <w:rPr>
          <w:rFonts w:ascii="Arial"/>
          <w:b/>
          <w:color w:val="1C1C1C"/>
          <w:w w:val="105"/>
          <w:sz w:val="20"/>
        </w:rPr>
        <w:t xml:space="preserve">Alioto </w:t>
      </w:r>
      <w:r>
        <w:rPr>
          <w:rFonts w:ascii="Arial"/>
          <w:color w:val="1C1C1C"/>
          <w:w w:val="105"/>
          <w:sz w:val="21"/>
        </w:rPr>
        <w:t>(House</w:t>
      </w:r>
      <w:r>
        <w:rPr>
          <w:rFonts w:ascii="Arial"/>
          <w:color w:val="1C1C1C"/>
          <w:spacing w:val="-36"/>
          <w:w w:val="105"/>
          <w:sz w:val="21"/>
        </w:rPr>
        <w:t xml:space="preserve"> </w:t>
      </w:r>
      <w:r>
        <w:rPr>
          <w:rFonts w:ascii="Arial"/>
          <w:color w:val="1C1C1C"/>
          <w:w w:val="105"/>
          <w:sz w:val="21"/>
        </w:rPr>
        <w:t>Democrat)</w:t>
      </w:r>
    </w:p>
    <w:p w14:paraId="0E2C5DA9" w14:textId="77777777" w:rsidR="006A3B42" w:rsidRDefault="006A3B42">
      <w:pPr>
        <w:pStyle w:val="BodyText"/>
        <w:spacing w:before="3"/>
        <w:rPr>
          <w:sz w:val="29"/>
        </w:rPr>
      </w:pPr>
    </w:p>
    <w:p w14:paraId="0E2C5DAA" w14:textId="77777777" w:rsidR="006A3B42" w:rsidRDefault="00EE5EDE">
      <w:pPr>
        <w:pStyle w:val="ListParagraph"/>
        <w:numPr>
          <w:ilvl w:val="0"/>
          <w:numId w:val="1"/>
        </w:numPr>
        <w:tabs>
          <w:tab w:val="left" w:pos="1375"/>
        </w:tabs>
        <w:ind w:left="1374" w:hanging="356"/>
        <w:rPr>
          <w:rFonts w:ascii="Arial"/>
          <w:color w:val="1C1C1C"/>
        </w:rPr>
      </w:pPr>
      <w:r>
        <w:rPr>
          <w:rFonts w:ascii="Arial"/>
          <w:b/>
          <w:color w:val="1C1C1C"/>
          <w:w w:val="105"/>
          <w:sz w:val="20"/>
        </w:rPr>
        <w:t>Simone</w:t>
      </w:r>
      <w:r>
        <w:rPr>
          <w:rFonts w:ascii="Arial"/>
          <w:b/>
          <w:color w:val="1C1C1C"/>
          <w:spacing w:val="-11"/>
          <w:w w:val="105"/>
          <w:sz w:val="20"/>
        </w:rPr>
        <w:t xml:space="preserve"> </w:t>
      </w:r>
      <w:r>
        <w:rPr>
          <w:rFonts w:ascii="Arial"/>
          <w:b/>
          <w:color w:val="1C1C1C"/>
          <w:w w:val="105"/>
          <w:sz w:val="20"/>
        </w:rPr>
        <w:t>Boehme</w:t>
      </w:r>
      <w:r>
        <w:rPr>
          <w:rFonts w:ascii="Arial"/>
          <w:b/>
          <w:color w:val="1C1C1C"/>
          <w:spacing w:val="-9"/>
          <w:w w:val="105"/>
          <w:sz w:val="20"/>
        </w:rPr>
        <w:t xml:space="preserve"> </w:t>
      </w:r>
      <w:r>
        <w:rPr>
          <w:rFonts w:ascii="Arial"/>
          <w:color w:val="1C1C1C"/>
          <w:w w:val="105"/>
          <w:sz w:val="21"/>
        </w:rPr>
        <w:t>(Education</w:t>
      </w:r>
      <w:r>
        <w:rPr>
          <w:rFonts w:ascii="Arial"/>
          <w:color w:val="1C1C1C"/>
          <w:spacing w:val="-35"/>
          <w:w w:val="105"/>
          <w:sz w:val="21"/>
        </w:rPr>
        <w:t xml:space="preserve"> </w:t>
      </w:r>
      <w:r>
        <w:rPr>
          <w:rFonts w:ascii="Arial"/>
          <w:color w:val="1C1C1C"/>
          <w:w w:val="105"/>
          <w:sz w:val="21"/>
        </w:rPr>
        <w:t>Department)</w:t>
      </w:r>
    </w:p>
    <w:p w14:paraId="0E2C5DAB" w14:textId="77777777" w:rsidR="006A3B42" w:rsidRDefault="006A3B42">
      <w:pPr>
        <w:pStyle w:val="BodyText"/>
        <w:spacing w:before="11"/>
        <w:rPr>
          <w:sz w:val="28"/>
        </w:rPr>
      </w:pPr>
    </w:p>
    <w:p w14:paraId="0E2C5DAC" w14:textId="3CC30857" w:rsidR="006A3B42" w:rsidRDefault="00EE5EDE">
      <w:pPr>
        <w:pStyle w:val="ListParagraph"/>
        <w:numPr>
          <w:ilvl w:val="0"/>
          <w:numId w:val="1"/>
        </w:numPr>
        <w:tabs>
          <w:tab w:val="left" w:pos="1387"/>
        </w:tabs>
        <w:ind w:hanging="373"/>
        <w:rPr>
          <w:rFonts w:ascii="Arial"/>
          <w:color w:val="1C1C1C"/>
        </w:rPr>
      </w:pPr>
      <w:r>
        <w:rPr>
          <w:rFonts w:ascii="Arial"/>
          <w:b/>
          <w:color w:val="2C2C2C"/>
          <w:w w:val="105"/>
          <w:sz w:val="20"/>
        </w:rPr>
        <w:t xml:space="preserve">Ronnie </w:t>
      </w:r>
      <w:r>
        <w:rPr>
          <w:rFonts w:ascii="Arial"/>
          <w:b/>
          <w:color w:val="2C2C2C"/>
          <w:w w:val="105"/>
          <w:sz w:val="21"/>
        </w:rPr>
        <w:t xml:space="preserve">L. </w:t>
      </w:r>
      <w:r>
        <w:rPr>
          <w:rFonts w:ascii="Arial"/>
          <w:b/>
          <w:color w:val="1C1C1C"/>
          <w:w w:val="105"/>
          <w:sz w:val="20"/>
        </w:rPr>
        <w:t>Booth</w:t>
      </w:r>
      <w:r>
        <w:rPr>
          <w:rFonts w:ascii="Arial"/>
          <w:b/>
          <w:color w:val="1C1C1C"/>
          <w:spacing w:val="-7"/>
          <w:w w:val="105"/>
          <w:sz w:val="20"/>
        </w:rPr>
        <w:t xml:space="preserve"> </w:t>
      </w:r>
      <w:r>
        <w:rPr>
          <w:rFonts w:ascii="Arial"/>
          <w:color w:val="1C1C1C"/>
          <w:w w:val="105"/>
          <w:sz w:val="21"/>
        </w:rPr>
        <w:t>(Education</w:t>
      </w:r>
      <w:r w:rsidR="00D621AC">
        <w:rPr>
          <w:rFonts w:ascii="Arial"/>
          <w:color w:val="1C1C1C"/>
          <w:w w:val="105"/>
          <w:sz w:val="21"/>
        </w:rPr>
        <w:t xml:space="preserve"> </w:t>
      </w:r>
      <w:r>
        <w:rPr>
          <w:rFonts w:ascii="Arial"/>
          <w:color w:val="1C1C1C"/>
          <w:w w:val="105"/>
          <w:sz w:val="21"/>
        </w:rPr>
        <w:t>Department)</w:t>
      </w:r>
    </w:p>
    <w:p w14:paraId="0E2C5DAD" w14:textId="77777777" w:rsidR="006A3B42" w:rsidRDefault="006A3B42">
      <w:pPr>
        <w:pStyle w:val="BodyText"/>
        <w:spacing w:before="10"/>
        <w:rPr>
          <w:sz w:val="28"/>
        </w:rPr>
      </w:pPr>
    </w:p>
    <w:p w14:paraId="0E2C5DAE" w14:textId="77777777" w:rsidR="006A3B42" w:rsidRDefault="00EE5EDE">
      <w:pPr>
        <w:pStyle w:val="ListParagraph"/>
        <w:numPr>
          <w:ilvl w:val="0"/>
          <w:numId w:val="1"/>
        </w:numPr>
        <w:tabs>
          <w:tab w:val="left" w:pos="1380"/>
        </w:tabs>
        <w:spacing w:before="1"/>
        <w:ind w:left="1379" w:hanging="359"/>
        <w:rPr>
          <w:rFonts w:ascii="Arial"/>
          <w:color w:val="1C1C1C"/>
        </w:rPr>
      </w:pPr>
      <w:r>
        <w:rPr>
          <w:rFonts w:ascii="Arial"/>
          <w:b/>
          <w:color w:val="464646"/>
          <w:w w:val="105"/>
          <w:sz w:val="20"/>
        </w:rPr>
        <w:t xml:space="preserve">Jill </w:t>
      </w:r>
      <w:r>
        <w:rPr>
          <w:rFonts w:ascii="Arial"/>
          <w:b/>
          <w:color w:val="1C1C1C"/>
          <w:w w:val="105"/>
          <w:sz w:val="20"/>
        </w:rPr>
        <w:t xml:space="preserve">Derby </w:t>
      </w:r>
      <w:r>
        <w:rPr>
          <w:rFonts w:ascii="Arial"/>
          <w:color w:val="1C1C1C"/>
          <w:w w:val="105"/>
          <w:sz w:val="21"/>
        </w:rPr>
        <w:t>(Senate</w:t>
      </w:r>
      <w:r>
        <w:rPr>
          <w:rFonts w:ascii="Arial"/>
          <w:color w:val="1C1C1C"/>
          <w:spacing w:val="-28"/>
          <w:w w:val="105"/>
          <w:sz w:val="21"/>
        </w:rPr>
        <w:t xml:space="preserve"> </w:t>
      </w:r>
      <w:r>
        <w:rPr>
          <w:rFonts w:ascii="Arial"/>
          <w:color w:val="1C1C1C"/>
          <w:w w:val="105"/>
          <w:sz w:val="21"/>
        </w:rPr>
        <w:t>Democrat)</w:t>
      </w:r>
    </w:p>
    <w:p w14:paraId="0E2C5DAF" w14:textId="77777777" w:rsidR="006A3B42" w:rsidRDefault="006A3B42">
      <w:pPr>
        <w:pStyle w:val="BodyText"/>
        <w:spacing w:before="8"/>
        <w:rPr>
          <w:sz w:val="28"/>
        </w:rPr>
      </w:pPr>
    </w:p>
    <w:p w14:paraId="0E2C5DB0" w14:textId="77777777" w:rsidR="006A3B42" w:rsidRDefault="00EE5EDE">
      <w:pPr>
        <w:pStyle w:val="ListParagraph"/>
        <w:numPr>
          <w:ilvl w:val="0"/>
          <w:numId w:val="1"/>
        </w:numPr>
        <w:tabs>
          <w:tab w:val="left" w:pos="1380"/>
        </w:tabs>
        <w:ind w:left="1379" w:hanging="366"/>
        <w:rPr>
          <w:rFonts w:ascii="Arial"/>
          <w:color w:val="1C1C1C"/>
        </w:rPr>
      </w:pPr>
      <w:r>
        <w:rPr>
          <w:rFonts w:ascii="Arial"/>
          <w:b/>
          <w:color w:val="2C2C2C"/>
          <w:w w:val="105"/>
          <w:sz w:val="20"/>
        </w:rPr>
        <w:t xml:space="preserve">John Etchemendy </w:t>
      </w:r>
      <w:r>
        <w:rPr>
          <w:rFonts w:ascii="Arial"/>
          <w:color w:val="2C2C2C"/>
          <w:w w:val="105"/>
          <w:sz w:val="21"/>
        </w:rPr>
        <w:t>(Education</w:t>
      </w:r>
      <w:r>
        <w:rPr>
          <w:rFonts w:ascii="Arial"/>
          <w:color w:val="2C2C2C"/>
          <w:spacing w:val="-23"/>
          <w:w w:val="105"/>
          <w:sz w:val="21"/>
        </w:rPr>
        <w:t xml:space="preserve"> </w:t>
      </w:r>
      <w:r>
        <w:rPr>
          <w:rFonts w:ascii="Arial"/>
          <w:color w:val="1C1C1C"/>
          <w:w w:val="105"/>
          <w:sz w:val="21"/>
        </w:rPr>
        <w:t>Department)</w:t>
      </w:r>
    </w:p>
    <w:p w14:paraId="0E2C5DB1" w14:textId="77777777" w:rsidR="006A3B42" w:rsidRDefault="006A3B42">
      <w:pPr>
        <w:pStyle w:val="BodyText"/>
        <w:spacing w:before="1"/>
        <w:rPr>
          <w:sz w:val="29"/>
        </w:rPr>
      </w:pPr>
    </w:p>
    <w:p w14:paraId="0E2C5DB2" w14:textId="302150DC" w:rsidR="006A3B42" w:rsidRDefault="00EE5EDE">
      <w:pPr>
        <w:pStyle w:val="ListParagraph"/>
        <w:numPr>
          <w:ilvl w:val="0"/>
          <w:numId w:val="1"/>
        </w:numPr>
        <w:tabs>
          <w:tab w:val="left" w:pos="1382"/>
        </w:tabs>
        <w:spacing w:before="1"/>
        <w:ind w:left="1381" w:hanging="368"/>
        <w:rPr>
          <w:rFonts w:ascii="Arial"/>
          <w:color w:val="1C1C1C"/>
          <w:sz w:val="23"/>
        </w:rPr>
      </w:pPr>
      <w:bookmarkStart w:id="16" w:name="_Hlk52265308"/>
      <w:r>
        <w:rPr>
          <w:rFonts w:ascii="Arial"/>
          <w:b/>
          <w:color w:val="1C1C1C"/>
          <w:w w:val="105"/>
          <w:sz w:val="20"/>
        </w:rPr>
        <w:t>George</w:t>
      </w:r>
      <w:r w:rsidR="005F6B60">
        <w:rPr>
          <w:rFonts w:ascii="Arial"/>
          <w:b/>
          <w:color w:val="1C1C1C"/>
          <w:w w:val="105"/>
          <w:sz w:val="20"/>
        </w:rPr>
        <w:t xml:space="preserve"> </w:t>
      </w:r>
      <w:r>
        <w:rPr>
          <w:rFonts w:ascii="Arial"/>
          <w:b/>
          <w:color w:val="2C2C2C"/>
          <w:w w:val="105"/>
          <w:sz w:val="23"/>
        </w:rPr>
        <w:t>T</w:t>
      </w:r>
      <w:bookmarkEnd w:id="16"/>
      <w:r>
        <w:rPr>
          <w:rFonts w:ascii="Arial"/>
          <w:b/>
          <w:color w:val="585858"/>
          <w:w w:val="105"/>
          <w:sz w:val="23"/>
        </w:rPr>
        <w:t xml:space="preserve">. </w:t>
      </w:r>
      <w:r>
        <w:rPr>
          <w:rFonts w:ascii="Arial"/>
          <w:b/>
          <w:color w:val="2C2C2C"/>
          <w:w w:val="105"/>
          <w:sz w:val="20"/>
        </w:rPr>
        <w:t xml:space="preserve">French, Jr. </w:t>
      </w:r>
      <w:r>
        <w:rPr>
          <w:rFonts w:ascii="Arial"/>
          <w:color w:val="2C2C2C"/>
          <w:w w:val="105"/>
          <w:sz w:val="21"/>
        </w:rPr>
        <w:t>(House</w:t>
      </w:r>
      <w:r>
        <w:rPr>
          <w:rFonts w:ascii="Arial"/>
          <w:color w:val="2C2C2C"/>
          <w:spacing w:val="-29"/>
          <w:w w:val="105"/>
          <w:sz w:val="21"/>
        </w:rPr>
        <w:t xml:space="preserve"> </w:t>
      </w:r>
      <w:r>
        <w:rPr>
          <w:rFonts w:ascii="Arial"/>
          <w:color w:val="1C1C1C"/>
          <w:w w:val="105"/>
          <w:sz w:val="21"/>
        </w:rPr>
        <w:t>Democrat)</w:t>
      </w:r>
    </w:p>
    <w:p w14:paraId="0E2C5DB3" w14:textId="77777777" w:rsidR="006A3B42" w:rsidRDefault="006A3B42">
      <w:pPr>
        <w:pStyle w:val="BodyText"/>
        <w:spacing w:before="2"/>
        <w:rPr>
          <w:sz w:val="29"/>
        </w:rPr>
      </w:pPr>
    </w:p>
    <w:p w14:paraId="0E2C5DB4" w14:textId="77777777" w:rsidR="006A3B42" w:rsidRDefault="00EE5EDE">
      <w:pPr>
        <w:pStyle w:val="ListParagraph"/>
        <w:numPr>
          <w:ilvl w:val="0"/>
          <w:numId w:val="1"/>
        </w:numPr>
        <w:tabs>
          <w:tab w:val="left" w:pos="1377"/>
        </w:tabs>
        <w:ind w:left="1376" w:hanging="377"/>
        <w:rPr>
          <w:rFonts w:ascii="Arial"/>
          <w:color w:val="1C1C1C"/>
          <w:sz w:val="24"/>
        </w:rPr>
      </w:pPr>
      <w:r>
        <w:rPr>
          <w:rFonts w:ascii="Arial"/>
          <w:b/>
          <w:color w:val="1C1C1C"/>
          <w:w w:val="105"/>
          <w:sz w:val="20"/>
        </w:rPr>
        <w:t xml:space="preserve">Brian </w:t>
      </w:r>
      <w:r>
        <w:rPr>
          <w:rFonts w:ascii="Arial"/>
          <w:b/>
          <w:color w:val="2C2C2C"/>
          <w:w w:val="105"/>
          <w:sz w:val="20"/>
        </w:rPr>
        <w:t xml:space="preserve">W. Jones </w:t>
      </w:r>
      <w:r>
        <w:rPr>
          <w:rFonts w:ascii="Arial"/>
          <w:color w:val="2C2C2C"/>
          <w:w w:val="105"/>
          <w:sz w:val="21"/>
        </w:rPr>
        <w:t>(House</w:t>
      </w:r>
      <w:r>
        <w:rPr>
          <w:rFonts w:ascii="Arial"/>
          <w:color w:val="2C2C2C"/>
          <w:spacing w:val="-19"/>
          <w:w w:val="105"/>
          <w:sz w:val="21"/>
        </w:rPr>
        <w:t xml:space="preserve"> </w:t>
      </w:r>
      <w:r>
        <w:rPr>
          <w:rFonts w:ascii="Arial"/>
          <w:color w:val="1C1C1C"/>
          <w:w w:val="105"/>
          <w:sz w:val="21"/>
        </w:rPr>
        <w:t>Republican)</w:t>
      </w:r>
    </w:p>
    <w:p w14:paraId="0E2C5DB5" w14:textId="77777777" w:rsidR="006A3B42" w:rsidRDefault="006A3B42">
      <w:pPr>
        <w:pStyle w:val="BodyText"/>
        <w:spacing w:before="8"/>
        <w:rPr>
          <w:sz w:val="26"/>
        </w:rPr>
      </w:pPr>
    </w:p>
    <w:p w14:paraId="0E2C5DB6" w14:textId="77777777" w:rsidR="006A3B42" w:rsidRDefault="00EE5EDE">
      <w:pPr>
        <w:pStyle w:val="ListParagraph"/>
        <w:numPr>
          <w:ilvl w:val="0"/>
          <w:numId w:val="1"/>
        </w:numPr>
        <w:tabs>
          <w:tab w:val="left" w:pos="1382"/>
        </w:tabs>
        <w:ind w:left="1381" w:hanging="385"/>
        <w:rPr>
          <w:rFonts w:ascii="Arial"/>
          <w:color w:val="1C1C1C"/>
          <w:sz w:val="23"/>
        </w:rPr>
      </w:pPr>
      <w:r>
        <w:rPr>
          <w:rFonts w:ascii="Arial"/>
          <w:b/>
          <w:color w:val="2C2C2C"/>
          <w:w w:val="105"/>
          <w:sz w:val="20"/>
        </w:rPr>
        <w:t xml:space="preserve">Arthur </w:t>
      </w:r>
      <w:r>
        <w:rPr>
          <w:rFonts w:ascii="Arial"/>
          <w:color w:val="1C1C1C"/>
          <w:spacing w:val="-4"/>
          <w:w w:val="105"/>
          <w:sz w:val="21"/>
        </w:rPr>
        <w:t xml:space="preserve">E. </w:t>
      </w:r>
      <w:r>
        <w:rPr>
          <w:rFonts w:ascii="Arial"/>
          <w:b/>
          <w:color w:val="1C1C1C"/>
          <w:w w:val="105"/>
          <w:sz w:val="20"/>
        </w:rPr>
        <w:t xml:space="preserve">Keiser </w:t>
      </w:r>
      <w:r>
        <w:rPr>
          <w:rFonts w:ascii="Arial"/>
          <w:color w:val="2C2C2C"/>
          <w:w w:val="105"/>
          <w:sz w:val="21"/>
        </w:rPr>
        <w:t>(House</w:t>
      </w:r>
      <w:r>
        <w:rPr>
          <w:rFonts w:ascii="Arial"/>
          <w:color w:val="2C2C2C"/>
          <w:spacing w:val="-26"/>
          <w:w w:val="105"/>
          <w:sz w:val="21"/>
        </w:rPr>
        <w:t xml:space="preserve"> </w:t>
      </w:r>
      <w:r>
        <w:rPr>
          <w:rFonts w:ascii="Arial"/>
          <w:color w:val="1C1C1C"/>
          <w:w w:val="105"/>
          <w:sz w:val="21"/>
        </w:rPr>
        <w:t>Republican)</w:t>
      </w:r>
    </w:p>
    <w:p w14:paraId="0E2C5DB7" w14:textId="77777777" w:rsidR="006A3B42" w:rsidRDefault="006A3B42">
      <w:pPr>
        <w:pStyle w:val="BodyText"/>
        <w:spacing w:before="10"/>
        <w:rPr>
          <w:sz w:val="26"/>
        </w:rPr>
      </w:pPr>
    </w:p>
    <w:p w14:paraId="0E2C5DB8" w14:textId="77777777" w:rsidR="006A3B42" w:rsidRDefault="00EE5EDE">
      <w:pPr>
        <w:pStyle w:val="ListParagraph"/>
        <w:numPr>
          <w:ilvl w:val="0"/>
          <w:numId w:val="1"/>
        </w:numPr>
        <w:tabs>
          <w:tab w:val="left" w:pos="1377"/>
        </w:tabs>
        <w:ind w:left="1376" w:hanging="363"/>
        <w:rPr>
          <w:rFonts w:ascii="Arial"/>
          <w:color w:val="1C1C1C"/>
        </w:rPr>
      </w:pPr>
      <w:r>
        <w:rPr>
          <w:rFonts w:ascii="Arial"/>
          <w:b/>
          <w:color w:val="2C2C2C"/>
          <w:sz w:val="20"/>
        </w:rPr>
        <w:t xml:space="preserve">Paul </w:t>
      </w:r>
      <w:r>
        <w:rPr>
          <w:rFonts w:ascii="Arial"/>
          <w:b/>
          <w:color w:val="2C2C2C"/>
        </w:rPr>
        <w:t xml:space="preserve">J. </w:t>
      </w:r>
      <w:r>
        <w:rPr>
          <w:rFonts w:ascii="Arial"/>
          <w:b/>
          <w:color w:val="2C2C2C"/>
          <w:sz w:val="20"/>
        </w:rPr>
        <w:t xml:space="preserve">LeBlanc </w:t>
      </w:r>
      <w:r>
        <w:rPr>
          <w:rFonts w:ascii="Arial"/>
          <w:color w:val="2C2C2C"/>
          <w:sz w:val="21"/>
        </w:rPr>
        <w:t>(Senate</w:t>
      </w:r>
      <w:r>
        <w:rPr>
          <w:rFonts w:ascii="Arial"/>
          <w:color w:val="2C2C2C"/>
          <w:spacing w:val="-33"/>
          <w:sz w:val="21"/>
        </w:rPr>
        <w:t xml:space="preserve"> </w:t>
      </w:r>
      <w:r>
        <w:rPr>
          <w:rFonts w:ascii="Arial"/>
          <w:color w:val="1C1C1C"/>
          <w:sz w:val="21"/>
        </w:rPr>
        <w:t>Democrat)</w:t>
      </w:r>
    </w:p>
    <w:p w14:paraId="0E2C5DB9" w14:textId="77777777" w:rsidR="006A3B42" w:rsidRDefault="006A3B42">
      <w:pPr>
        <w:pStyle w:val="BodyText"/>
        <w:spacing w:before="6"/>
        <w:rPr>
          <w:sz w:val="30"/>
        </w:rPr>
      </w:pPr>
    </w:p>
    <w:p w14:paraId="0E2C5DBA" w14:textId="77777777" w:rsidR="006A3B42" w:rsidRDefault="00EE5EDE">
      <w:pPr>
        <w:pStyle w:val="ListParagraph"/>
        <w:numPr>
          <w:ilvl w:val="0"/>
          <w:numId w:val="1"/>
        </w:numPr>
        <w:tabs>
          <w:tab w:val="left" w:pos="1382"/>
        </w:tabs>
        <w:ind w:left="1381" w:hanging="371"/>
        <w:rPr>
          <w:rFonts w:ascii="Arial"/>
          <w:color w:val="1C1C1C"/>
          <w:sz w:val="21"/>
        </w:rPr>
      </w:pPr>
      <w:r>
        <w:rPr>
          <w:rFonts w:ascii="Arial"/>
          <w:b/>
          <w:color w:val="2C2C2C"/>
          <w:w w:val="105"/>
          <w:sz w:val="20"/>
        </w:rPr>
        <w:t>Anne</w:t>
      </w:r>
      <w:r>
        <w:rPr>
          <w:rFonts w:ascii="Arial"/>
          <w:b/>
          <w:color w:val="2C2C2C"/>
          <w:spacing w:val="-26"/>
          <w:w w:val="105"/>
          <w:sz w:val="20"/>
        </w:rPr>
        <w:t xml:space="preserve"> </w:t>
      </w:r>
      <w:r>
        <w:rPr>
          <w:rFonts w:ascii="Arial"/>
          <w:b/>
          <w:color w:val="2C2C2C"/>
          <w:w w:val="105"/>
          <w:sz w:val="20"/>
        </w:rPr>
        <w:t>D.</w:t>
      </w:r>
      <w:r>
        <w:rPr>
          <w:rFonts w:ascii="Arial"/>
          <w:b/>
          <w:color w:val="2C2C2C"/>
          <w:spacing w:val="-16"/>
          <w:w w:val="105"/>
          <w:sz w:val="20"/>
        </w:rPr>
        <w:t xml:space="preserve"> </w:t>
      </w:r>
      <w:r>
        <w:rPr>
          <w:rFonts w:ascii="Arial"/>
          <w:b/>
          <w:color w:val="2C2C2C"/>
          <w:w w:val="105"/>
          <w:sz w:val="20"/>
        </w:rPr>
        <w:t>Neal</w:t>
      </w:r>
      <w:r>
        <w:rPr>
          <w:rFonts w:ascii="Arial"/>
          <w:b/>
          <w:color w:val="2C2C2C"/>
          <w:spacing w:val="-22"/>
          <w:w w:val="105"/>
          <w:sz w:val="20"/>
        </w:rPr>
        <w:t xml:space="preserve"> </w:t>
      </w:r>
      <w:r>
        <w:rPr>
          <w:rFonts w:ascii="Arial"/>
          <w:color w:val="1C1C1C"/>
          <w:w w:val="105"/>
          <w:sz w:val="21"/>
        </w:rPr>
        <w:t>(Senate</w:t>
      </w:r>
      <w:r>
        <w:rPr>
          <w:rFonts w:ascii="Arial"/>
          <w:color w:val="1C1C1C"/>
          <w:spacing w:val="-25"/>
          <w:w w:val="105"/>
          <w:sz w:val="21"/>
        </w:rPr>
        <w:t xml:space="preserve"> </w:t>
      </w:r>
      <w:r>
        <w:rPr>
          <w:rFonts w:ascii="Arial"/>
          <w:color w:val="1C1C1C"/>
          <w:w w:val="105"/>
          <w:sz w:val="21"/>
        </w:rPr>
        <w:t>Republican)</w:t>
      </w:r>
    </w:p>
    <w:p w14:paraId="0E2C5DBB" w14:textId="77777777" w:rsidR="006A3B42" w:rsidRDefault="006A3B42">
      <w:pPr>
        <w:pStyle w:val="BodyText"/>
        <w:spacing w:before="2"/>
        <w:rPr>
          <w:sz w:val="30"/>
        </w:rPr>
      </w:pPr>
    </w:p>
    <w:p w14:paraId="0E2C5DBC" w14:textId="2123BDA9" w:rsidR="006A3B42" w:rsidRDefault="00EE5EDE">
      <w:pPr>
        <w:pStyle w:val="ListParagraph"/>
        <w:numPr>
          <w:ilvl w:val="0"/>
          <w:numId w:val="1"/>
        </w:numPr>
        <w:tabs>
          <w:tab w:val="left" w:pos="1377"/>
        </w:tabs>
        <w:ind w:left="1376" w:hanging="366"/>
        <w:rPr>
          <w:rFonts w:ascii="Arial"/>
          <w:color w:val="1C1C1C"/>
          <w:sz w:val="21"/>
        </w:rPr>
      </w:pPr>
      <w:r>
        <w:rPr>
          <w:rFonts w:ascii="Arial"/>
          <w:b/>
          <w:color w:val="2C2C2C"/>
          <w:w w:val="105"/>
          <w:sz w:val="20"/>
        </w:rPr>
        <w:t>Richard F. O'Donnell</w:t>
      </w:r>
      <w:r>
        <w:rPr>
          <w:rFonts w:ascii="Arial"/>
          <w:b/>
          <w:color w:val="2C2C2C"/>
          <w:spacing w:val="-3"/>
          <w:w w:val="105"/>
          <w:sz w:val="20"/>
        </w:rPr>
        <w:t xml:space="preserve"> </w:t>
      </w:r>
      <w:r>
        <w:rPr>
          <w:rFonts w:ascii="Arial"/>
          <w:color w:val="2C2C2C"/>
          <w:spacing w:val="2"/>
          <w:w w:val="105"/>
          <w:sz w:val="21"/>
        </w:rPr>
        <w:t>(Senate</w:t>
      </w:r>
      <w:r w:rsidR="00D621AC">
        <w:rPr>
          <w:rFonts w:ascii="Arial"/>
          <w:color w:val="2C2C2C"/>
          <w:spacing w:val="2"/>
          <w:w w:val="105"/>
          <w:sz w:val="21"/>
        </w:rPr>
        <w:t xml:space="preserve"> </w:t>
      </w:r>
      <w:r>
        <w:rPr>
          <w:rFonts w:ascii="Arial"/>
          <w:color w:val="1C1C1C"/>
          <w:spacing w:val="2"/>
          <w:w w:val="105"/>
          <w:sz w:val="21"/>
        </w:rPr>
        <w:t>Republican)</w:t>
      </w:r>
    </w:p>
    <w:p w14:paraId="0E2C5DBD" w14:textId="77777777" w:rsidR="006A3B42" w:rsidRDefault="006A3B42">
      <w:pPr>
        <w:pStyle w:val="BodyText"/>
        <w:spacing w:before="5"/>
        <w:rPr>
          <w:sz w:val="27"/>
        </w:rPr>
      </w:pPr>
    </w:p>
    <w:p w14:paraId="0E2C5DBE" w14:textId="77777777" w:rsidR="006A3B42" w:rsidRDefault="00EE5EDE">
      <w:pPr>
        <w:pStyle w:val="ListParagraph"/>
        <w:numPr>
          <w:ilvl w:val="0"/>
          <w:numId w:val="1"/>
        </w:numPr>
        <w:tabs>
          <w:tab w:val="left" w:pos="1375"/>
        </w:tabs>
        <w:ind w:left="1374" w:hanging="364"/>
        <w:rPr>
          <w:rFonts w:ascii="Arial"/>
          <w:color w:val="1C1C1C"/>
          <w:sz w:val="21"/>
        </w:rPr>
      </w:pPr>
      <w:r>
        <w:rPr>
          <w:rFonts w:ascii="Arial"/>
          <w:b/>
          <w:color w:val="1C1C1C"/>
          <w:w w:val="105"/>
          <w:sz w:val="20"/>
        </w:rPr>
        <w:t xml:space="preserve">Susan Phillips </w:t>
      </w:r>
      <w:r>
        <w:rPr>
          <w:rFonts w:ascii="Arial"/>
          <w:color w:val="1C1C1C"/>
          <w:w w:val="105"/>
          <w:sz w:val="21"/>
        </w:rPr>
        <w:t>(Education</w:t>
      </w:r>
      <w:r>
        <w:rPr>
          <w:rFonts w:ascii="Arial"/>
          <w:color w:val="1C1C1C"/>
          <w:spacing w:val="-35"/>
          <w:w w:val="105"/>
          <w:sz w:val="21"/>
        </w:rPr>
        <w:t xml:space="preserve"> </w:t>
      </w:r>
      <w:r>
        <w:rPr>
          <w:rFonts w:ascii="Arial"/>
          <w:color w:val="1C1C1C"/>
          <w:w w:val="105"/>
          <w:sz w:val="21"/>
        </w:rPr>
        <w:t>Department)</w:t>
      </w:r>
    </w:p>
    <w:p w14:paraId="0E2C5DBF" w14:textId="77777777" w:rsidR="006A3B42" w:rsidRDefault="006A3B42">
      <w:pPr>
        <w:pStyle w:val="BodyText"/>
        <w:spacing w:before="1"/>
        <w:rPr>
          <w:sz w:val="30"/>
        </w:rPr>
      </w:pPr>
    </w:p>
    <w:p w14:paraId="0E2C5DC0" w14:textId="19DC7F7B" w:rsidR="006A3B42" w:rsidRDefault="00EE5EDE">
      <w:pPr>
        <w:pStyle w:val="ListParagraph"/>
        <w:numPr>
          <w:ilvl w:val="0"/>
          <w:numId w:val="1"/>
        </w:numPr>
        <w:tabs>
          <w:tab w:val="left" w:pos="1372"/>
        </w:tabs>
        <w:ind w:left="1372" w:hanging="361"/>
        <w:rPr>
          <w:rFonts w:ascii="Arial"/>
          <w:color w:val="1C1C1C"/>
          <w:sz w:val="21"/>
        </w:rPr>
      </w:pPr>
      <w:bookmarkStart w:id="17" w:name="_Hlk52265359"/>
      <w:r>
        <w:rPr>
          <w:rFonts w:ascii="Arial"/>
          <w:b/>
          <w:color w:val="2C2C2C"/>
          <w:sz w:val="20"/>
        </w:rPr>
        <w:t xml:space="preserve">Claude </w:t>
      </w:r>
      <w:r w:rsidR="005F6B60">
        <w:rPr>
          <w:rFonts w:ascii="Arial"/>
          <w:b/>
          <w:color w:val="1C1C1C"/>
          <w:sz w:val="20"/>
        </w:rPr>
        <w:t>O</w:t>
      </w:r>
      <w:r>
        <w:rPr>
          <w:rFonts w:ascii="Arial"/>
          <w:b/>
          <w:color w:val="1C1C1C"/>
          <w:sz w:val="20"/>
        </w:rPr>
        <w:t>. Pressnell</w:t>
      </w:r>
      <w:bookmarkEnd w:id="17"/>
      <w:r>
        <w:rPr>
          <w:rFonts w:ascii="Arial"/>
          <w:b/>
          <w:color w:val="1C1C1C"/>
          <w:sz w:val="20"/>
        </w:rPr>
        <w:t xml:space="preserve">, </w:t>
      </w:r>
      <w:r>
        <w:rPr>
          <w:rFonts w:ascii="Arial"/>
          <w:b/>
          <w:color w:val="2C2C2C"/>
          <w:sz w:val="20"/>
        </w:rPr>
        <w:t xml:space="preserve">Jr. </w:t>
      </w:r>
      <w:r>
        <w:rPr>
          <w:rFonts w:ascii="Arial"/>
          <w:color w:val="1C1C1C"/>
          <w:sz w:val="21"/>
        </w:rPr>
        <w:t>(Senate</w:t>
      </w:r>
      <w:r>
        <w:rPr>
          <w:rFonts w:ascii="Arial"/>
          <w:color w:val="1C1C1C"/>
          <w:spacing w:val="-28"/>
          <w:sz w:val="21"/>
        </w:rPr>
        <w:t xml:space="preserve"> </w:t>
      </w:r>
      <w:r>
        <w:rPr>
          <w:rFonts w:ascii="Arial"/>
          <w:color w:val="1C1C1C"/>
          <w:sz w:val="21"/>
        </w:rPr>
        <w:t>Republican)</w:t>
      </w:r>
    </w:p>
    <w:p w14:paraId="0E2C5DC1" w14:textId="77777777" w:rsidR="006A3B42" w:rsidRDefault="006A3B42">
      <w:pPr>
        <w:pStyle w:val="BodyText"/>
        <w:spacing w:before="9"/>
        <w:rPr>
          <w:sz w:val="30"/>
        </w:rPr>
      </w:pPr>
    </w:p>
    <w:p w14:paraId="0E2C5DC2" w14:textId="77777777" w:rsidR="006A3B42" w:rsidRDefault="00EE5EDE">
      <w:pPr>
        <w:pStyle w:val="ListParagraph"/>
        <w:numPr>
          <w:ilvl w:val="0"/>
          <w:numId w:val="1"/>
        </w:numPr>
        <w:tabs>
          <w:tab w:val="left" w:pos="1375"/>
        </w:tabs>
        <w:ind w:left="1374" w:hanging="364"/>
        <w:rPr>
          <w:rFonts w:ascii="Arial"/>
          <w:color w:val="1C1C1C"/>
          <w:sz w:val="21"/>
        </w:rPr>
      </w:pPr>
      <w:r>
        <w:rPr>
          <w:rFonts w:ascii="Arial"/>
          <w:b/>
          <w:color w:val="1C1C1C"/>
          <w:w w:val="105"/>
          <w:sz w:val="20"/>
        </w:rPr>
        <w:t xml:space="preserve">Steven VanAusdle </w:t>
      </w:r>
      <w:r>
        <w:rPr>
          <w:rFonts w:ascii="Arial"/>
          <w:color w:val="1C1C1C"/>
          <w:w w:val="105"/>
          <w:sz w:val="21"/>
        </w:rPr>
        <w:t>(Senate</w:t>
      </w:r>
      <w:r>
        <w:rPr>
          <w:rFonts w:ascii="Arial"/>
          <w:color w:val="1C1C1C"/>
          <w:spacing w:val="-9"/>
          <w:w w:val="105"/>
          <w:sz w:val="21"/>
        </w:rPr>
        <w:t xml:space="preserve"> </w:t>
      </w:r>
      <w:r>
        <w:rPr>
          <w:rFonts w:ascii="Arial"/>
          <w:color w:val="1C1C1C"/>
          <w:w w:val="105"/>
          <w:sz w:val="21"/>
        </w:rPr>
        <w:t>Democrat)</w:t>
      </w:r>
    </w:p>
    <w:p w14:paraId="0E2C5DC3" w14:textId="77777777" w:rsidR="006A3B42" w:rsidRDefault="006A3B42">
      <w:pPr>
        <w:pStyle w:val="BodyText"/>
        <w:spacing w:before="1"/>
        <w:rPr>
          <w:sz w:val="30"/>
        </w:rPr>
      </w:pPr>
    </w:p>
    <w:p w14:paraId="0E2C5DC4" w14:textId="77777777" w:rsidR="006A3B42" w:rsidRDefault="00EE5EDE">
      <w:pPr>
        <w:pStyle w:val="ListParagraph"/>
        <w:numPr>
          <w:ilvl w:val="0"/>
          <w:numId w:val="1"/>
        </w:numPr>
        <w:tabs>
          <w:tab w:val="left" w:pos="1387"/>
        </w:tabs>
        <w:spacing w:before="1"/>
        <w:ind w:hanging="376"/>
        <w:rPr>
          <w:rFonts w:ascii="Arial"/>
          <w:color w:val="1C1C1C"/>
          <w:sz w:val="21"/>
        </w:rPr>
      </w:pPr>
      <w:r>
        <w:rPr>
          <w:rFonts w:ascii="Arial"/>
          <w:b/>
          <w:color w:val="1C1C1C"/>
          <w:w w:val="105"/>
          <w:sz w:val="20"/>
        </w:rPr>
        <w:t xml:space="preserve">Ralph Wolff </w:t>
      </w:r>
      <w:r>
        <w:rPr>
          <w:rFonts w:ascii="Arial"/>
          <w:color w:val="1C1C1C"/>
          <w:w w:val="105"/>
          <w:sz w:val="21"/>
        </w:rPr>
        <w:t>(House</w:t>
      </w:r>
      <w:r>
        <w:rPr>
          <w:rFonts w:ascii="Arial"/>
          <w:color w:val="1C1C1C"/>
          <w:spacing w:val="-18"/>
          <w:w w:val="105"/>
          <w:sz w:val="21"/>
        </w:rPr>
        <w:t xml:space="preserve"> </w:t>
      </w:r>
      <w:r>
        <w:rPr>
          <w:rFonts w:ascii="Arial"/>
          <w:color w:val="1C1C1C"/>
          <w:w w:val="105"/>
          <w:sz w:val="21"/>
        </w:rPr>
        <w:t>Democrat)</w:t>
      </w:r>
    </w:p>
    <w:p w14:paraId="0E2C5DC5" w14:textId="77777777" w:rsidR="006A3B42" w:rsidRDefault="006A3B42">
      <w:pPr>
        <w:pStyle w:val="BodyText"/>
        <w:spacing w:before="3"/>
        <w:rPr>
          <w:sz w:val="29"/>
        </w:rPr>
      </w:pPr>
    </w:p>
    <w:p w14:paraId="0E2C5DC6" w14:textId="77777777" w:rsidR="006A3B42" w:rsidRDefault="00EE5EDE">
      <w:pPr>
        <w:pStyle w:val="ListParagraph"/>
        <w:numPr>
          <w:ilvl w:val="0"/>
          <w:numId w:val="1"/>
        </w:numPr>
        <w:tabs>
          <w:tab w:val="left" w:pos="1377"/>
        </w:tabs>
        <w:ind w:left="1376" w:hanging="366"/>
        <w:rPr>
          <w:rFonts w:ascii="Arial"/>
          <w:color w:val="1C1C1C"/>
          <w:sz w:val="21"/>
        </w:rPr>
      </w:pPr>
      <w:r>
        <w:rPr>
          <w:rFonts w:ascii="Arial"/>
          <w:b/>
          <w:color w:val="1C1C1C"/>
          <w:w w:val="105"/>
          <w:sz w:val="20"/>
        </w:rPr>
        <w:t xml:space="preserve">Frank </w:t>
      </w:r>
      <w:r>
        <w:rPr>
          <w:rFonts w:ascii="Arial"/>
          <w:b/>
          <w:color w:val="2C2C2C"/>
          <w:w w:val="105"/>
          <w:sz w:val="20"/>
        </w:rPr>
        <w:t xml:space="preserve">Wu </w:t>
      </w:r>
      <w:r>
        <w:rPr>
          <w:rFonts w:ascii="Arial"/>
          <w:color w:val="1C1C1C"/>
          <w:w w:val="105"/>
          <w:sz w:val="21"/>
        </w:rPr>
        <w:t>(Education</w:t>
      </w:r>
      <w:r>
        <w:rPr>
          <w:rFonts w:ascii="Arial"/>
          <w:color w:val="1C1C1C"/>
          <w:spacing w:val="9"/>
          <w:w w:val="105"/>
          <w:sz w:val="21"/>
        </w:rPr>
        <w:t xml:space="preserve"> </w:t>
      </w:r>
      <w:r>
        <w:rPr>
          <w:rFonts w:ascii="Arial"/>
          <w:color w:val="1C1C1C"/>
          <w:w w:val="105"/>
          <w:sz w:val="21"/>
        </w:rPr>
        <w:t>Department)</w:t>
      </w:r>
    </w:p>
    <w:p w14:paraId="0E2C5DC7" w14:textId="77777777" w:rsidR="006A3B42" w:rsidRDefault="006A3B42">
      <w:pPr>
        <w:pStyle w:val="BodyText"/>
        <w:spacing w:before="11"/>
        <w:rPr>
          <w:sz w:val="29"/>
        </w:rPr>
      </w:pPr>
    </w:p>
    <w:p w14:paraId="0E2C5DC8" w14:textId="77777777" w:rsidR="006A3B42" w:rsidRDefault="00EE5EDE">
      <w:pPr>
        <w:pStyle w:val="ListParagraph"/>
        <w:numPr>
          <w:ilvl w:val="0"/>
          <w:numId w:val="1"/>
        </w:numPr>
        <w:tabs>
          <w:tab w:val="left" w:pos="1377"/>
        </w:tabs>
        <w:ind w:left="1376" w:hanging="366"/>
        <w:rPr>
          <w:rFonts w:ascii="Arial"/>
          <w:color w:val="1C1C1C"/>
          <w:sz w:val="21"/>
        </w:rPr>
      </w:pPr>
      <w:r>
        <w:rPr>
          <w:rFonts w:ascii="Arial"/>
          <w:b/>
          <w:color w:val="1C1C1C"/>
          <w:w w:val="105"/>
          <w:sz w:val="20"/>
        </w:rPr>
        <w:t xml:space="preserve">Federico Zaragoza </w:t>
      </w:r>
      <w:r>
        <w:rPr>
          <w:rFonts w:ascii="Arial"/>
          <w:color w:val="2C2C2C"/>
          <w:w w:val="105"/>
          <w:sz w:val="21"/>
        </w:rPr>
        <w:t>(Education</w:t>
      </w:r>
      <w:r>
        <w:rPr>
          <w:rFonts w:ascii="Arial"/>
          <w:color w:val="2C2C2C"/>
          <w:spacing w:val="-21"/>
          <w:w w:val="105"/>
          <w:sz w:val="21"/>
        </w:rPr>
        <w:t xml:space="preserve"> </w:t>
      </w:r>
      <w:r>
        <w:rPr>
          <w:rFonts w:ascii="Arial"/>
          <w:color w:val="1C1C1C"/>
          <w:w w:val="105"/>
          <w:sz w:val="21"/>
        </w:rPr>
        <w:t>Department)</w:t>
      </w:r>
    </w:p>
    <w:sectPr w:rsidR="006A3B42">
      <w:type w:val="continuous"/>
      <w:pgSz w:w="12240" w:h="15840"/>
      <w:pgMar w:top="1460" w:right="680" w:bottom="64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749DC" w14:textId="77777777" w:rsidR="00306252" w:rsidRDefault="00306252">
      <w:r>
        <w:separator/>
      </w:r>
    </w:p>
  </w:endnote>
  <w:endnote w:type="continuationSeparator" w:id="0">
    <w:p w14:paraId="7CE9FFEB" w14:textId="77777777" w:rsidR="00306252" w:rsidRDefault="00306252">
      <w:r>
        <w:continuationSeparator/>
      </w:r>
    </w:p>
  </w:endnote>
  <w:endnote w:type="continuationNotice" w:id="1">
    <w:p w14:paraId="368890B5" w14:textId="77777777" w:rsidR="00306252" w:rsidRDefault="00306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C5DCE" w14:textId="08ADDD55" w:rsidR="006A3B42" w:rsidRDefault="00AC7A5B">
    <w:pPr>
      <w:pStyle w:val="BodyText"/>
      <w:spacing w:line="14" w:lineRule="auto"/>
      <w:rPr>
        <w:sz w:val="12"/>
      </w:rPr>
    </w:pPr>
    <w:r>
      <w:rPr>
        <w:noProof/>
      </w:rPr>
      <mc:AlternateContent>
        <mc:Choice Requires="wps">
          <w:drawing>
            <wp:anchor distT="0" distB="0" distL="114300" distR="114300" simplePos="0" relativeHeight="251658240" behindDoc="1" locked="0" layoutInCell="1" allowOverlap="1" wp14:anchorId="0E2C5DCF" wp14:editId="5041D5A4">
              <wp:simplePos x="0" y="0"/>
              <wp:positionH relativeFrom="page">
                <wp:posOffset>3791585</wp:posOffset>
              </wp:positionH>
              <wp:positionV relativeFrom="page">
                <wp:posOffset>9586595</wp:posOffset>
              </wp:positionV>
              <wp:extent cx="189230" cy="13906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C5DD0" w14:textId="77777777" w:rsidR="006A3B42" w:rsidRDefault="00EE5EDE">
                          <w:pPr>
                            <w:spacing w:before="14"/>
                            <w:ind w:left="60"/>
                            <w:rPr>
                              <w:sz w:val="16"/>
                            </w:rPr>
                          </w:pPr>
                          <w:r>
                            <w:fldChar w:fldCharType="begin"/>
                          </w:r>
                          <w:r>
                            <w:rPr>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C5DCF" id="_x0000_t202" coordsize="21600,21600" o:spt="202" path="m,l,21600r21600,l21600,xe">
              <v:stroke joinstyle="miter"/>
              <v:path gradientshapeok="t" o:connecttype="rect"/>
            </v:shapetype>
            <v:shape id="Text Box 1" o:spid="_x0000_s1026" type="#_x0000_t202" style="position:absolute;margin-left:298.55pt;margin-top:754.85pt;width:14.9pt;height:1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" filled="f" stroked="f">
              <v:textbox inset="0,0,0,0">
                <w:txbxContent>
                  <w:p w14:paraId="0E2C5DD0" w14:textId="77777777" w:rsidR="006A3B42" w:rsidRDefault="00EE5EDE">
                    <w:pPr>
                      <w:spacing w:before="14"/>
                      <w:ind w:left="60"/>
                      <w:rPr>
                        <w:sz w:val="16"/>
                      </w:rPr>
                    </w:pPr>
                    <w:r>
                      <w:fldChar w:fldCharType="begin"/>
                    </w:r>
                    <w:r>
                      <w:rPr>
                        <w:sz w:val="16"/>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7A326" w14:textId="77777777" w:rsidR="00306252" w:rsidRDefault="00306252">
      <w:r>
        <w:separator/>
      </w:r>
    </w:p>
  </w:footnote>
  <w:footnote w:type="continuationSeparator" w:id="0">
    <w:p w14:paraId="718D218C" w14:textId="77777777" w:rsidR="00306252" w:rsidRDefault="00306252">
      <w:r>
        <w:continuationSeparator/>
      </w:r>
    </w:p>
  </w:footnote>
  <w:footnote w:type="continuationNotice" w:id="1">
    <w:p w14:paraId="752F4519" w14:textId="77777777" w:rsidR="00306252" w:rsidRDefault="003062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FAC"/>
    <w:multiLevelType w:val="hybridMultilevel"/>
    <w:tmpl w:val="B400E808"/>
    <w:lvl w:ilvl="0" w:tplc="3648B158">
      <w:numFmt w:val="bullet"/>
      <w:lvlText w:val=""/>
      <w:lvlJc w:val="left"/>
      <w:pPr>
        <w:ind w:left="1100" w:hanging="360"/>
      </w:pPr>
      <w:rPr>
        <w:rFonts w:ascii="Symbol" w:eastAsia="Symbol" w:hAnsi="Symbol" w:cs="Symbol" w:hint="default"/>
        <w:w w:val="100"/>
        <w:sz w:val="24"/>
        <w:szCs w:val="24"/>
        <w:lang w:val="en-US" w:eastAsia="en-US" w:bidi="ar-SA"/>
      </w:rPr>
    </w:lvl>
    <w:lvl w:ilvl="1" w:tplc="1722E364">
      <w:numFmt w:val="bullet"/>
      <w:lvlText w:val="•"/>
      <w:lvlJc w:val="left"/>
      <w:pPr>
        <w:ind w:left="2028" w:hanging="360"/>
      </w:pPr>
      <w:rPr>
        <w:rFonts w:hint="default"/>
        <w:lang w:val="en-US" w:eastAsia="en-US" w:bidi="ar-SA"/>
      </w:rPr>
    </w:lvl>
    <w:lvl w:ilvl="2" w:tplc="13CAAE58">
      <w:numFmt w:val="bullet"/>
      <w:lvlText w:val="•"/>
      <w:lvlJc w:val="left"/>
      <w:pPr>
        <w:ind w:left="2956" w:hanging="360"/>
      </w:pPr>
      <w:rPr>
        <w:rFonts w:hint="default"/>
        <w:lang w:val="en-US" w:eastAsia="en-US" w:bidi="ar-SA"/>
      </w:rPr>
    </w:lvl>
    <w:lvl w:ilvl="3" w:tplc="155CEAEC">
      <w:numFmt w:val="bullet"/>
      <w:lvlText w:val="•"/>
      <w:lvlJc w:val="left"/>
      <w:pPr>
        <w:ind w:left="3884" w:hanging="360"/>
      </w:pPr>
      <w:rPr>
        <w:rFonts w:hint="default"/>
        <w:lang w:val="en-US" w:eastAsia="en-US" w:bidi="ar-SA"/>
      </w:rPr>
    </w:lvl>
    <w:lvl w:ilvl="4" w:tplc="E18A14CC">
      <w:numFmt w:val="bullet"/>
      <w:lvlText w:val="•"/>
      <w:lvlJc w:val="left"/>
      <w:pPr>
        <w:ind w:left="4812" w:hanging="360"/>
      </w:pPr>
      <w:rPr>
        <w:rFonts w:hint="default"/>
        <w:lang w:val="en-US" w:eastAsia="en-US" w:bidi="ar-SA"/>
      </w:rPr>
    </w:lvl>
    <w:lvl w:ilvl="5" w:tplc="586EF4EA">
      <w:numFmt w:val="bullet"/>
      <w:lvlText w:val="•"/>
      <w:lvlJc w:val="left"/>
      <w:pPr>
        <w:ind w:left="5740" w:hanging="360"/>
      </w:pPr>
      <w:rPr>
        <w:rFonts w:hint="default"/>
        <w:lang w:val="en-US" w:eastAsia="en-US" w:bidi="ar-SA"/>
      </w:rPr>
    </w:lvl>
    <w:lvl w:ilvl="6" w:tplc="6748C60A">
      <w:numFmt w:val="bullet"/>
      <w:lvlText w:val="•"/>
      <w:lvlJc w:val="left"/>
      <w:pPr>
        <w:ind w:left="6668" w:hanging="360"/>
      </w:pPr>
      <w:rPr>
        <w:rFonts w:hint="default"/>
        <w:lang w:val="en-US" w:eastAsia="en-US" w:bidi="ar-SA"/>
      </w:rPr>
    </w:lvl>
    <w:lvl w:ilvl="7" w:tplc="E50A72FA">
      <w:numFmt w:val="bullet"/>
      <w:lvlText w:val="•"/>
      <w:lvlJc w:val="left"/>
      <w:pPr>
        <w:ind w:left="7596" w:hanging="360"/>
      </w:pPr>
      <w:rPr>
        <w:rFonts w:hint="default"/>
        <w:lang w:val="en-US" w:eastAsia="en-US" w:bidi="ar-SA"/>
      </w:rPr>
    </w:lvl>
    <w:lvl w:ilvl="8" w:tplc="75E8AC0E">
      <w:numFmt w:val="bullet"/>
      <w:lvlText w:val="•"/>
      <w:lvlJc w:val="left"/>
      <w:pPr>
        <w:ind w:left="8524" w:hanging="360"/>
      </w:pPr>
      <w:rPr>
        <w:rFonts w:hint="default"/>
        <w:lang w:val="en-US" w:eastAsia="en-US" w:bidi="ar-SA"/>
      </w:rPr>
    </w:lvl>
  </w:abstractNum>
  <w:abstractNum w:abstractNumId="1" w15:restartNumberingAfterBreak="0">
    <w:nsid w:val="024C5524"/>
    <w:multiLevelType w:val="hybridMultilevel"/>
    <w:tmpl w:val="D7E87E2A"/>
    <w:lvl w:ilvl="0" w:tplc="9E387068">
      <w:numFmt w:val="bullet"/>
      <w:lvlText w:val="■"/>
      <w:lvlJc w:val="left"/>
      <w:pPr>
        <w:ind w:left="720" w:hanging="360"/>
      </w:pPr>
      <w:rPr>
        <w:rFonts w:ascii="Arial" w:eastAsia="Arial" w:hAnsi="Arial" w:cs="Arial" w:hint="default"/>
        <w:color w:val="1D2025"/>
        <w:w w:val="100"/>
        <w:sz w:val="18"/>
        <w:szCs w:val="18"/>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845DC"/>
    <w:multiLevelType w:val="hybridMultilevel"/>
    <w:tmpl w:val="ADA4E74C"/>
    <w:lvl w:ilvl="0" w:tplc="E788D6BC">
      <w:start w:val="1"/>
      <w:numFmt w:val="upperRoman"/>
      <w:lvlText w:val="%1."/>
      <w:lvlJc w:val="left"/>
      <w:pPr>
        <w:ind w:left="471" w:hanging="130"/>
        <w:jc w:val="right"/>
      </w:pPr>
      <w:rPr>
        <w:rFonts w:ascii="Calibri" w:eastAsia="Calibri" w:hAnsi="Calibri" w:cs="Calibri" w:hint="default"/>
        <w:b/>
        <w:bCs/>
        <w:w w:val="100"/>
        <w:sz w:val="22"/>
        <w:szCs w:val="22"/>
        <w:lang w:val="en-US" w:eastAsia="en-US" w:bidi="ar-SA"/>
      </w:rPr>
    </w:lvl>
    <w:lvl w:ilvl="1" w:tplc="61E298E4">
      <w:numFmt w:val="bullet"/>
      <w:lvlText w:val=""/>
      <w:lvlJc w:val="left"/>
      <w:pPr>
        <w:ind w:left="1100" w:hanging="360"/>
      </w:pPr>
      <w:rPr>
        <w:rFonts w:ascii="Wingdings" w:eastAsia="Wingdings" w:hAnsi="Wingdings" w:cs="Wingdings" w:hint="default"/>
        <w:w w:val="100"/>
        <w:sz w:val="24"/>
        <w:szCs w:val="24"/>
        <w:lang w:val="en-US" w:eastAsia="en-US" w:bidi="ar-SA"/>
      </w:rPr>
    </w:lvl>
    <w:lvl w:ilvl="2" w:tplc="E266E41C">
      <w:numFmt w:val="bullet"/>
      <w:lvlText w:val=""/>
      <w:lvlJc w:val="left"/>
      <w:pPr>
        <w:ind w:left="1220" w:hanging="360"/>
      </w:pPr>
      <w:rPr>
        <w:rFonts w:ascii="Wingdings" w:eastAsia="Wingdings" w:hAnsi="Wingdings" w:cs="Wingdings" w:hint="default"/>
        <w:w w:val="100"/>
        <w:sz w:val="24"/>
        <w:szCs w:val="24"/>
        <w:lang w:val="en-US" w:eastAsia="en-US" w:bidi="ar-SA"/>
      </w:rPr>
    </w:lvl>
    <w:lvl w:ilvl="3" w:tplc="8C30992C">
      <w:numFmt w:val="bullet"/>
      <w:lvlText w:val="•"/>
      <w:lvlJc w:val="left"/>
      <w:pPr>
        <w:ind w:left="2365" w:hanging="360"/>
      </w:pPr>
      <w:rPr>
        <w:rFonts w:hint="default"/>
        <w:lang w:val="en-US" w:eastAsia="en-US" w:bidi="ar-SA"/>
      </w:rPr>
    </w:lvl>
    <w:lvl w:ilvl="4" w:tplc="D4AC4764">
      <w:numFmt w:val="bullet"/>
      <w:lvlText w:val="•"/>
      <w:lvlJc w:val="left"/>
      <w:pPr>
        <w:ind w:left="3510" w:hanging="360"/>
      </w:pPr>
      <w:rPr>
        <w:rFonts w:hint="default"/>
        <w:lang w:val="en-US" w:eastAsia="en-US" w:bidi="ar-SA"/>
      </w:rPr>
    </w:lvl>
    <w:lvl w:ilvl="5" w:tplc="4268F51A">
      <w:numFmt w:val="bullet"/>
      <w:lvlText w:val="•"/>
      <w:lvlJc w:val="left"/>
      <w:pPr>
        <w:ind w:left="4655" w:hanging="360"/>
      </w:pPr>
      <w:rPr>
        <w:rFonts w:hint="default"/>
        <w:lang w:val="en-US" w:eastAsia="en-US" w:bidi="ar-SA"/>
      </w:rPr>
    </w:lvl>
    <w:lvl w:ilvl="6" w:tplc="98487E58">
      <w:numFmt w:val="bullet"/>
      <w:lvlText w:val="•"/>
      <w:lvlJc w:val="left"/>
      <w:pPr>
        <w:ind w:left="5800" w:hanging="360"/>
      </w:pPr>
      <w:rPr>
        <w:rFonts w:hint="default"/>
        <w:lang w:val="en-US" w:eastAsia="en-US" w:bidi="ar-SA"/>
      </w:rPr>
    </w:lvl>
    <w:lvl w:ilvl="7" w:tplc="937A2922">
      <w:numFmt w:val="bullet"/>
      <w:lvlText w:val="•"/>
      <w:lvlJc w:val="left"/>
      <w:pPr>
        <w:ind w:left="6945" w:hanging="360"/>
      </w:pPr>
      <w:rPr>
        <w:rFonts w:hint="default"/>
        <w:lang w:val="en-US" w:eastAsia="en-US" w:bidi="ar-SA"/>
      </w:rPr>
    </w:lvl>
    <w:lvl w:ilvl="8" w:tplc="7B9C956A">
      <w:numFmt w:val="bullet"/>
      <w:lvlText w:val="•"/>
      <w:lvlJc w:val="left"/>
      <w:pPr>
        <w:ind w:left="8090" w:hanging="360"/>
      </w:pPr>
      <w:rPr>
        <w:rFonts w:hint="default"/>
        <w:lang w:val="en-US" w:eastAsia="en-US" w:bidi="ar-SA"/>
      </w:rPr>
    </w:lvl>
  </w:abstractNum>
  <w:abstractNum w:abstractNumId="3" w15:restartNumberingAfterBreak="0">
    <w:nsid w:val="0A9A6739"/>
    <w:multiLevelType w:val="hybridMultilevel"/>
    <w:tmpl w:val="C97659CC"/>
    <w:lvl w:ilvl="0" w:tplc="762E4886">
      <w:start w:val="1"/>
      <w:numFmt w:val="decimal"/>
      <w:lvlText w:val="%1)"/>
      <w:lvlJc w:val="left"/>
      <w:pPr>
        <w:ind w:left="720" w:hanging="360"/>
      </w:pPr>
      <w:rPr>
        <w:rFonts w:hint="default"/>
        <w:w w:val="105"/>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94C0E"/>
    <w:multiLevelType w:val="hybridMultilevel"/>
    <w:tmpl w:val="FD28A0BC"/>
    <w:lvl w:ilvl="0" w:tplc="0324FBCC">
      <w:numFmt w:val="bullet"/>
      <w:lvlText w:val="■"/>
      <w:lvlJc w:val="left"/>
      <w:pPr>
        <w:ind w:left="729" w:hanging="361"/>
      </w:pPr>
      <w:rPr>
        <w:rFonts w:hint="default"/>
        <w:w w:val="104"/>
        <w:sz w:val="21"/>
        <w:szCs w:val="21"/>
        <w:lang w:val="en-US" w:eastAsia="en-US" w:bidi="ar-SA"/>
      </w:rPr>
    </w:lvl>
    <w:lvl w:ilvl="1" w:tplc="55EEE132">
      <w:numFmt w:val="bullet"/>
      <w:lvlText w:val="•"/>
      <w:lvlJc w:val="left"/>
      <w:pPr>
        <w:ind w:left="1255" w:hanging="361"/>
      </w:pPr>
      <w:rPr>
        <w:rFonts w:hint="default"/>
        <w:lang w:val="en-US" w:eastAsia="en-US" w:bidi="ar-SA"/>
      </w:rPr>
    </w:lvl>
    <w:lvl w:ilvl="2" w:tplc="DCFA0CBE">
      <w:numFmt w:val="bullet"/>
      <w:lvlText w:val="•"/>
      <w:lvlJc w:val="left"/>
      <w:pPr>
        <w:ind w:left="1791" w:hanging="361"/>
      </w:pPr>
      <w:rPr>
        <w:rFonts w:hint="default"/>
        <w:lang w:val="en-US" w:eastAsia="en-US" w:bidi="ar-SA"/>
      </w:rPr>
    </w:lvl>
    <w:lvl w:ilvl="3" w:tplc="419C8104">
      <w:numFmt w:val="bullet"/>
      <w:lvlText w:val="•"/>
      <w:lvlJc w:val="left"/>
      <w:pPr>
        <w:ind w:left="2326" w:hanging="361"/>
      </w:pPr>
      <w:rPr>
        <w:rFonts w:hint="default"/>
        <w:lang w:val="en-US" w:eastAsia="en-US" w:bidi="ar-SA"/>
      </w:rPr>
    </w:lvl>
    <w:lvl w:ilvl="4" w:tplc="E8B02868">
      <w:numFmt w:val="bullet"/>
      <w:lvlText w:val="•"/>
      <w:lvlJc w:val="left"/>
      <w:pPr>
        <w:ind w:left="2862" w:hanging="361"/>
      </w:pPr>
      <w:rPr>
        <w:rFonts w:hint="default"/>
        <w:lang w:val="en-US" w:eastAsia="en-US" w:bidi="ar-SA"/>
      </w:rPr>
    </w:lvl>
    <w:lvl w:ilvl="5" w:tplc="89E227BC">
      <w:numFmt w:val="bullet"/>
      <w:lvlText w:val="•"/>
      <w:lvlJc w:val="left"/>
      <w:pPr>
        <w:ind w:left="3398" w:hanging="361"/>
      </w:pPr>
      <w:rPr>
        <w:rFonts w:hint="default"/>
        <w:lang w:val="en-US" w:eastAsia="en-US" w:bidi="ar-SA"/>
      </w:rPr>
    </w:lvl>
    <w:lvl w:ilvl="6" w:tplc="A1D88A3C">
      <w:numFmt w:val="bullet"/>
      <w:lvlText w:val="•"/>
      <w:lvlJc w:val="left"/>
      <w:pPr>
        <w:ind w:left="3933" w:hanging="361"/>
      </w:pPr>
      <w:rPr>
        <w:rFonts w:hint="default"/>
        <w:lang w:val="en-US" w:eastAsia="en-US" w:bidi="ar-SA"/>
      </w:rPr>
    </w:lvl>
    <w:lvl w:ilvl="7" w:tplc="B362571E">
      <w:numFmt w:val="bullet"/>
      <w:lvlText w:val="•"/>
      <w:lvlJc w:val="left"/>
      <w:pPr>
        <w:ind w:left="4469" w:hanging="361"/>
      </w:pPr>
      <w:rPr>
        <w:rFonts w:hint="default"/>
        <w:lang w:val="en-US" w:eastAsia="en-US" w:bidi="ar-SA"/>
      </w:rPr>
    </w:lvl>
    <w:lvl w:ilvl="8" w:tplc="9992E98E">
      <w:numFmt w:val="bullet"/>
      <w:lvlText w:val="•"/>
      <w:lvlJc w:val="left"/>
      <w:pPr>
        <w:ind w:left="5004" w:hanging="361"/>
      </w:pPr>
      <w:rPr>
        <w:rFonts w:hint="default"/>
        <w:lang w:val="en-US" w:eastAsia="en-US" w:bidi="ar-SA"/>
      </w:rPr>
    </w:lvl>
  </w:abstractNum>
  <w:abstractNum w:abstractNumId="5" w15:restartNumberingAfterBreak="0">
    <w:nsid w:val="0AF04825"/>
    <w:multiLevelType w:val="hybridMultilevel"/>
    <w:tmpl w:val="12360BC8"/>
    <w:lvl w:ilvl="0" w:tplc="9E387068">
      <w:numFmt w:val="bullet"/>
      <w:lvlText w:val="■"/>
      <w:lvlJc w:val="left"/>
      <w:pPr>
        <w:ind w:left="720" w:hanging="360"/>
      </w:pPr>
      <w:rPr>
        <w:rFonts w:ascii="Arial" w:eastAsia="Arial" w:hAnsi="Arial" w:cs="Arial" w:hint="default"/>
        <w:color w:val="1D2025"/>
        <w:w w:val="100"/>
        <w:sz w:val="18"/>
        <w:szCs w:val="18"/>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67281"/>
    <w:multiLevelType w:val="hybridMultilevel"/>
    <w:tmpl w:val="410CD9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40103"/>
    <w:multiLevelType w:val="hybridMultilevel"/>
    <w:tmpl w:val="1ED4F420"/>
    <w:lvl w:ilvl="0" w:tplc="0324FBCC">
      <w:numFmt w:val="bullet"/>
      <w:lvlText w:val="■"/>
      <w:lvlJc w:val="left"/>
      <w:pPr>
        <w:ind w:left="849" w:hanging="428"/>
      </w:pPr>
      <w:rPr>
        <w:rFonts w:hint="default"/>
        <w:w w:val="104"/>
        <w:lang w:val="en-US" w:eastAsia="en-US" w:bidi="ar-SA"/>
      </w:rPr>
    </w:lvl>
    <w:lvl w:ilvl="1" w:tplc="8A601AC0">
      <w:numFmt w:val="bullet"/>
      <w:lvlText w:val="•"/>
      <w:lvlJc w:val="left"/>
      <w:pPr>
        <w:ind w:left="1363" w:hanging="428"/>
      </w:pPr>
      <w:rPr>
        <w:rFonts w:hint="default"/>
        <w:lang w:val="en-US" w:eastAsia="en-US" w:bidi="ar-SA"/>
      </w:rPr>
    </w:lvl>
    <w:lvl w:ilvl="2" w:tplc="9866119C">
      <w:numFmt w:val="bullet"/>
      <w:lvlText w:val="•"/>
      <w:lvlJc w:val="left"/>
      <w:pPr>
        <w:ind w:left="1887" w:hanging="428"/>
      </w:pPr>
      <w:rPr>
        <w:rFonts w:hint="default"/>
        <w:lang w:val="en-US" w:eastAsia="en-US" w:bidi="ar-SA"/>
      </w:rPr>
    </w:lvl>
    <w:lvl w:ilvl="3" w:tplc="0B50664E">
      <w:numFmt w:val="bullet"/>
      <w:lvlText w:val="•"/>
      <w:lvlJc w:val="left"/>
      <w:pPr>
        <w:ind w:left="2410" w:hanging="428"/>
      </w:pPr>
      <w:rPr>
        <w:rFonts w:hint="default"/>
        <w:lang w:val="en-US" w:eastAsia="en-US" w:bidi="ar-SA"/>
      </w:rPr>
    </w:lvl>
    <w:lvl w:ilvl="4" w:tplc="5DFABE7C">
      <w:numFmt w:val="bullet"/>
      <w:lvlText w:val="•"/>
      <w:lvlJc w:val="left"/>
      <w:pPr>
        <w:ind w:left="2934" w:hanging="428"/>
      </w:pPr>
      <w:rPr>
        <w:rFonts w:hint="default"/>
        <w:lang w:val="en-US" w:eastAsia="en-US" w:bidi="ar-SA"/>
      </w:rPr>
    </w:lvl>
    <w:lvl w:ilvl="5" w:tplc="2834A49A">
      <w:numFmt w:val="bullet"/>
      <w:lvlText w:val="•"/>
      <w:lvlJc w:val="left"/>
      <w:pPr>
        <w:ind w:left="3458" w:hanging="428"/>
      </w:pPr>
      <w:rPr>
        <w:rFonts w:hint="default"/>
        <w:lang w:val="en-US" w:eastAsia="en-US" w:bidi="ar-SA"/>
      </w:rPr>
    </w:lvl>
    <w:lvl w:ilvl="6" w:tplc="58DC5A64">
      <w:numFmt w:val="bullet"/>
      <w:lvlText w:val="•"/>
      <w:lvlJc w:val="left"/>
      <w:pPr>
        <w:ind w:left="3981" w:hanging="428"/>
      </w:pPr>
      <w:rPr>
        <w:rFonts w:hint="default"/>
        <w:lang w:val="en-US" w:eastAsia="en-US" w:bidi="ar-SA"/>
      </w:rPr>
    </w:lvl>
    <w:lvl w:ilvl="7" w:tplc="2A80EEB4">
      <w:numFmt w:val="bullet"/>
      <w:lvlText w:val="•"/>
      <w:lvlJc w:val="left"/>
      <w:pPr>
        <w:ind w:left="4505" w:hanging="428"/>
      </w:pPr>
      <w:rPr>
        <w:rFonts w:hint="default"/>
        <w:lang w:val="en-US" w:eastAsia="en-US" w:bidi="ar-SA"/>
      </w:rPr>
    </w:lvl>
    <w:lvl w:ilvl="8" w:tplc="11F43D8E">
      <w:numFmt w:val="bullet"/>
      <w:lvlText w:val="•"/>
      <w:lvlJc w:val="left"/>
      <w:pPr>
        <w:ind w:left="5028" w:hanging="428"/>
      </w:pPr>
      <w:rPr>
        <w:rFonts w:hint="default"/>
        <w:lang w:val="en-US" w:eastAsia="en-US" w:bidi="ar-SA"/>
      </w:rPr>
    </w:lvl>
  </w:abstractNum>
  <w:abstractNum w:abstractNumId="8" w15:restartNumberingAfterBreak="0">
    <w:nsid w:val="1CF33B7F"/>
    <w:multiLevelType w:val="hybridMultilevel"/>
    <w:tmpl w:val="4D60C5BC"/>
    <w:lvl w:ilvl="0" w:tplc="9E387068">
      <w:numFmt w:val="bullet"/>
      <w:lvlText w:val="■"/>
      <w:lvlJc w:val="left"/>
      <w:pPr>
        <w:ind w:left="866" w:hanging="356"/>
      </w:pPr>
      <w:rPr>
        <w:rFonts w:ascii="Arial" w:eastAsia="Arial" w:hAnsi="Arial" w:cs="Arial" w:hint="default"/>
        <w:color w:val="1D2025"/>
        <w:w w:val="100"/>
        <w:sz w:val="18"/>
        <w:szCs w:val="18"/>
        <w:lang w:val="en-US" w:eastAsia="en-US" w:bidi="ar-SA"/>
      </w:rPr>
    </w:lvl>
    <w:lvl w:ilvl="1" w:tplc="9AF88DA8">
      <w:numFmt w:val="bullet"/>
      <w:lvlText w:val="•"/>
      <w:lvlJc w:val="left"/>
      <w:pPr>
        <w:ind w:left="1392" w:hanging="356"/>
      </w:pPr>
      <w:rPr>
        <w:rFonts w:hint="default"/>
        <w:lang w:val="en-US" w:eastAsia="en-US" w:bidi="ar-SA"/>
      </w:rPr>
    </w:lvl>
    <w:lvl w:ilvl="2" w:tplc="060C47DA">
      <w:numFmt w:val="bullet"/>
      <w:lvlText w:val="•"/>
      <w:lvlJc w:val="left"/>
      <w:pPr>
        <w:ind w:left="1924" w:hanging="356"/>
      </w:pPr>
      <w:rPr>
        <w:rFonts w:hint="default"/>
        <w:lang w:val="en-US" w:eastAsia="en-US" w:bidi="ar-SA"/>
      </w:rPr>
    </w:lvl>
    <w:lvl w:ilvl="3" w:tplc="D40A2A08">
      <w:numFmt w:val="bullet"/>
      <w:lvlText w:val="•"/>
      <w:lvlJc w:val="left"/>
      <w:pPr>
        <w:ind w:left="2456" w:hanging="356"/>
      </w:pPr>
      <w:rPr>
        <w:rFonts w:hint="default"/>
        <w:lang w:val="en-US" w:eastAsia="en-US" w:bidi="ar-SA"/>
      </w:rPr>
    </w:lvl>
    <w:lvl w:ilvl="4" w:tplc="D44E3566">
      <w:numFmt w:val="bullet"/>
      <w:lvlText w:val="•"/>
      <w:lvlJc w:val="left"/>
      <w:pPr>
        <w:ind w:left="2988" w:hanging="356"/>
      </w:pPr>
      <w:rPr>
        <w:rFonts w:hint="default"/>
        <w:lang w:val="en-US" w:eastAsia="en-US" w:bidi="ar-SA"/>
      </w:rPr>
    </w:lvl>
    <w:lvl w:ilvl="5" w:tplc="F51CB5B8">
      <w:numFmt w:val="bullet"/>
      <w:lvlText w:val="•"/>
      <w:lvlJc w:val="left"/>
      <w:pPr>
        <w:ind w:left="3520" w:hanging="356"/>
      </w:pPr>
      <w:rPr>
        <w:rFonts w:hint="default"/>
        <w:lang w:val="en-US" w:eastAsia="en-US" w:bidi="ar-SA"/>
      </w:rPr>
    </w:lvl>
    <w:lvl w:ilvl="6" w:tplc="E7AC789C">
      <w:numFmt w:val="bullet"/>
      <w:lvlText w:val="•"/>
      <w:lvlJc w:val="left"/>
      <w:pPr>
        <w:ind w:left="4052" w:hanging="356"/>
      </w:pPr>
      <w:rPr>
        <w:rFonts w:hint="default"/>
        <w:lang w:val="en-US" w:eastAsia="en-US" w:bidi="ar-SA"/>
      </w:rPr>
    </w:lvl>
    <w:lvl w:ilvl="7" w:tplc="9528A4EC">
      <w:numFmt w:val="bullet"/>
      <w:lvlText w:val="•"/>
      <w:lvlJc w:val="left"/>
      <w:pPr>
        <w:ind w:left="4584" w:hanging="356"/>
      </w:pPr>
      <w:rPr>
        <w:rFonts w:hint="default"/>
        <w:lang w:val="en-US" w:eastAsia="en-US" w:bidi="ar-SA"/>
      </w:rPr>
    </w:lvl>
    <w:lvl w:ilvl="8" w:tplc="80DE2970">
      <w:numFmt w:val="bullet"/>
      <w:lvlText w:val="•"/>
      <w:lvlJc w:val="left"/>
      <w:pPr>
        <w:ind w:left="5116" w:hanging="356"/>
      </w:pPr>
      <w:rPr>
        <w:rFonts w:hint="default"/>
        <w:lang w:val="en-US" w:eastAsia="en-US" w:bidi="ar-SA"/>
      </w:rPr>
    </w:lvl>
  </w:abstractNum>
  <w:abstractNum w:abstractNumId="9" w15:restartNumberingAfterBreak="0">
    <w:nsid w:val="2C962914"/>
    <w:multiLevelType w:val="hybridMultilevel"/>
    <w:tmpl w:val="F8F456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747102"/>
    <w:multiLevelType w:val="hybridMultilevel"/>
    <w:tmpl w:val="3A72A1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0A40F6"/>
    <w:multiLevelType w:val="hybridMultilevel"/>
    <w:tmpl w:val="B498D9B2"/>
    <w:lvl w:ilvl="0" w:tplc="9E387068">
      <w:numFmt w:val="bullet"/>
      <w:lvlText w:val="■"/>
      <w:lvlJc w:val="left"/>
      <w:pPr>
        <w:ind w:left="720" w:hanging="360"/>
      </w:pPr>
      <w:rPr>
        <w:rFonts w:ascii="Arial" w:eastAsia="Arial" w:hAnsi="Arial" w:cs="Arial" w:hint="default"/>
        <w:color w:val="1D2025"/>
        <w:w w:val="100"/>
        <w:sz w:val="18"/>
        <w:szCs w:val="18"/>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307C2"/>
    <w:multiLevelType w:val="hybridMultilevel"/>
    <w:tmpl w:val="B54EF7CC"/>
    <w:lvl w:ilvl="0" w:tplc="13D2AA40">
      <w:numFmt w:val="bullet"/>
      <w:lvlText w:val=""/>
      <w:lvlJc w:val="left"/>
      <w:pPr>
        <w:ind w:left="1100" w:hanging="360"/>
      </w:pPr>
      <w:rPr>
        <w:rFonts w:ascii="Symbol" w:eastAsia="Symbol" w:hAnsi="Symbol" w:cs="Symbol" w:hint="default"/>
        <w:w w:val="100"/>
        <w:sz w:val="24"/>
        <w:szCs w:val="24"/>
        <w:lang w:val="en-US" w:eastAsia="en-US" w:bidi="ar-SA"/>
      </w:rPr>
    </w:lvl>
    <w:lvl w:ilvl="1" w:tplc="E36AF46E">
      <w:numFmt w:val="bullet"/>
      <w:lvlText w:val="•"/>
      <w:lvlJc w:val="left"/>
      <w:pPr>
        <w:ind w:left="2028" w:hanging="360"/>
      </w:pPr>
      <w:rPr>
        <w:rFonts w:hint="default"/>
        <w:lang w:val="en-US" w:eastAsia="en-US" w:bidi="ar-SA"/>
      </w:rPr>
    </w:lvl>
    <w:lvl w:ilvl="2" w:tplc="B6BCDDE6">
      <w:numFmt w:val="bullet"/>
      <w:lvlText w:val="•"/>
      <w:lvlJc w:val="left"/>
      <w:pPr>
        <w:ind w:left="2956" w:hanging="360"/>
      </w:pPr>
      <w:rPr>
        <w:rFonts w:hint="default"/>
        <w:lang w:val="en-US" w:eastAsia="en-US" w:bidi="ar-SA"/>
      </w:rPr>
    </w:lvl>
    <w:lvl w:ilvl="3" w:tplc="59E86F76">
      <w:numFmt w:val="bullet"/>
      <w:lvlText w:val="•"/>
      <w:lvlJc w:val="left"/>
      <w:pPr>
        <w:ind w:left="3884" w:hanging="360"/>
      </w:pPr>
      <w:rPr>
        <w:rFonts w:hint="default"/>
        <w:lang w:val="en-US" w:eastAsia="en-US" w:bidi="ar-SA"/>
      </w:rPr>
    </w:lvl>
    <w:lvl w:ilvl="4" w:tplc="95B008F4">
      <w:numFmt w:val="bullet"/>
      <w:lvlText w:val="•"/>
      <w:lvlJc w:val="left"/>
      <w:pPr>
        <w:ind w:left="4812" w:hanging="360"/>
      </w:pPr>
      <w:rPr>
        <w:rFonts w:hint="default"/>
        <w:lang w:val="en-US" w:eastAsia="en-US" w:bidi="ar-SA"/>
      </w:rPr>
    </w:lvl>
    <w:lvl w:ilvl="5" w:tplc="F05A4886">
      <w:numFmt w:val="bullet"/>
      <w:lvlText w:val="•"/>
      <w:lvlJc w:val="left"/>
      <w:pPr>
        <w:ind w:left="5740" w:hanging="360"/>
      </w:pPr>
      <w:rPr>
        <w:rFonts w:hint="default"/>
        <w:lang w:val="en-US" w:eastAsia="en-US" w:bidi="ar-SA"/>
      </w:rPr>
    </w:lvl>
    <w:lvl w:ilvl="6" w:tplc="89168E28">
      <w:numFmt w:val="bullet"/>
      <w:lvlText w:val="•"/>
      <w:lvlJc w:val="left"/>
      <w:pPr>
        <w:ind w:left="6668" w:hanging="360"/>
      </w:pPr>
      <w:rPr>
        <w:rFonts w:hint="default"/>
        <w:lang w:val="en-US" w:eastAsia="en-US" w:bidi="ar-SA"/>
      </w:rPr>
    </w:lvl>
    <w:lvl w:ilvl="7" w:tplc="07D26FB4">
      <w:numFmt w:val="bullet"/>
      <w:lvlText w:val="•"/>
      <w:lvlJc w:val="left"/>
      <w:pPr>
        <w:ind w:left="7596" w:hanging="360"/>
      </w:pPr>
      <w:rPr>
        <w:rFonts w:hint="default"/>
        <w:lang w:val="en-US" w:eastAsia="en-US" w:bidi="ar-SA"/>
      </w:rPr>
    </w:lvl>
    <w:lvl w:ilvl="8" w:tplc="B406E07C">
      <w:numFmt w:val="bullet"/>
      <w:lvlText w:val="•"/>
      <w:lvlJc w:val="left"/>
      <w:pPr>
        <w:ind w:left="8524" w:hanging="360"/>
      </w:pPr>
      <w:rPr>
        <w:rFonts w:hint="default"/>
        <w:lang w:val="en-US" w:eastAsia="en-US" w:bidi="ar-SA"/>
      </w:rPr>
    </w:lvl>
  </w:abstractNum>
  <w:abstractNum w:abstractNumId="13" w15:restartNumberingAfterBreak="0">
    <w:nsid w:val="56CA5639"/>
    <w:multiLevelType w:val="hybridMultilevel"/>
    <w:tmpl w:val="0A84A514"/>
    <w:lvl w:ilvl="0" w:tplc="7BD2BD52">
      <w:start w:val="1"/>
      <w:numFmt w:val="decimal"/>
      <w:lvlText w:val="%1."/>
      <w:lvlJc w:val="left"/>
      <w:pPr>
        <w:ind w:left="1386" w:hanging="375"/>
      </w:pPr>
      <w:rPr>
        <w:rFonts w:hint="default"/>
        <w:w w:val="108"/>
        <w:lang w:val="en-US" w:eastAsia="en-US" w:bidi="ar-SA"/>
      </w:rPr>
    </w:lvl>
    <w:lvl w:ilvl="1" w:tplc="76FE4988">
      <w:numFmt w:val="bullet"/>
      <w:lvlText w:val="•"/>
      <w:lvlJc w:val="left"/>
      <w:pPr>
        <w:ind w:left="2336" w:hanging="375"/>
      </w:pPr>
      <w:rPr>
        <w:rFonts w:hint="default"/>
        <w:lang w:val="en-US" w:eastAsia="en-US" w:bidi="ar-SA"/>
      </w:rPr>
    </w:lvl>
    <w:lvl w:ilvl="2" w:tplc="7C8A161E">
      <w:numFmt w:val="bullet"/>
      <w:lvlText w:val="•"/>
      <w:lvlJc w:val="left"/>
      <w:pPr>
        <w:ind w:left="3292" w:hanging="375"/>
      </w:pPr>
      <w:rPr>
        <w:rFonts w:hint="default"/>
        <w:lang w:val="en-US" w:eastAsia="en-US" w:bidi="ar-SA"/>
      </w:rPr>
    </w:lvl>
    <w:lvl w:ilvl="3" w:tplc="F260F30A">
      <w:numFmt w:val="bullet"/>
      <w:lvlText w:val="•"/>
      <w:lvlJc w:val="left"/>
      <w:pPr>
        <w:ind w:left="4248" w:hanging="375"/>
      </w:pPr>
      <w:rPr>
        <w:rFonts w:hint="default"/>
        <w:lang w:val="en-US" w:eastAsia="en-US" w:bidi="ar-SA"/>
      </w:rPr>
    </w:lvl>
    <w:lvl w:ilvl="4" w:tplc="75047EFC">
      <w:numFmt w:val="bullet"/>
      <w:lvlText w:val="•"/>
      <w:lvlJc w:val="left"/>
      <w:pPr>
        <w:ind w:left="5204" w:hanging="375"/>
      </w:pPr>
      <w:rPr>
        <w:rFonts w:hint="default"/>
        <w:lang w:val="en-US" w:eastAsia="en-US" w:bidi="ar-SA"/>
      </w:rPr>
    </w:lvl>
    <w:lvl w:ilvl="5" w:tplc="F11A3B16">
      <w:numFmt w:val="bullet"/>
      <w:lvlText w:val="•"/>
      <w:lvlJc w:val="left"/>
      <w:pPr>
        <w:ind w:left="6160" w:hanging="375"/>
      </w:pPr>
      <w:rPr>
        <w:rFonts w:hint="default"/>
        <w:lang w:val="en-US" w:eastAsia="en-US" w:bidi="ar-SA"/>
      </w:rPr>
    </w:lvl>
    <w:lvl w:ilvl="6" w:tplc="0F1850B6">
      <w:numFmt w:val="bullet"/>
      <w:lvlText w:val="•"/>
      <w:lvlJc w:val="left"/>
      <w:pPr>
        <w:ind w:left="7116" w:hanging="375"/>
      </w:pPr>
      <w:rPr>
        <w:rFonts w:hint="default"/>
        <w:lang w:val="en-US" w:eastAsia="en-US" w:bidi="ar-SA"/>
      </w:rPr>
    </w:lvl>
    <w:lvl w:ilvl="7" w:tplc="C25CEE56">
      <w:numFmt w:val="bullet"/>
      <w:lvlText w:val="•"/>
      <w:lvlJc w:val="left"/>
      <w:pPr>
        <w:ind w:left="8072" w:hanging="375"/>
      </w:pPr>
      <w:rPr>
        <w:rFonts w:hint="default"/>
        <w:lang w:val="en-US" w:eastAsia="en-US" w:bidi="ar-SA"/>
      </w:rPr>
    </w:lvl>
    <w:lvl w:ilvl="8" w:tplc="1C4E5DFE">
      <w:numFmt w:val="bullet"/>
      <w:lvlText w:val="•"/>
      <w:lvlJc w:val="left"/>
      <w:pPr>
        <w:ind w:left="9028" w:hanging="375"/>
      </w:pPr>
      <w:rPr>
        <w:rFonts w:hint="default"/>
        <w:lang w:val="en-US" w:eastAsia="en-US" w:bidi="ar-SA"/>
      </w:rPr>
    </w:lvl>
  </w:abstractNum>
  <w:abstractNum w:abstractNumId="14" w15:restartNumberingAfterBreak="0">
    <w:nsid w:val="5D8A3031"/>
    <w:multiLevelType w:val="hybridMultilevel"/>
    <w:tmpl w:val="141249B4"/>
    <w:lvl w:ilvl="0" w:tplc="1464803E">
      <w:start w:val="1"/>
      <w:numFmt w:val="decimal"/>
      <w:lvlText w:val="%1."/>
      <w:lvlJc w:val="left"/>
      <w:pPr>
        <w:ind w:left="1100" w:hanging="360"/>
      </w:pPr>
      <w:rPr>
        <w:rFonts w:ascii="Calibri" w:eastAsia="Calibri" w:hAnsi="Calibri" w:cs="Calibri" w:hint="default"/>
        <w:w w:val="100"/>
        <w:sz w:val="24"/>
        <w:szCs w:val="24"/>
        <w:lang w:val="en-US" w:eastAsia="en-US" w:bidi="ar-SA"/>
      </w:rPr>
    </w:lvl>
    <w:lvl w:ilvl="1" w:tplc="64520560">
      <w:start w:val="1"/>
      <w:numFmt w:val="upperLetter"/>
      <w:lvlText w:val="%2."/>
      <w:lvlJc w:val="left"/>
      <w:pPr>
        <w:ind w:left="2180" w:hanging="360"/>
      </w:pPr>
      <w:rPr>
        <w:rFonts w:ascii="Calibri" w:eastAsia="Calibri" w:hAnsi="Calibri" w:cs="Calibri" w:hint="default"/>
        <w:w w:val="100"/>
        <w:sz w:val="24"/>
        <w:szCs w:val="24"/>
        <w:lang w:val="en-US" w:eastAsia="en-US" w:bidi="ar-SA"/>
      </w:rPr>
    </w:lvl>
    <w:lvl w:ilvl="2" w:tplc="82C8D9F2">
      <w:numFmt w:val="bullet"/>
      <w:lvlText w:val="•"/>
      <w:lvlJc w:val="left"/>
      <w:pPr>
        <w:ind w:left="3091" w:hanging="360"/>
      </w:pPr>
      <w:rPr>
        <w:rFonts w:hint="default"/>
        <w:lang w:val="en-US" w:eastAsia="en-US" w:bidi="ar-SA"/>
      </w:rPr>
    </w:lvl>
    <w:lvl w:ilvl="3" w:tplc="9E246706">
      <w:numFmt w:val="bullet"/>
      <w:lvlText w:val="•"/>
      <w:lvlJc w:val="left"/>
      <w:pPr>
        <w:ind w:left="4002" w:hanging="360"/>
      </w:pPr>
      <w:rPr>
        <w:rFonts w:hint="default"/>
        <w:lang w:val="en-US" w:eastAsia="en-US" w:bidi="ar-SA"/>
      </w:rPr>
    </w:lvl>
    <w:lvl w:ilvl="4" w:tplc="C5E46EEE">
      <w:numFmt w:val="bullet"/>
      <w:lvlText w:val="•"/>
      <w:lvlJc w:val="left"/>
      <w:pPr>
        <w:ind w:left="4913" w:hanging="360"/>
      </w:pPr>
      <w:rPr>
        <w:rFonts w:hint="default"/>
        <w:lang w:val="en-US" w:eastAsia="en-US" w:bidi="ar-SA"/>
      </w:rPr>
    </w:lvl>
    <w:lvl w:ilvl="5" w:tplc="13E472C0">
      <w:numFmt w:val="bullet"/>
      <w:lvlText w:val="•"/>
      <w:lvlJc w:val="left"/>
      <w:pPr>
        <w:ind w:left="5824" w:hanging="360"/>
      </w:pPr>
      <w:rPr>
        <w:rFonts w:hint="default"/>
        <w:lang w:val="en-US" w:eastAsia="en-US" w:bidi="ar-SA"/>
      </w:rPr>
    </w:lvl>
    <w:lvl w:ilvl="6" w:tplc="893E7670">
      <w:numFmt w:val="bullet"/>
      <w:lvlText w:val="•"/>
      <w:lvlJc w:val="left"/>
      <w:pPr>
        <w:ind w:left="6735" w:hanging="360"/>
      </w:pPr>
      <w:rPr>
        <w:rFonts w:hint="default"/>
        <w:lang w:val="en-US" w:eastAsia="en-US" w:bidi="ar-SA"/>
      </w:rPr>
    </w:lvl>
    <w:lvl w:ilvl="7" w:tplc="46BACD64">
      <w:numFmt w:val="bullet"/>
      <w:lvlText w:val="•"/>
      <w:lvlJc w:val="left"/>
      <w:pPr>
        <w:ind w:left="7646" w:hanging="360"/>
      </w:pPr>
      <w:rPr>
        <w:rFonts w:hint="default"/>
        <w:lang w:val="en-US" w:eastAsia="en-US" w:bidi="ar-SA"/>
      </w:rPr>
    </w:lvl>
    <w:lvl w:ilvl="8" w:tplc="EB54866A">
      <w:numFmt w:val="bullet"/>
      <w:lvlText w:val="•"/>
      <w:lvlJc w:val="left"/>
      <w:pPr>
        <w:ind w:left="8557" w:hanging="360"/>
      </w:pPr>
      <w:rPr>
        <w:rFonts w:hint="default"/>
        <w:lang w:val="en-US" w:eastAsia="en-US" w:bidi="ar-SA"/>
      </w:rPr>
    </w:lvl>
  </w:abstractNum>
  <w:abstractNum w:abstractNumId="15" w15:restartNumberingAfterBreak="0">
    <w:nsid w:val="61F07E57"/>
    <w:multiLevelType w:val="hybridMultilevel"/>
    <w:tmpl w:val="17A69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E11822"/>
    <w:multiLevelType w:val="hybridMultilevel"/>
    <w:tmpl w:val="0BA8A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C85B36"/>
    <w:multiLevelType w:val="hybridMultilevel"/>
    <w:tmpl w:val="D54A11EA"/>
    <w:lvl w:ilvl="0" w:tplc="9E387068">
      <w:numFmt w:val="bullet"/>
      <w:lvlText w:val="■"/>
      <w:lvlJc w:val="left"/>
      <w:pPr>
        <w:ind w:left="868" w:hanging="449"/>
      </w:pPr>
      <w:rPr>
        <w:rFonts w:ascii="Arial" w:eastAsia="Arial" w:hAnsi="Arial" w:cs="Arial" w:hint="default"/>
        <w:color w:val="1D2025"/>
        <w:w w:val="100"/>
        <w:sz w:val="18"/>
        <w:szCs w:val="18"/>
        <w:lang w:val="en-US" w:eastAsia="en-US" w:bidi="ar-SA"/>
      </w:rPr>
    </w:lvl>
    <w:lvl w:ilvl="1" w:tplc="AA40E244">
      <w:numFmt w:val="bullet"/>
      <w:lvlText w:val="•"/>
      <w:lvlJc w:val="left"/>
      <w:pPr>
        <w:ind w:left="1381" w:hanging="449"/>
      </w:pPr>
      <w:rPr>
        <w:rFonts w:hint="default"/>
        <w:lang w:val="en-US" w:eastAsia="en-US" w:bidi="ar-SA"/>
      </w:rPr>
    </w:lvl>
    <w:lvl w:ilvl="2" w:tplc="E7A0A632">
      <w:numFmt w:val="bullet"/>
      <w:lvlText w:val="•"/>
      <w:lvlJc w:val="left"/>
      <w:pPr>
        <w:ind w:left="1903" w:hanging="449"/>
      </w:pPr>
      <w:rPr>
        <w:rFonts w:hint="default"/>
        <w:lang w:val="en-US" w:eastAsia="en-US" w:bidi="ar-SA"/>
      </w:rPr>
    </w:lvl>
    <w:lvl w:ilvl="3" w:tplc="3EB6154C">
      <w:numFmt w:val="bullet"/>
      <w:lvlText w:val="•"/>
      <w:lvlJc w:val="left"/>
      <w:pPr>
        <w:ind w:left="2424" w:hanging="449"/>
      </w:pPr>
      <w:rPr>
        <w:rFonts w:hint="default"/>
        <w:lang w:val="en-US" w:eastAsia="en-US" w:bidi="ar-SA"/>
      </w:rPr>
    </w:lvl>
    <w:lvl w:ilvl="4" w:tplc="6D2EEB30">
      <w:numFmt w:val="bullet"/>
      <w:lvlText w:val="•"/>
      <w:lvlJc w:val="left"/>
      <w:pPr>
        <w:ind w:left="2946" w:hanging="449"/>
      </w:pPr>
      <w:rPr>
        <w:rFonts w:hint="default"/>
        <w:lang w:val="en-US" w:eastAsia="en-US" w:bidi="ar-SA"/>
      </w:rPr>
    </w:lvl>
    <w:lvl w:ilvl="5" w:tplc="47FCFBF6">
      <w:numFmt w:val="bullet"/>
      <w:lvlText w:val="•"/>
      <w:lvlJc w:val="left"/>
      <w:pPr>
        <w:ind w:left="3468" w:hanging="449"/>
      </w:pPr>
      <w:rPr>
        <w:rFonts w:hint="default"/>
        <w:lang w:val="en-US" w:eastAsia="en-US" w:bidi="ar-SA"/>
      </w:rPr>
    </w:lvl>
    <w:lvl w:ilvl="6" w:tplc="AA38949A">
      <w:numFmt w:val="bullet"/>
      <w:lvlText w:val="•"/>
      <w:lvlJc w:val="left"/>
      <w:pPr>
        <w:ind w:left="3989" w:hanging="449"/>
      </w:pPr>
      <w:rPr>
        <w:rFonts w:hint="default"/>
        <w:lang w:val="en-US" w:eastAsia="en-US" w:bidi="ar-SA"/>
      </w:rPr>
    </w:lvl>
    <w:lvl w:ilvl="7" w:tplc="6E80A672">
      <w:numFmt w:val="bullet"/>
      <w:lvlText w:val="•"/>
      <w:lvlJc w:val="left"/>
      <w:pPr>
        <w:ind w:left="4511" w:hanging="449"/>
      </w:pPr>
      <w:rPr>
        <w:rFonts w:hint="default"/>
        <w:lang w:val="en-US" w:eastAsia="en-US" w:bidi="ar-SA"/>
      </w:rPr>
    </w:lvl>
    <w:lvl w:ilvl="8" w:tplc="046AD8FA">
      <w:numFmt w:val="bullet"/>
      <w:lvlText w:val="•"/>
      <w:lvlJc w:val="left"/>
      <w:pPr>
        <w:ind w:left="5032" w:hanging="449"/>
      </w:pPr>
      <w:rPr>
        <w:rFonts w:hint="default"/>
        <w:lang w:val="en-US" w:eastAsia="en-US" w:bidi="ar-SA"/>
      </w:rPr>
    </w:lvl>
  </w:abstractNum>
  <w:abstractNum w:abstractNumId="18" w15:restartNumberingAfterBreak="0">
    <w:nsid w:val="6B584F4F"/>
    <w:multiLevelType w:val="hybridMultilevel"/>
    <w:tmpl w:val="909646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4F565D"/>
    <w:multiLevelType w:val="hybridMultilevel"/>
    <w:tmpl w:val="030EA25C"/>
    <w:lvl w:ilvl="0" w:tplc="30EAFC9C">
      <w:start w:val="1"/>
      <w:numFmt w:val="decimal"/>
      <w:lvlText w:val="%1)"/>
      <w:lvlJc w:val="left"/>
      <w:pPr>
        <w:ind w:left="882" w:hanging="365"/>
      </w:pPr>
      <w:rPr>
        <w:rFonts w:hint="default"/>
        <w:b/>
        <w:bCs/>
        <w:spacing w:val="-7"/>
        <w:w w:val="112"/>
        <w:lang w:val="en-US" w:eastAsia="en-US" w:bidi="ar-SA"/>
      </w:rPr>
    </w:lvl>
    <w:lvl w:ilvl="1" w:tplc="77F8D41C">
      <w:numFmt w:val="bullet"/>
      <w:lvlText w:val="•"/>
      <w:lvlJc w:val="left"/>
      <w:pPr>
        <w:ind w:left="1160" w:hanging="365"/>
      </w:pPr>
      <w:rPr>
        <w:rFonts w:hint="default"/>
        <w:lang w:val="en-US" w:eastAsia="en-US" w:bidi="ar-SA"/>
      </w:rPr>
    </w:lvl>
    <w:lvl w:ilvl="2" w:tplc="DDBE52FC">
      <w:numFmt w:val="bullet"/>
      <w:lvlText w:val="•"/>
      <w:lvlJc w:val="left"/>
      <w:pPr>
        <w:ind w:left="1441" w:hanging="365"/>
      </w:pPr>
      <w:rPr>
        <w:rFonts w:hint="default"/>
        <w:lang w:val="en-US" w:eastAsia="en-US" w:bidi="ar-SA"/>
      </w:rPr>
    </w:lvl>
    <w:lvl w:ilvl="3" w:tplc="03EE24F2">
      <w:numFmt w:val="bullet"/>
      <w:lvlText w:val="•"/>
      <w:lvlJc w:val="left"/>
      <w:pPr>
        <w:ind w:left="1722" w:hanging="365"/>
      </w:pPr>
      <w:rPr>
        <w:rFonts w:hint="default"/>
        <w:lang w:val="en-US" w:eastAsia="en-US" w:bidi="ar-SA"/>
      </w:rPr>
    </w:lvl>
    <w:lvl w:ilvl="4" w:tplc="A90CE020">
      <w:numFmt w:val="bullet"/>
      <w:lvlText w:val="•"/>
      <w:lvlJc w:val="left"/>
      <w:pPr>
        <w:ind w:left="2003" w:hanging="365"/>
      </w:pPr>
      <w:rPr>
        <w:rFonts w:hint="default"/>
        <w:lang w:val="en-US" w:eastAsia="en-US" w:bidi="ar-SA"/>
      </w:rPr>
    </w:lvl>
    <w:lvl w:ilvl="5" w:tplc="B1DA7FD2">
      <w:numFmt w:val="bullet"/>
      <w:lvlText w:val="•"/>
      <w:lvlJc w:val="left"/>
      <w:pPr>
        <w:ind w:left="2284" w:hanging="365"/>
      </w:pPr>
      <w:rPr>
        <w:rFonts w:hint="default"/>
        <w:lang w:val="en-US" w:eastAsia="en-US" w:bidi="ar-SA"/>
      </w:rPr>
    </w:lvl>
    <w:lvl w:ilvl="6" w:tplc="124AF508">
      <w:numFmt w:val="bullet"/>
      <w:lvlText w:val="•"/>
      <w:lvlJc w:val="left"/>
      <w:pPr>
        <w:ind w:left="2564" w:hanging="365"/>
      </w:pPr>
      <w:rPr>
        <w:rFonts w:hint="default"/>
        <w:lang w:val="en-US" w:eastAsia="en-US" w:bidi="ar-SA"/>
      </w:rPr>
    </w:lvl>
    <w:lvl w:ilvl="7" w:tplc="EDDCA484">
      <w:numFmt w:val="bullet"/>
      <w:lvlText w:val="•"/>
      <w:lvlJc w:val="left"/>
      <w:pPr>
        <w:ind w:left="2845" w:hanging="365"/>
      </w:pPr>
      <w:rPr>
        <w:rFonts w:hint="default"/>
        <w:lang w:val="en-US" w:eastAsia="en-US" w:bidi="ar-SA"/>
      </w:rPr>
    </w:lvl>
    <w:lvl w:ilvl="8" w:tplc="F2D8C76E">
      <w:numFmt w:val="bullet"/>
      <w:lvlText w:val="•"/>
      <w:lvlJc w:val="left"/>
      <w:pPr>
        <w:ind w:left="3126" w:hanging="365"/>
      </w:pPr>
      <w:rPr>
        <w:rFonts w:hint="default"/>
        <w:lang w:val="en-US" w:eastAsia="en-US" w:bidi="ar-SA"/>
      </w:rPr>
    </w:lvl>
  </w:abstractNum>
  <w:num w:numId="1">
    <w:abstractNumId w:val="13"/>
  </w:num>
  <w:num w:numId="2">
    <w:abstractNumId w:val="7"/>
  </w:num>
  <w:num w:numId="3">
    <w:abstractNumId w:val="17"/>
  </w:num>
  <w:num w:numId="4">
    <w:abstractNumId w:val="19"/>
  </w:num>
  <w:num w:numId="5">
    <w:abstractNumId w:val="14"/>
  </w:num>
  <w:num w:numId="6">
    <w:abstractNumId w:val="0"/>
  </w:num>
  <w:num w:numId="7">
    <w:abstractNumId w:val="2"/>
  </w:num>
  <w:num w:numId="8">
    <w:abstractNumId w:val="12"/>
  </w:num>
  <w:num w:numId="9">
    <w:abstractNumId w:val="1"/>
  </w:num>
  <w:num w:numId="10">
    <w:abstractNumId w:val="5"/>
  </w:num>
  <w:num w:numId="11">
    <w:abstractNumId w:val="8"/>
  </w:num>
  <w:num w:numId="12">
    <w:abstractNumId w:val="11"/>
  </w:num>
  <w:num w:numId="13">
    <w:abstractNumId w:val="4"/>
  </w:num>
  <w:num w:numId="14">
    <w:abstractNumId w:val="16"/>
  </w:num>
  <w:num w:numId="15">
    <w:abstractNumId w:val="3"/>
  </w:num>
  <w:num w:numId="16">
    <w:abstractNumId w:val="9"/>
  </w:num>
  <w:num w:numId="17">
    <w:abstractNumId w:val="18"/>
  </w:num>
  <w:num w:numId="18">
    <w:abstractNumId w:val="10"/>
  </w:num>
  <w:num w:numId="19">
    <w:abstractNumId w:val="6"/>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B42"/>
    <w:rsid w:val="00054398"/>
    <w:rsid w:val="00063948"/>
    <w:rsid w:val="000D5276"/>
    <w:rsid w:val="00106D9A"/>
    <w:rsid w:val="00115CFD"/>
    <w:rsid w:val="00154233"/>
    <w:rsid w:val="001C4200"/>
    <w:rsid w:val="001C67E0"/>
    <w:rsid w:val="002705E5"/>
    <w:rsid w:val="002742E8"/>
    <w:rsid w:val="00274CE6"/>
    <w:rsid w:val="002E0A14"/>
    <w:rsid w:val="00306252"/>
    <w:rsid w:val="00331D62"/>
    <w:rsid w:val="00356F75"/>
    <w:rsid w:val="00376D25"/>
    <w:rsid w:val="00390CA0"/>
    <w:rsid w:val="003A1EEA"/>
    <w:rsid w:val="003B3C4C"/>
    <w:rsid w:val="003D0CED"/>
    <w:rsid w:val="003D3E60"/>
    <w:rsid w:val="003F2E37"/>
    <w:rsid w:val="004822A7"/>
    <w:rsid w:val="004868BD"/>
    <w:rsid w:val="004B2CFE"/>
    <w:rsid w:val="004E70C4"/>
    <w:rsid w:val="005203EB"/>
    <w:rsid w:val="00521635"/>
    <w:rsid w:val="00536C88"/>
    <w:rsid w:val="0055362C"/>
    <w:rsid w:val="00594EA4"/>
    <w:rsid w:val="005F6B60"/>
    <w:rsid w:val="006A09D2"/>
    <w:rsid w:val="006A3B42"/>
    <w:rsid w:val="006B549D"/>
    <w:rsid w:val="00720ABE"/>
    <w:rsid w:val="00737B8D"/>
    <w:rsid w:val="00754514"/>
    <w:rsid w:val="00761D8F"/>
    <w:rsid w:val="00770EB2"/>
    <w:rsid w:val="007917FD"/>
    <w:rsid w:val="00792D0F"/>
    <w:rsid w:val="007D4739"/>
    <w:rsid w:val="007F13CC"/>
    <w:rsid w:val="00812F96"/>
    <w:rsid w:val="00866592"/>
    <w:rsid w:val="00866E1E"/>
    <w:rsid w:val="0087787E"/>
    <w:rsid w:val="00890CFC"/>
    <w:rsid w:val="008B76DD"/>
    <w:rsid w:val="008C00AD"/>
    <w:rsid w:val="008C1007"/>
    <w:rsid w:val="008C6603"/>
    <w:rsid w:val="008D77D9"/>
    <w:rsid w:val="009007A3"/>
    <w:rsid w:val="00940F34"/>
    <w:rsid w:val="009725EE"/>
    <w:rsid w:val="009B6BF0"/>
    <w:rsid w:val="009C6E92"/>
    <w:rsid w:val="009E2964"/>
    <w:rsid w:val="009F3AA9"/>
    <w:rsid w:val="00A32EB5"/>
    <w:rsid w:val="00A7568F"/>
    <w:rsid w:val="00A774F4"/>
    <w:rsid w:val="00A82562"/>
    <w:rsid w:val="00A840AA"/>
    <w:rsid w:val="00A90816"/>
    <w:rsid w:val="00AC3030"/>
    <w:rsid w:val="00AC7A5B"/>
    <w:rsid w:val="00AD7CC1"/>
    <w:rsid w:val="00AE5870"/>
    <w:rsid w:val="00AF0AC7"/>
    <w:rsid w:val="00B36F08"/>
    <w:rsid w:val="00B51F57"/>
    <w:rsid w:val="00B57259"/>
    <w:rsid w:val="00B97931"/>
    <w:rsid w:val="00BA15D9"/>
    <w:rsid w:val="00BE20AC"/>
    <w:rsid w:val="00BE2EB9"/>
    <w:rsid w:val="00C20F0E"/>
    <w:rsid w:val="00C31A59"/>
    <w:rsid w:val="00C32C1E"/>
    <w:rsid w:val="00C47A8E"/>
    <w:rsid w:val="00C67E59"/>
    <w:rsid w:val="00C80597"/>
    <w:rsid w:val="00C87B6D"/>
    <w:rsid w:val="00CA2786"/>
    <w:rsid w:val="00CF6559"/>
    <w:rsid w:val="00D2586F"/>
    <w:rsid w:val="00D32A01"/>
    <w:rsid w:val="00D5295E"/>
    <w:rsid w:val="00D621AC"/>
    <w:rsid w:val="00D82249"/>
    <w:rsid w:val="00DB6415"/>
    <w:rsid w:val="00DF1E8E"/>
    <w:rsid w:val="00DF267A"/>
    <w:rsid w:val="00E13B22"/>
    <w:rsid w:val="00E20170"/>
    <w:rsid w:val="00E56226"/>
    <w:rsid w:val="00E96673"/>
    <w:rsid w:val="00ED3046"/>
    <w:rsid w:val="00ED30A6"/>
    <w:rsid w:val="00EE5EDE"/>
    <w:rsid w:val="00F23773"/>
    <w:rsid w:val="00F504F4"/>
    <w:rsid w:val="00F531A0"/>
    <w:rsid w:val="00F60381"/>
    <w:rsid w:val="00F735E5"/>
    <w:rsid w:val="00F922D5"/>
    <w:rsid w:val="00FB7DBE"/>
    <w:rsid w:val="00FC3D10"/>
    <w:rsid w:val="00FE4C82"/>
    <w:rsid w:val="7C7B4E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C5BD3"/>
  <w15:docId w15:val="{6B4F34F8-02AC-429B-90B1-EF389C11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40" w:hanging="617"/>
      <w:outlineLvl w:val="0"/>
    </w:pPr>
    <w:rPr>
      <w:rFonts w:ascii="Calibri" w:eastAsia="Calibri" w:hAnsi="Calibri" w:cs="Calibri"/>
      <w:b/>
      <w:bCs/>
      <w:sz w:val="24"/>
      <w:szCs w:val="24"/>
    </w:rPr>
  </w:style>
  <w:style w:type="paragraph" w:styleId="Heading2">
    <w:name w:val="heading 2"/>
    <w:basedOn w:val="Normal"/>
    <w:uiPriority w:val="9"/>
    <w:unhideWhenUsed/>
    <w:qFormat/>
    <w:pPr>
      <w:ind w:left="796"/>
      <w:outlineLvl w:val="1"/>
    </w:pPr>
    <w:rPr>
      <w:b/>
      <w:bCs/>
    </w:rPr>
  </w:style>
  <w:style w:type="paragraph" w:styleId="Heading3">
    <w:name w:val="heading 3"/>
    <w:basedOn w:val="Normal"/>
    <w:uiPriority w:val="9"/>
    <w:unhideWhenUsed/>
    <w:qFormat/>
    <w:pPr>
      <w:ind w:left="824"/>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100" w:hanging="360"/>
    </w:pPr>
    <w:rPr>
      <w:rFonts w:ascii="Calibri" w:eastAsia="Calibri" w:hAnsi="Calibri" w:cs="Calibri"/>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F6B60"/>
    <w:rPr>
      <w:sz w:val="16"/>
      <w:szCs w:val="16"/>
    </w:rPr>
  </w:style>
  <w:style w:type="paragraph" w:styleId="CommentText">
    <w:name w:val="annotation text"/>
    <w:basedOn w:val="Normal"/>
    <w:link w:val="CommentTextChar"/>
    <w:uiPriority w:val="99"/>
    <w:semiHidden/>
    <w:unhideWhenUsed/>
    <w:rsid w:val="005F6B60"/>
    <w:rPr>
      <w:sz w:val="20"/>
      <w:szCs w:val="20"/>
    </w:rPr>
  </w:style>
  <w:style w:type="character" w:customStyle="1" w:styleId="CommentTextChar">
    <w:name w:val="Comment Text Char"/>
    <w:basedOn w:val="DefaultParagraphFont"/>
    <w:link w:val="CommentText"/>
    <w:uiPriority w:val="99"/>
    <w:semiHidden/>
    <w:rsid w:val="005F6B6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F6B60"/>
    <w:rPr>
      <w:b/>
      <w:bCs/>
    </w:rPr>
  </w:style>
  <w:style w:type="character" w:customStyle="1" w:styleId="CommentSubjectChar">
    <w:name w:val="Comment Subject Char"/>
    <w:basedOn w:val="CommentTextChar"/>
    <w:link w:val="CommentSubject"/>
    <w:uiPriority w:val="99"/>
    <w:semiHidden/>
    <w:rsid w:val="005F6B60"/>
    <w:rPr>
      <w:rFonts w:ascii="Arial" w:eastAsia="Arial" w:hAnsi="Arial" w:cs="Arial"/>
      <w:b/>
      <w:bCs/>
      <w:sz w:val="20"/>
      <w:szCs w:val="20"/>
    </w:rPr>
  </w:style>
  <w:style w:type="paragraph" w:styleId="BalloonText">
    <w:name w:val="Balloon Text"/>
    <w:basedOn w:val="Normal"/>
    <w:link w:val="BalloonTextChar"/>
    <w:uiPriority w:val="99"/>
    <w:semiHidden/>
    <w:unhideWhenUsed/>
    <w:rsid w:val="005F6B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B60"/>
    <w:rPr>
      <w:rFonts w:ascii="Segoe UI" w:eastAsia="Arial" w:hAnsi="Segoe UI" w:cs="Segoe UI"/>
      <w:sz w:val="18"/>
      <w:szCs w:val="18"/>
    </w:rPr>
  </w:style>
  <w:style w:type="paragraph" w:styleId="Header">
    <w:name w:val="header"/>
    <w:basedOn w:val="Normal"/>
    <w:link w:val="HeaderChar"/>
    <w:uiPriority w:val="99"/>
    <w:semiHidden/>
    <w:unhideWhenUsed/>
    <w:rsid w:val="007D4739"/>
    <w:pPr>
      <w:tabs>
        <w:tab w:val="center" w:pos="4680"/>
        <w:tab w:val="right" w:pos="9360"/>
      </w:tabs>
    </w:pPr>
  </w:style>
  <w:style w:type="character" w:customStyle="1" w:styleId="HeaderChar">
    <w:name w:val="Header Char"/>
    <w:basedOn w:val="DefaultParagraphFont"/>
    <w:link w:val="Header"/>
    <w:uiPriority w:val="99"/>
    <w:semiHidden/>
    <w:rsid w:val="007D4739"/>
    <w:rPr>
      <w:rFonts w:ascii="Arial" w:eastAsia="Arial" w:hAnsi="Arial" w:cs="Arial"/>
    </w:rPr>
  </w:style>
  <w:style w:type="paragraph" w:styleId="Footer">
    <w:name w:val="footer"/>
    <w:basedOn w:val="Normal"/>
    <w:link w:val="FooterChar"/>
    <w:uiPriority w:val="99"/>
    <w:semiHidden/>
    <w:unhideWhenUsed/>
    <w:rsid w:val="007D4739"/>
    <w:pPr>
      <w:tabs>
        <w:tab w:val="center" w:pos="4680"/>
        <w:tab w:val="right" w:pos="9360"/>
      </w:tabs>
    </w:pPr>
  </w:style>
  <w:style w:type="character" w:customStyle="1" w:styleId="FooterChar">
    <w:name w:val="Footer Char"/>
    <w:basedOn w:val="DefaultParagraphFont"/>
    <w:link w:val="Footer"/>
    <w:uiPriority w:val="99"/>
    <w:semiHidden/>
    <w:rsid w:val="007D4739"/>
    <w:rPr>
      <w:rFonts w:ascii="Arial" w:eastAsia="Arial" w:hAnsi="Arial" w:cs="Arial"/>
    </w:rPr>
  </w:style>
  <w:style w:type="paragraph" w:styleId="NoSpacing">
    <w:name w:val="No Spacing"/>
    <w:uiPriority w:val="1"/>
    <w:qFormat/>
    <w:rsid w:val="00D5295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eorge.alan.smith@ed.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tes.ed.gov/naciq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jp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13" ma:contentTypeDescription="Create a new document." ma:contentTypeScope="" ma:versionID="fed10682457765da2e29aecbfc67644e">
  <xsd:schema xmlns:xsd="http://www.w3.org/2001/XMLSchema" xmlns:xs="http://www.w3.org/2001/XMLSchema" xmlns:p="http://schemas.microsoft.com/office/2006/metadata/properties" xmlns:ns2="6ed4f710-a888-49b6-a3ba-a65a9384835f" xmlns:ns3="ffcb171c-5eb6-4b7e-bff7-850b4441ed9e" targetNamespace="http://schemas.microsoft.com/office/2006/metadata/properties" ma:root="true" ma:fieldsID="987a1e925c5c8d143bc4e6398b5d84f0" ns2:_="" ns3:_="">
    <xsd:import namespace="6ed4f710-a888-49b6-a3ba-a65a9384835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element ref="ns2:Dat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 ma:index="16" nillable="true" ma:displayName="Date" ma:format="DateTime"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6ed4f710-a888-49b6-a3ba-a65a9384835f" xsi:nil="true"/>
    <SharedWithUsers xmlns="ffcb171c-5eb6-4b7e-bff7-850b4441ed9e">
      <UserInfo>
        <DisplayName>Stevens, Sharon</DisplayName>
        <AccountId>265</AccountId>
        <AccountType/>
      </UserInfo>
      <UserInfo>
        <DisplayName>Mangold, Donna</DisplayName>
        <AccountId>1265</AccountId>
        <AccountType/>
      </UserInfo>
      <UserInfo>
        <DisplayName>Siegel, Brian</DisplayName>
        <AccountId>1267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739F3C-2B1F-4BCB-9966-F3ED4C3AF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2CFC00-FA90-4DD6-8CDA-A54B89D6A54C}">
  <ds:schemaRefs>
    <ds:schemaRef ds:uri="http://schemas.microsoft.com/office/2006/metadata/properties"/>
    <ds:schemaRef ds:uri="http://schemas.microsoft.com/office/infopath/2007/PartnerControls"/>
    <ds:schemaRef ds:uri="6ed4f710-a888-49b6-a3ba-a65a9384835f"/>
    <ds:schemaRef ds:uri="ffcb171c-5eb6-4b7e-bff7-850b4441ed9e"/>
  </ds:schemaRefs>
</ds:datastoreItem>
</file>

<file path=customXml/itemProps3.xml><?xml version="1.0" encoding="utf-8"?>
<ds:datastoreItem xmlns:ds="http://schemas.openxmlformats.org/officeDocument/2006/customXml" ds:itemID="{A06CEFFE-8D54-4833-9FBA-8430C7382C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3104</Words>
  <Characters>17697</Characters>
  <Application>Microsoft Office Word</Application>
  <DocSecurity>0</DocSecurity>
  <Lines>147</Lines>
  <Paragraphs>41</Paragraphs>
  <ScaleCrop>false</ScaleCrop>
  <Company/>
  <LinksUpToDate>false</LinksUpToDate>
  <CharactersWithSpaces>20760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George.Alan</dc:creator>
  <cp:keywords/>
  <cp:lastModifiedBy>St.Pierre, Tracey</cp:lastModifiedBy>
  <cp:revision>49</cp:revision>
  <dcterms:created xsi:type="dcterms:W3CDTF">2020-10-01T16:50:00Z</dcterms:created>
  <dcterms:modified xsi:type="dcterms:W3CDTF">2020-10-07T21:18:00Z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Acrobat PDFMaker 20 for Word</vt:lpwstr>
  </property>
  <property fmtid="{D5CDD505-2E9C-101B-9397-08002B2CF9AE}" pid="4" name="LastSaved">
    <vt:filetime>2020-09-25T00:00:00Z</vt:filetime>
  </property>
  <property fmtid="{D5CDD505-2E9C-101B-9397-08002B2CF9AE}" pid="5" name="ContentTypeId">
    <vt:lpwstr>0x01010045905E9B17257344A422F0EB5D5A7C38</vt:lpwstr>
  </property>
</Properties>
</file>