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ABDC" w14:textId="77777777" w:rsidR="00434C42" w:rsidRDefault="00320D77" w:rsidP="00273B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w:t>
      </w:r>
      <w:r w:rsidR="00273B2F" w:rsidRPr="004F07D3">
        <w:rPr>
          <w:rFonts w:ascii="Times New Roman" w:hAnsi="Times New Roman"/>
          <w:sz w:val="24"/>
          <w:szCs w:val="24"/>
        </w:rPr>
        <w:t xml:space="preserve">ach application must include </w:t>
      </w:r>
      <w:r w:rsidR="004F07D3">
        <w:rPr>
          <w:rFonts w:ascii="Times New Roman" w:hAnsi="Times New Roman"/>
          <w:sz w:val="24"/>
          <w:szCs w:val="24"/>
        </w:rPr>
        <w:t xml:space="preserve">the </w:t>
      </w:r>
      <w:r w:rsidR="00273B2F" w:rsidRPr="004F07D3">
        <w:rPr>
          <w:rFonts w:ascii="Times New Roman" w:hAnsi="Times New Roman"/>
          <w:sz w:val="24"/>
          <w:szCs w:val="24"/>
        </w:rPr>
        <w:t>policies or procedures adopted by</w:t>
      </w:r>
      <w:r w:rsidR="004F07D3">
        <w:rPr>
          <w:rFonts w:ascii="Times New Roman" w:hAnsi="Times New Roman"/>
          <w:sz w:val="24"/>
          <w:szCs w:val="24"/>
        </w:rPr>
        <w:t xml:space="preserve"> </w:t>
      </w:r>
      <w:r w:rsidR="00273B2F" w:rsidRPr="00273B2F">
        <w:rPr>
          <w:rFonts w:ascii="Times New Roman" w:hAnsi="Times New Roman"/>
          <w:sz w:val="24"/>
          <w:szCs w:val="24"/>
        </w:rPr>
        <w:t>the State as its system of payments that</w:t>
      </w:r>
      <w:r w:rsidR="004F07D3">
        <w:rPr>
          <w:rFonts w:ascii="Times New Roman" w:hAnsi="Times New Roman"/>
          <w:sz w:val="24"/>
          <w:szCs w:val="24"/>
        </w:rPr>
        <w:t xml:space="preserve"> </w:t>
      </w:r>
      <w:r w:rsidR="00273B2F" w:rsidRPr="00273B2F">
        <w:rPr>
          <w:rFonts w:ascii="Times New Roman" w:hAnsi="Times New Roman"/>
          <w:sz w:val="24"/>
          <w:szCs w:val="24"/>
        </w:rPr>
        <w:t>meet th</w:t>
      </w:r>
      <w:r w:rsidR="004F07D3">
        <w:rPr>
          <w:rFonts w:ascii="Times New Roman" w:hAnsi="Times New Roman"/>
          <w:sz w:val="24"/>
          <w:szCs w:val="24"/>
        </w:rPr>
        <w:t xml:space="preserve">e </w:t>
      </w:r>
      <w:r w:rsidR="009A6D43">
        <w:rPr>
          <w:rFonts w:ascii="Times New Roman" w:hAnsi="Times New Roman"/>
          <w:sz w:val="24"/>
          <w:szCs w:val="24"/>
        </w:rPr>
        <w:t>requirements in new 34 CFR §§</w:t>
      </w:r>
      <w:r w:rsidR="00273B2F" w:rsidRPr="000A1EB4">
        <w:rPr>
          <w:rFonts w:ascii="Times New Roman" w:hAnsi="Times New Roman"/>
          <w:sz w:val="24"/>
          <w:szCs w:val="24"/>
        </w:rPr>
        <w:t>303.510</w:t>
      </w:r>
      <w:r w:rsidR="00273B2F" w:rsidRPr="00273B2F">
        <w:rPr>
          <w:rFonts w:ascii="Times New Roman" w:hAnsi="Times New Roman"/>
          <w:sz w:val="24"/>
          <w:szCs w:val="24"/>
        </w:rPr>
        <w:t>,</w:t>
      </w:r>
      <w:r w:rsidR="004F07D3">
        <w:rPr>
          <w:rFonts w:ascii="Times New Roman" w:hAnsi="Times New Roman"/>
          <w:sz w:val="24"/>
          <w:szCs w:val="24"/>
        </w:rPr>
        <w:t xml:space="preserve"> </w:t>
      </w:r>
      <w:r w:rsidR="00273B2F" w:rsidRPr="00273B2F">
        <w:rPr>
          <w:rFonts w:ascii="Times New Roman" w:hAnsi="Times New Roman"/>
          <w:sz w:val="24"/>
          <w:szCs w:val="24"/>
        </w:rPr>
        <w:t>303.520 and 303.521 (regarding the use</w:t>
      </w:r>
      <w:r w:rsidR="004F07D3">
        <w:rPr>
          <w:rFonts w:ascii="Times New Roman" w:hAnsi="Times New Roman"/>
          <w:sz w:val="24"/>
          <w:szCs w:val="24"/>
        </w:rPr>
        <w:t xml:space="preserve"> </w:t>
      </w:r>
      <w:r w:rsidR="00273B2F" w:rsidRPr="00273B2F">
        <w:rPr>
          <w:rFonts w:ascii="Times New Roman" w:hAnsi="Times New Roman"/>
          <w:sz w:val="24"/>
          <w:szCs w:val="24"/>
        </w:rPr>
        <w:t>of public insurance or benefits, private</w:t>
      </w:r>
      <w:r w:rsidR="004F07D3">
        <w:rPr>
          <w:rFonts w:ascii="Times New Roman" w:hAnsi="Times New Roman"/>
          <w:sz w:val="24"/>
          <w:szCs w:val="24"/>
        </w:rPr>
        <w:t xml:space="preserve"> </w:t>
      </w:r>
      <w:r w:rsidR="00273B2F" w:rsidRPr="00273B2F">
        <w:rPr>
          <w:rFonts w:ascii="Times New Roman" w:hAnsi="Times New Roman"/>
          <w:sz w:val="24"/>
          <w:szCs w:val="24"/>
        </w:rPr>
        <w:t>insurance, or family costs or fees)</w:t>
      </w:r>
      <w:r w:rsidR="004F07D3">
        <w:rPr>
          <w:rFonts w:ascii="Times New Roman" w:hAnsi="Times New Roman"/>
          <w:sz w:val="24"/>
          <w:szCs w:val="24"/>
        </w:rPr>
        <w:t>.</w:t>
      </w:r>
      <w:r>
        <w:rPr>
          <w:rFonts w:ascii="Times New Roman" w:hAnsi="Times New Roman"/>
          <w:sz w:val="24"/>
          <w:szCs w:val="24"/>
        </w:rPr>
        <w:t xml:space="preserve">  34 CFR </w:t>
      </w:r>
      <w:r w:rsidRPr="00273B2F">
        <w:rPr>
          <w:rFonts w:ascii="Times New Roman" w:hAnsi="Times New Roman"/>
          <w:sz w:val="24"/>
          <w:szCs w:val="24"/>
        </w:rPr>
        <w:t>§</w:t>
      </w:r>
      <w:r>
        <w:rPr>
          <w:rFonts w:ascii="Times New Roman" w:hAnsi="Times New Roman"/>
          <w:sz w:val="24"/>
          <w:szCs w:val="24"/>
        </w:rPr>
        <w:t>303.203(b)(1)</w:t>
      </w:r>
      <w:r w:rsidR="00612B54">
        <w:rPr>
          <w:rFonts w:ascii="Times New Roman" w:hAnsi="Times New Roman"/>
          <w:sz w:val="24"/>
          <w:szCs w:val="24"/>
        </w:rPr>
        <w:t>.</w:t>
      </w:r>
      <w:r w:rsidR="009A6D43">
        <w:rPr>
          <w:rFonts w:ascii="Times New Roman" w:hAnsi="Times New Roman"/>
          <w:sz w:val="24"/>
          <w:szCs w:val="24"/>
        </w:rPr>
        <w:t xml:space="preserve">  </w:t>
      </w:r>
      <w:r w:rsidR="00F0032F">
        <w:rPr>
          <w:rFonts w:ascii="Times New Roman" w:hAnsi="Times New Roman"/>
          <w:sz w:val="24"/>
          <w:szCs w:val="24"/>
        </w:rPr>
        <w:t>There are</w:t>
      </w:r>
      <w:r w:rsidR="00366AB5">
        <w:rPr>
          <w:rFonts w:ascii="Times New Roman" w:hAnsi="Times New Roman"/>
          <w:sz w:val="24"/>
          <w:szCs w:val="24"/>
        </w:rPr>
        <w:t xml:space="preserve"> three areas of requirements for system of payments policies and procedures that </w:t>
      </w:r>
      <w:r w:rsidR="009A6D43">
        <w:rPr>
          <w:rFonts w:ascii="Times New Roman" w:hAnsi="Times New Roman"/>
          <w:sz w:val="24"/>
          <w:szCs w:val="24"/>
        </w:rPr>
        <w:t>derive directly</w:t>
      </w:r>
      <w:r w:rsidR="00366AB5">
        <w:rPr>
          <w:rFonts w:ascii="Times New Roman" w:hAnsi="Times New Roman"/>
          <w:sz w:val="24"/>
          <w:szCs w:val="24"/>
        </w:rPr>
        <w:t xml:space="preserve"> from th</w:t>
      </w:r>
      <w:r w:rsidR="009A6D43">
        <w:rPr>
          <w:rFonts w:ascii="Times New Roman" w:hAnsi="Times New Roman"/>
          <w:sz w:val="24"/>
          <w:szCs w:val="24"/>
        </w:rPr>
        <w:t>e</w:t>
      </w:r>
      <w:r w:rsidR="00366AB5">
        <w:rPr>
          <w:rFonts w:ascii="Times New Roman" w:hAnsi="Times New Roman"/>
          <w:sz w:val="24"/>
          <w:szCs w:val="24"/>
        </w:rPr>
        <w:t xml:space="preserve">se regulations:  I. General SOP Requirements, II. Use of Private Insurance, and III. Use of Public </w:t>
      </w:r>
      <w:r w:rsidR="0064404C">
        <w:rPr>
          <w:rFonts w:ascii="Times New Roman" w:hAnsi="Times New Roman"/>
          <w:sz w:val="24"/>
          <w:szCs w:val="24"/>
        </w:rPr>
        <w:t xml:space="preserve">Benefits and </w:t>
      </w:r>
      <w:r w:rsidR="00366AB5">
        <w:rPr>
          <w:rFonts w:ascii="Times New Roman" w:hAnsi="Times New Roman"/>
          <w:sz w:val="24"/>
          <w:szCs w:val="24"/>
        </w:rPr>
        <w:t xml:space="preserve">Insurance.  </w:t>
      </w:r>
    </w:p>
    <w:p w14:paraId="5B07E392" w14:textId="77777777" w:rsidR="00434C42" w:rsidRDefault="00434C42" w:rsidP="00273B2F">
      <w:pPr>
        <w:autoSpaceDE w:val="0"/>
        <w:autoSpaceDN w:val="0"/>
        <w:adjustRightInd w:val="0"/>
        <w:spacing w:after="0" w:line="240" w:lineRule="auto"/>
        <w:rPr>
          <w:rFonts w:ascii="Times New Roman" w:hAnsi="Times New Roman"/>
          <w:sz w:val="24"/>
          <w:szCs w:val="24"/>
        </w:rPr>
      </w:pPr>
    </w:p>
    <w:p w14:paraId="58B25146" w14:textId="77777777" w:rsidR="00542A0D" w:rsidRDefault="00F0032F" w:rsidP="00273B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OSEP </w:t>
      </w:r>
      <w:r w:rsidR="002B7630">
        <w:rPr>
          <w:rFonts w:ascii="Times New Roman" w:hAnsi="Times New Roman"/>
          <w:sz w:val="24"/>
          <w:szCs w:val="24"/>
        </w:rPr>
        <w:t>reviewed the State’s system of payment policies</w:t>
      </w:r>
      <w:r w:rsidR="007428E7">
        <w:rPr>
          <w:rFonts w:ascii="Times New Roman" w:hAnsi="Times New Roman"/>
          <w:sz w:val="24"/>
          <w:szCs w:val="24"/>
        </w:rPr>
        <w:t xml:space="preserve"> and procedures</w:t>
      </w:r>
      <w:r w:rsidR="002B7630">
        <w:rPr>
          <w:rFonts w:ascii="Times New Roman" w:hAnsi="Times New Roman"/>
          <w:sz w:val="24"/>
          <w:szCs w:val="24"/>
        </w:rPr>
        <w:t xml:space="preserve"> </w:t>
      </w:r>
      <w:r w:rsidR="00434C42">
        <w:rPr>
          <w:rFonts w:ascii="Times New Roman" w:hAnsi="Times New Roman"/>
          <w:sz w:val="24"/>
          <w:szCs w:val="24"/>
        </w:rPr>
        <w:t xml:space="preserve">(which was the document </w:t>
      </w:r>
      <w:r w:rsidR="00434C42" w:rsidRPr="0064404C">
        <w:rPr>
          <w:rFonts w:ascii="Times New Roman" w:hAnsi="Times New Roman"/>
          <w:sz w:val="24"/>
          <w:szCs w:val="24"/>
        </w:rPr>
        <w:t>titled</w:t>
      </w:r>
      <w:r w:rsidR="00434C42">
        <w:rPr>
          <w:rFonts w:ascii="Times New Roman" w:hAnsi="Times New Roman"/>
          <w:sz w:val="24"/>
          <w:szCs w:val="24"/>
        </w:rPr>
        <w:t xml:space="preserve">, _______, and dated ______) </w:t>
      </w:r>
      <w:r w:rsidR="002B7630">
        <w:rPr>
          <w:rFonts w:ascii="Times New Roman" w:hAnsi="Times New Roman"/>
          <w:sz w:val="24"/>
          <w:szCs w:val="24"/>
        </w:rPr>
        <w:t xml:space="preserve">submitted </w:t>
      </w:r>
      <w:r w:rsidR="00434C42">
        <w:rPr>
          <w:rFonts w:ascii="Times New Roman" w:hAnsi="Times New Roman"/>
          <w:sz w:val="24"/>
          <w:szCs w:val="24"/>
        </w:rPr>
        <w:t xml:space="preserve">under Section II.A.3.a of the </w:t>
      </w:r>
      <w:r w:rsidR="002B7630">
        <w:rPr>
          <w:rFonts w:ascii="Times New Roman" w:hAnsi="Times New Roman"/>
          <w:sz w:val="24"/>
          <w:szCs w:val="24"/>
        </w:rPr>
        <w:t>State’s IDEA Part C grant application</w:t>
      </w:r>
      <w:r w:rsidR="00434C42">
        <w:rPr>
          <w:rFonts w:ascii="Times New Roman" w:hAnsi="Times New Roman"/>
          <w:sz w:val="24"/>
          <w:szCs w:val="24"/>
        </w:rPr>
        <w:t xml:space="preserve"> under IDEA Sections </w:t>
      </w:r>
      <w:r w:rsidR="00434C42" w:rsidRPr="00434C42">
        <w:rPr>
          <w:rFonts w:ascii="Times New Roman" w:hAnsi="Times New Roman"/>
          <w:sz w:val="24"/>
          <w:szCs w:val="24"/>
        </w:rPr>
        <w:t>§§</w:t>
      </w:r>
      <w:r w:rsidR="00434C42" w:rsidRPr="000A1EB4">
        <w:rPr>
          <w:rFonts w:ascii="Times New Roman" w:hAnsi="Times New Roman"/>
          <w:sz w:val="24"/>
          <w:szCs w:val="24"/>
        </w:rPr>
        <w:t>303.510</w:t>
      </w:r>
      <w:r w:rsidR="00434C42" w:rsidRPr="00434C42">
        <w:rPr>
          <w:rFonts w:ascii="Times New Roman" w:hAnsi="Times New Roman"/>
          <w:sz w:val="24"/>
          <w:szCs w:val="24"/>
        </w:rPr>
        <w:t>, 303.520 and 303.521</w:t>
      </w:r>
      <w:r w:rsidR="002B7630">
        <w:rPr>
          <w:rFonts w:ascii="Times New Roman" w:hAnsi="Times New Roman"/>
          <w:sz w:val="24"/>
          <w:szCs w:val="24"/>
        </w:rPr>
        <w:t xml:space="preserve">, and has identified the following issues:   </w:t>
      </w:r>
    </w:p>
    <w:p w14:paraId="4BE4C039" w14:textId="77777777" w:rsidR="00273B2F" w:rsidRPr="00273B2F" w:rsidRDefault="00273B2F" w:rsidP="00273B2F">
      <w:pPr>
        <w:autoSpaceDE w:val="0"/>
        <w:autoSpaceDN w:val="0"/>
        <w:adjustRightInd w:val="0"/>
        <w:spacing w:after="0" w:line="240" w:lineRule="auto"/>
        <w:rPr>
          <w:rFonts w:ascii="Melior" w:hAnsi="Melior" w:cs="Melio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797"/>
        <w:gridCol w:w="4579"/>
        <w:gridCol w:w="2245"/>
      </w:tblGrid>
      <w:tr w:rsidR="00434C42" w:rsidRPr="00C155A9" w14:paraId="56FA41F4" w14:textId="77777777" w:rsidTr="00C24B25">
        <w:tc>
          <w:tcPr>
            <w:tcW w:w="12978" w:type="dxa"/>
            <w:gridSpan w:val="4"/>
          </w:tcPr>
          <w:p w14:paraId="21AF23B9" w14:textId="77777777" w:rsidR="00434C42" w:rsidRPr="00C155A9" w:rsidRDefault="0064404C" w:rsidP="00C155A9">
            <w:pPr>
              <w:numPr>
                <w:ilvl w:val="0"/>
                <w:numId w:val="7"/>
              </w:numPr>
              <w:spacing w:after="0" w:line="240" w:lineRule="auto"/>
              <w:jc w:val="center"/>
              <w:rPr>
                <w:rFonts w:ascii="Times New Roman" w:hAnsi="Times New Roman"/>
                <w:b/>
                <w:sz w:val="20"/>
                <w:szCs w:val="20"/>
                <w:u w:val="single"/>
              </w:rPr>
            </w:pPr>
            <w:r w:rsidRPr="00C155A9">
              <w:rPr>
                <w:rFonts w:ascii="Times New Roman" w:hAnsi="Times New Roman"/>
                <w:b/>
                <w:sz w:val="20"/>
                <w:szCs w:val="20"/>
                <w:u w:val="single"/>
              </w:rPr>
              <w:t xml:space="preserve"> General SOP Requirements:  </w:t>
            </w:r>
            <w:r w:rsidR="00434C42" w:rsidRPr="00C155A9">
              <w:rPr>
                <w:rFonts w:ascii="Times New Roman" w:hAnsi="Times New Roman"/>
                <w:b/>
                <w:sz w:val="20"/>
                <w:szCs w:val="20"/>
                <w:u w:val="single"/>
              </w:rPr>
              <w:t>The</w:t>
            </w:r>
            <w:r w:rsidRPr="00C155A9">
              <w:rPr>
                <w:rFonts w:ascii="Times New Roman" w:hAnsi="Times New Roman"/>
                <w:b/>
                <w:sz w:val="20"/>
                <w:szCs w:val="20"/>
                <w:u w:val="single"/>
              </w:rPr>
              <w:t xml:space="preserve"> requirements in this section apply to any State that u</w:t>
            </w:r>
            <w:r w:rsidR="00434C42" w:rsidRPr="00C155A9">
              <w:rPr>
                <w:rFonts w:ascii="Times New Roman" w:hAnsi="Times New Roman"/>
                <w:b/>
                <w:sz w:val="20"/>
                <w:szCs w:val="20"/>
                <w:u w:val="single"/>
              </w:rPr>
              <w:t>s</w:t>
            </w:r>
            <w:r w:rsidRPr="00C155A9">
              <w:rPr>
                <w:rFonts w:ascii="Times New Roman" w:hAnsi="Times New Roman"/>
                <w:b/>
                <w:sz w:val="20"/>
                <w:szCs w:val="20"/>
                <w:u w:val="single"/>
              </w:rPr>
              <w:t>es</w:t>
            </w:r>
            <w:r w:rsidR="00434C42" w:rsidRPr="00C155A9">
              <w:rPr>
                <w:rFonts w:ascii="Times New Roman" w:hAnsi="Times New Roman"/>
                <w:b/>
                <w:sz w:val="20"/>
                <w:szCs w:val="20"/>
                <w:u w:val="single"/>
              </w:rPr>
              <w:t xml:space="preserve"> public benefits or insurance, private insurance, or a schedule of family or sliding fees</w:t>
            </w:r>
            <w:r w:rsidRPr="00C155A9">
              <w:rPr>
                <w:rFonts w:ascii="Times New Roman" w:hAnsi="Times New Roman"/>
                <w:b/>
                <w:sz w:val="20"/>
                <w:szCs w:val="20"/>
                <w:u w:val="single"/>
              </w:rPr>
              <w:t xml:space="preserve"> to pay for Part C services</w:t>
            </w:r>
            <w:r w:rsidR="00434C42" w:rsidRPr="00C155A9">
              <w:rPr>
                <w:rFonts w:ascii="Times New Roman" w:hAnsi="Times New Roman"/>
                <w:b/>
                <w:sz w:val="20"/>
                <w:szCs w:val="20"/>
                <w:u w:val="single"/>
              </w:rPr>
              <w:t>.</w:t>
            </w:r>
          </w:p>
        </w:tc>
      </w:tr>
      <w:tr w:rsidR="005B1DC8" w:rsidRPr="00C155A9" w14:paraId="06771839" w14:textId="77777777" w:rsidTr="000E34CD">
        <w:tc>
          <w:tcPr>
            <w:tcW w:w="4338" w:type="dxa"/>
          </w:tcPr>
          <w:p w14:paraId="59C10DFF" w14:textId="77777777" w:rsidR="005B1DC8" w:rsidRPr="00C155A9" w:rsidRDefault="005B1DC8" w:rsidP="00C155A9">
            <w:pPr>
              <w:spacing w:after="0" w:line="240" w:lineRule="auto"/>
              <w:rPr>
                <w:rFonts w:ascii="Times New Roman" w:hAnsi="Times New Roman"/>
                <w:b/>
                <w:sz w:val="20"/>
                <w:szCs w:val="20"/>
                <w:u w:val="single"/>
              </w:rPr>
            </w:pPr>
            <w:r w:rsidRPr="00C155A9">
              <w:rPr>
                <w:rFonts w:ascii="Times New Roman" w:hAnsi="Times New Roman"/>
                <w:b/>
                <w:sz w:val="20"/>
                <w:szCs w:val="20"/>
                <w:u w:val="single"/>
              </w:rPr>
              <w:t>IDEA Part C Requirement</w:t>
            </w:r>
            <w:r w:rsidRPr="00C155A9">
              <w:rPr>
                <w:rFonts w:ascii="Times New Roman" w:hAnsi="Times New Roman"/>
                <w:sz w:val="20"/>
                <w:szCs w:val="20"/>
              </w:rPr>
              <w:t xml:space="preserve"> </w:t>
            </w:r>
          </w:p>
        </w:tc>
        <w:tc>
          <w:tcPr>
            <w:tcW w:w="1800" w:type="dxa"/>
          </w:tcPr>
          <w:p w14:paraId="5E42E01A" w14:textId="77777777" w:rsidR="005B1DC8" w:rsidRPr="00C155A9" w:rsidRDefault="005B1DC8" w:rsidP="00C155A9">
            <w:pPr>
              <w:spacing w:after="0" w:line="240" w:lineRule="auto"/>
              <w:jc w:val="center"/>
              <w:rPr>
                <w:rFonts w:ascii="Times New Roman" w:hAnsi="Times New Roman"/>
                <w:b/>
                <w:sz w:val="20"/>
                <w:szCs w:val="20"/>
                <w:u w:val="single"/>
              </w:rPr>
            </w:pPr>
            <w:r w:rsidRPr="00C155A9">
              <w:rPr>
                <w:rFonts w:ascii="Times New Roman" w:hAnsi="Times New Roman"/>
                <w:b/>
                <w:sz w:val="20"/>
                <w:szCs w:val="20"/>
                <w:u w:val="single"/>
              </w:rPr>
              <w:t>State Policy</w:t>
            </w:r>
            <w:r w:rsidR="00E954E8" w:rsidRPr="00C155A9">
              <w:rPr>
                <w:rFonts w:ascii="Times New Roman" w:hAnsi="Times New Roman"/>
                <w:b/>
                <w:sz w:val="20"/>
                <w:szCs w:val="20"/>
                <w:u w:val="single"/>
              </w:rPr>
              <w:t xml:space="preserve"> Reviewed</w:t>
            </w:r>
          </w:p>
        </w:tc>
        <w:tc>
          <w:tcPr>
            <w:tcW w:w="4590" w:type="dxa"/>
          </w:tcPr>
          <w:p w14:paraId="469C37F0" w14:textId="77777777" w:rsidR="005B1DC8" w:rsidRPr="00C155A9" w:rsidRDefault="005B1DC8" w:rsidP="00C155A9">
            <w:pPr>
              <w:spacing w:after="0" w:line="240" w:lineRule="auto"/>
              <w:jc w:val="center"/>
              <w:rPr>
                <w:rFonts w:ascii="Times New Roman" w:hAnsi="Times New Roman"/>
                <w:b/>
                <w:sz w:val="20"/>
                <w:szCs w:val="20"/>
                <w:u w:val="single"/>
              </w:rPr>
            </w:pPr>
            <w:r w:rsidRPr="00C155A9">
              <w:rPr>
                <w:rFonts w:ascii="Times New Roman" w:hAnsi="Times New Roman"/>
                <w:b/>
                <w:sz w:val="20"/>
                <w:szCs w:val="20"/>
                <w:u w:val="single"/>
              </w:rPr>
              <w:t>Issue</w:t>
            </w:r>
          </w:p>
        </w:tc>
        <w:tc>
          <w:tcPr>
            <w:tcW w:w="2250" w:type="dxa"/>
          </w:tcPr>
          <w:p w14:paraId="721ABAA4" w14:textId="77777777" w:rsidR="005B1DC8" w:rsidRPr="00C155A9" w:rsidRDefault="005B1DC8" w:rsidP="00C155A9">
            <w:pPr>
              <w:spacing w:after="0" w:line="240" w:lineRule="auto"/>
              <w:jc w:val="center"/>
              <w:rPr>
                <w:rFonts w:ascii="Times New Roman" w:hAnsi="Times New Roman"/>
                <w:b/>
                <w:sz w:val="20"/>
                <w:szCs w:val="20"/>
                <w:u w:val="single"/>
              </w:rPr>
            </w:pPr>
            <w:r w:rsidRPr="00C155A9">
              <w:rPr>
                <w:rFonts w:ascii="Times New Roman" w:hAnsi="Times New Roman"/>
                <w:b/>
                <w:sz w:val="20"/>
                <w:szCs w:val="20"/>
                <w:u w:val="single"/>
              </w:rPr>
              <w:t>Required Action</w:t>
            </w:r>
          </w:p>
        </w:tc>
      </w:tr>
      <w:tr w:rsidR="005C0DF3" w:rsidRPr="00C155A9" w14:paraId="2C4D3B56" w14:textId="77777777" w:rsidTr="000E34CD">
        <w:tc>
          <w:tcPr>
            <w:tcW w:w="4338" w:type="dxa"/>
          </w:tcPr>
          <w:p w14:paraId="21E8F2E3" w14:textId="77777777" w:rsidR="005C0DF3" w:rsidRPr="00C155A9" w:rsidRDefault="005C0DF3" w:rsidP="00C155A9">
            <w:pPr>
              <w:spacing w:after="0" w:line="240" w:lineRule="auto"/>
              <w:rPr>
                <w:rFonts w:ascii="Times New Roman" w:hAnsi="Times New Roman"/>
                <w:sz w:val="20"/>
                <w:szCs w:val="20"/>
              </w:rPr>
            </w:pPr>
            <w:r w:rsidRPr="00C155A9">
              <w:rPr>
                <w:rFonts w:ascii="Times New Roman" w:hAnsi="Times New Roman"/>
                <w:sz w:val="20"/>
                <w:szCs w:val="20"/>
              </w:rPr>
              <w:t>The system of payments policies must be in writing.  §303.521(a).</w:t>
            </w:r>
          </w:p>
        </w:tc>
        <w:tc>
          <w:tcPr>
            <w:tcW w:w="1800" w:type="dxa"/>
          </w:tcPr>
          <w:p w14:paraId="00BAC071" w14:textId="77777777" w:rsidR="005C0DF3" w:rsidRPr="00C155A9" w:rsidRDefault="005C0DF3" w:rsidP="00C155A9">
            <w:pPr>
              <w:spacing w:after="0" w:line="240" w:lineRule="auto"/>
              <w:rPr>
                <w:rFonts w:ascii="Times New Roman" w:hAnsi="Times New Roman"/>
                <w:sz w:val="20"/>
                <w:szCs w:val="20"/>
              </w:rPr>
            </w:pPr>
          </w:p>
        </w:tc>
        <w:tc>
          <w:tcPr>
            <w:tcW w:w="4590" w:type="dxa"/>
          </w:tcPr>
          <w:p w14:paraId="17755797" w14:textId="77777777" w:rsidR="005C0DF3" w:rsidRPr="00C155A9" w:rsidRDefault="00B06A8C"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The State’s </w:t>
            </w:r>
            <w:r w:rsidR="007428E7" w:rsidRPr="00C155A9">
              <w:rPr>
                <w:rFonts w:ascii="Times New Roman" w:hAnsi="Times New Roman"/>
                <w:i/>
                <w:sz w:val="20"/>
                <w:szCs w:val="20"/>
              </w:rPr>
              <w:t xml:space="preserve">SOP </w:t>
            </w:r>
            <w:r w:rsidR="008A056B">
              <w:rPr>
                <w:rFonts w:ascii="Times New Roman" w:hAnsi="Times New Roman"/>
                <w:i/>
                <w:sz w:val="20"/>
                <w:szCs w:val="20"/>
              </w:rPr>
              <w:t xml:space="preserve">policy </w:t>
            </w:r>
            <w:r w:rsidR="007428E7" w:rsidRPr="00C155A9">
              <w:rPr>
                <w:rFonts w:ascii="Times New Roman" w:hAnsi="Times New Roman"/>
                <w:i/>
                <w:sz w:val="20"/>
                <w:szCs w:val="20"/>
              </w:rPr>
              <w:t xml:space="preserve">may be reflected in a variety of documents, including </w:t>
            </w:r>
            <w:r w:rsidR="0064404C" w:rsidRPr="00C155A9">
              <w:rPr>
                <w:rFonts w:ascii="Times New Roman" w:hAnsi="Times New Roman"/>
                <w:i/>
                <w:sz w:val="20"/>
                <w:szCs w:val="20"/>
              </w:rPr>
              <w:t xml:space="preserve">State statutes, </w:t>
            </w:r>
            <w:r w:rsidR="007428E7" w:rsidRPr="00C155A9">
              <w:rPr>
                <w:rFonts w:ascii="Times New Roman" w:hAnsi="Times New Roman"/>
                <w:i/>
                <w:sz w:val="20"/>
                <w:szCs w:val="20"/>
              </w:rPr>
              <w:t xml:space="preserve">regulations, </w:t>
            </w:r>
            <w:r w:rsidRPr="00C155A9">
              <w:rPr>
                <w:rFonts w:ascii="Times New Roman" w:hAnsi="Times New Roman"/>
                <w:i/>
                <w:sz w:val="20"/>
                <w:szCs w:val="20"/>
              </w:rPr>
              <w:t xml:space="preserve">policies, </w:t>
            </w:r>
            <w:r w:rsidR="007428E7" w:rsidRPr="00C155A9">
              <w:rPr>
                <w:rFonts w:ascii="Times New Roman" w:hAnsi="Times New Roman"/>
                <w:i/>
                <w:sz w:val="20"/>
                <w:szCs w:val="20"/>
              </w:rPr>
              <w:t xml:space="preserve">consent and notice documents, </w:t>
            </w:r>
            <w:r w:rsidR="0064404C" w:rsidRPr="00C155A9">
              <w:rPr>
                <w:rFonts w:ascii="Times New Roman" w:hAnsi="Times New Roman"/>
                <w:i/>
                <w:sz w:val="20"/>
                <w:szCs w:val="20"/>
              </w:rPr>
              <w:t xml:space="preserve">and </w:t>
            </w:r>
            <w:r w:rsidR="008A056B">
              <w:rPr>
                <w:rFonts w:ascii="Times New Roman" w:hAnsi="Times New Roman"/>
                <w:i/>
                <w:sz w:val="20"/>
                <w:szCs w:val="20"/>
              </w:rPr>
              <w:t>interagency agreements</w:t>
            </w:r>
            <w:r w:rsidR="007428E7" w:rsidRPr="00C155A9">
              <w:rPr>
                <w:rFonts w:ascii="Times New Roman" w:hAnsi="Times New Roman"/>
                <w:i/>
                <w:sz w:val="20"/>
                <w:szCs w:val="20"/>
              </w:rPr>
              <w:t>.</w:t>
            </w:r>
            <w:r w:rsidR="008A056B">
              <w:rPr>
                <w:rFonts w:ascii="Times New Roman" w:hAnsi="Times New Roman"/>
                <w:i/>
                <w:sz w:val="20"/>
                <w:szCs w:val="20"/>
              </w:rPr>
              <w:t xml:space="preserve"> Because States must provide parents with a copy of the State’s SOP policy under certain circumstances, it is important for each State to identify the specific documents that reflect the provisions of the SOP policy. </w:t>
            </w:r>
            <w:r w:rsidR="007428E7" w:rsidRPr="00C155A9">
              <w:rPr>
                <w:rFonts w:ascii="Times New Roman" w:hAnsi="Times New Roman"/>
                <w:i/>
                <w:sz w:val="20"/>
                <w:szCs w:val="20"/>
              </w:rPr>
              <w:t xml:space="preserve"> </w:t>
            </w:r>
          </w:p>
        </w:tc>
        <w:tc>
          <w:tcPr>
            <w:tcW w:w="2250" w:type="dxa"/>
          </w:tcPr>
          <w:p w14:paraId="0BADF99A" w14:textId="77777777" w:rsidR="005C0DF3" w:rsidRPr="00C155A9" w:rsidRDefault="005C0DF3" w:rsidP="00C155A9">
            <w:pPr>
              <w:spacing w:after="0" w:line="240" w:lineRule="auto"/>
              <w:rPr>
                <w:rFonts w:ascii="Times New Roman" w:hAnsi="Times New Roman"/>
                <w:sz w:val="20"/>
                <w:szCs w:val="20"/>
              </w:rPr>
            </w:pPr>
          </w:p>
        </w:tc>
      </w:tr>
      <w:tr w:rsidR="0020534C" w:rsidRPr="00C155A9" w14:paraId="78F1C9DD" w14:textId="77777777">
        <w:tc>
          <w:tcPr>
            <w:tcW w:w="4338" w:type="dxa"/>
          </w:tcPr>
          <w:p w14:paraId="29EA1EC8" w14:textId="77777777" w:rsidR="0020534C" w:rsidRPr="00C155A9" w:rsidRDefault="0020534C" w:rsidP="00C155A9">
            <w:pPr>
              <w:autoSpaceDE w:val="0"/>
              <w:autoSpaceDN w:val="0"/>
              <w:adjustRightInd w:val="0"/>
              <w:spacing w:after="0" w:line="240" w:lineRule="auto"/>
              <w:rPr>
                <w:rFonts w:ascii="Times New Roman" w:hAnsi="Times New Roman"/>
                <w:sz w:val="20"/>
                <w:szCs w:val="20"/>
              </w:rPr>
            </w:pPr>
            <w:r w:rsidRPr="005A5669">
              <w:rPr>
                <w:rFonts w:ascii="Times New Roman" w:hAnsi="Times New Roman"/>
                <w:sz w:val="20"/>
                <w:szCs w:val="20"/>
              </w:rPr>
              <w:t>The system of payment policies must address the payor of last resort requirements in §303.510(a) and (b). §303.203(b)(1)</w:t>
            </w:r>
            <w:r w:rsidR="004A1246">
              <w:rPr>
                <w:rFonts w:ascii="Times New Roman" w:hAnsi="Times New Roman"/>
                <w:sz w:val="20"/>
                <w:szCs w:val="20"/>
              </w:rPr>
              <w:t>.</w:t>
            </w:r>
          </w:p>
        </w:tc>
        <w:tc>
          <w:tcPr>
            <w:tcW w:w="1800" w:type="dxa"/>
          </w:tcPr>
          <w:p w14:paraId="15ABBA42" w14:textId="77777777" w:rsidR="0020534C" w:rsidRPr="00C155A9" w:rsidRDefault="0020534C" w:rsidP="00C155A9">
            <w:pPr>
              <w:spacing w:after="0" w:line="240" w:lineRule="auto"/>
              <w:rPr>
                <w:rFonts w:ascii="Times New Roman" w:hAnsi="Times New Roman"/>
                <w:sz w:val="20"/>
                <w:szCs w:val="20"/>
              </w:rPr>
            </w:pPr>
          </w:p>
        </w:tc>
        <w:tc>
          <w:tcPr>
            <w:tcW w:w="4590" w:type="dxa"/>
          </w:tcPr>
          <w:p w14:paraId="78153EC4" w14:textId="77777777" w:rsidR="0050522E" w:rsidRDefault="0050522E"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The State’s SOP must ensure that Part C funds are used only as the payor of last resort. </w:t>
            </w:r>
          </w:p>
          <w:p w14:paraId="6215E404" w14:textId="77777777" w:rsidR="00C155A9" w:rsidRPr="00C155A9" w:rsidRDefault="00C155A9" w:rsidP="00C155A9">
            <w:pPr>
              <w:spacing w:after="0" w:line="240" w:lineRule="auto"/>
              <w:rPr>
                <w:rFonts w:ascii="Times New Roman" w:hAnsi="Times New Roman"/>
                <w:i/>
                <w:sz w:val="20"/>
                <w:szCs w:val="20"/>
              </w:rPr>
            </w:pPr>
          </w:p>
          <w:p w14:paraId="7CD96AF4" w14:textId="77777777" w:rsidR="0020534C" w:rsidRPr="00C155A9" w:rsidRDefault="0050522E"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The State’s SOP must provide that Part C funds may be used to prevent a delay in the timely provision of early intervention services, pending reimbursement from the agency or entity that has ultimate responsibility for the payment.  </w:t>
            </w:r>
          </w:p>
        </w:tc>
        <w:tc>
          <w:tcPr>
            <w:tcW w:w="2250" w:type="dxa"/>
          </w:tcPr>
          <w:p w14:paraId="3BE91C5C" w14:textId="77777777" w:rsidR="0020534C" w:rsidRPr="00C155A9" w:rsidRDefault="0020534C" w:rsidP="00C155A9">
            <w:pPr>
              <w:spacing w:after="0" w:line="240" w:lineRule="auto"/>
              <w:rPr>
                <w:rFonts w:ascii="Times New Roman" w:hAnsi="Times New Roman"/>
                <w:sz w:val="20"/>
                <w:szCs w:val="20"/>
              </w:rPr>
            </w:pPr>
          </w:p>
        </w:tc>
      </w:tr>
      <w:tr w:rsidR="005C0DF3" w:rsidRPr="00C155A9" w14:paraId="64144310" w14:textId="77777777" w:rsidTr="000E34CD">
        <w:tc>
          <w:tcPr>
            <w:tcW w:w="4338" w:type="dxa"/>
          </w:tcPr>
          <w:p w14:paraId="6EDA1852"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specify which functions or services, if any, are subject to the system of payments (including any fees charged to the family as a result of using one or more of the family’s public insurance or benefits or private insurance)  §303.521(a).</w:t>
            </w:r>
          </w:p>
        </w:tc>
        <w:tc>
          <w:tcPr>
            <w:tcW w:w="1800" w:type="dxa"/>
          </w:tcPr>
          <w:p w14:paraId="3FE3F780" w14:textId="77777777" w:rsidR="005C0DF3" w:rsidRPr="00C155A9" w:rsidRDefault="005C0DF3" w:rsidP="00C155A9">
            <w:pPr>
              <w:spacing w:after="0" w:line="240" w:lineRule="auto"/>
              <w:rPr>
                <w:rFonts w:ascii="Times New Roman" w:hAnsi="Times New Roman"/>
                <w:sz w:val="20"/>
                <w:szCs w:val="20"/>
              </w:rPr>
            </w:pPr>
          </w:p>
        </w:tc>
        <w:tc>
          <w:tcPr>
            <w:tcW w:w="4590" w:type="dxa"/>
          </w:tcPr>
          <w:p w14:paraId="279AD121" w14:textId="77777777" w:rsidR="005C0DF3" w:rsidRPr="00C155A9" w:rsidRDefault="008A056B" w:rsidP="00C155A9">
            <w:pPr>
              <w:spacing w:after="0" w:line="240" w:lineRule="auto"/>
              <w:rPr>
                <w:rFonts w:ascii="Times New Roman" w:hAnsi="Times New Roman"/>
                <w:i/>
                <w:sz w:val="20"/>
                <w:szCs w:val="20"/>
              </w:rPr>
            </w:pPr>
            <w:r>
              <w:rPr>
                <w:rFonts w:ascii="Times New Roman" w:hAnsi="Times New Roman"/>
                <w:i/>
                <w:sz w:val="20"/>
                <w:szCs w:val="20"/>
              </w:rPr>
              <w:t xml:space="preserve">This requirement must be </w:t>
            </w:r>
            <w:proofErr w:type="gramStart"/>
            <w:r>
              <w:rPr>
                <w:rFonts w:ascii="Times New Roman" w:hAnsi="Times New Roman"/>
                <w:i/>
                <w:sz w:val="20"/>
                <w:szCs w:val="20"/>
              </w:rPr>
              <w:t>addressed</w:t>
            </w:r>
            <w:proofErr w:type="gramEnd"/>
            <w:r>
              <w:rPr>
                <w:rFonts w:ascii="Times New Roman" w:hAnsi="Times New Roman"/>
                <w:i/>
                <w:sz w:val="20"/>
                <w:szCs w:val="20"/>
              </w:rPr>
              <w:t xml:space="preserve"> and the State must make clear which functions or services are paid for using public insurance or benefits, private insurance or family fees.</w:t>
            </w:r>
          </w:p>
        </w:tc>
        <w:tc>
          <w:tcPr>
            <w:tcW w:w="2250" w:type="dxa"/>
          </w:tcPr>
          <w:p w14:paraId="79559A7A" w14:textId="77777777" w:rsidR="005C0DF3" w:rsidRPr="00C155A9" w:rsidRDefault="005C0DF3" w:rsidP="00C155A9">
            <w:pPr>
              <w:spacing w:after="0" w:line="240" w:lineRule="auto"/>
              <w:rPr>
                <w:rFonts w:ascii="Times New Roman" w:hAnsi="Times New Roman"/>
                <w:sz w:val="20"/>
                <w:szCs w:val="20"/>
              </w:rPr>
            </w:pPr>
          </w:p>
        </w:tc>
      </w:tr>
      <w:tr w:rsidR="005C0DF3" w:rsidRPr="00C155A9" w14:paraId="659C80E0" w14:textId="77777777" w:rsidTr="000E34CD">
        <w:tc>
          <w:tcPr>
            <w:tcW w:w="4338" w:type="dxa"/>
          </w:tcPr>
          <w:p w14:paraId="785DA9AE"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lastRenderedPageBreak/>
              <w:t>The system of payments policies must include the payment system and schedule of sliding or cost participation fees that may be charged to the parent for early intervention services under this part.  §303.521(a)(1).</w:t>
            </w:r>
          </w:p>
        </w:tc>
        <w:tc>
          <w:tcPr>
            <w:tcW w:w="1800" w:type="dxa"/>
          </w:tcPr>
          <w:p w14:paraId="3C43757E" w14:textId="77777777" w:rsidR="005C0DF3" w:rsidRPr="00C155A9" w:rsidRDefault="005C0DF3" w:rsidP="00C155A9">
            <w:pPr>
              <w:spacing w:after="0" w:line="240" w:lineRule="auto"/>
              <w:rPr>
                <w:rFonts w:ascii="Times New Roman" w:hAnsi="Times New Roman"/>
                <w:sz w:val="20"/>
                <w:szCs w:val="20"/>
              </w:rPr>
            </w:pPr>
          </w:p>
          <w:p w14:paraId="02FF313A" w14:textId="77777777" w:rsidR="005C0DF3" w:rsidRPr="00C155A9" w:rsidRDefault="005C0DF3" w:rsidP="00C155A9">
            <w:pPr>
              <w:spacing w:after="0" w:line="240" w:lineRule="auto"/>
              <w:rPr>
                <w:rFonts w:ascii="Times New Roman" w:hAnsi="Times New Roman"/>
                <w:sz w:val="20"/>
                <w:szCs w:val="20"/>
              </w:rPr>
            </w:pPr>
          </w:p>
        </w:tc>
        <w:tc>
          <w:tcPr>
            <w:tcW w:w="4590" w:type="dxa"/>
          </w:tcPr>
          <w:p w14:paraId="1310385E" w14:textId="77777777" w:rsidR="007428E7" w:rsidRDefault="00F0795C"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If </w:t>
            </w:r>
            <w:r w:rsidR="001A1A37" w:rsidRPr="00C155A9">
              <w:rPr>
                <w:rFonts w:ascii="Times New Roman" w:hAnsi="Times New Roman"/>
                <w:i/>
                <w:sz w:val="20"/>
                <w:szCs w:val="20"/>
              </w:rPr>
              <w:t xml:space="preserve">parents are not </w:t>
            </w:r>
            <w:r w:rsidRPr="00C155A9">
              <w:rPr>
                <w:rFonts w:ascii="Times New Roman" w:hAnsi="Times New Roman"/>
                <w:i/>
                <w:sz w:val="20"/>
                <w:szCs w:val="20"/>
              </w:rPr>
              <w:t>charge</w:t>
            </w:r>
            <w:r w:rsidR="001A1A37" w:rsidRPr="00C155A9">
              <w:rPr>
                <w:rFonts w:ascii="Times New Roman" w:hAnsi="Times New Roman"/>
                <w:i/>
                <w:sz w:val="20"/>
                <w:szCs w:val="20"/>
              </w:rPr>
              <w:t>d</w:t>
            </w:r>
            <w:r w:rsidRPr="00C155A9">
              <w:rPr>
                <w:rFonts w:ascii="Times New Roman" w:hAnsi="Times New Roman"/>
                <w:i/>
                <w:sz w:val="20"/>
                <w:szCs w:val="20"/>
              </w:rPr>
              <w:t xml:space="preserve"> </w:t>
            </w:r>
            <w:r w:rsidR="001A1A37" w:rsidRPr="00C155A9">
              <w:rPr>
                <w:rFonts w:ascii="Times New Roman" w:hAnsi="Times New Roman"/>
                <w:i/>
                <w:sz w:val="20"/>
                <w:szCs w:val="20"/>
              </w:rPr>
              <w:t xml:space="preserve">family fees, </w:t>
            </w:r>
            <w:r w:rsidRPr="00C155A9">
              <w:rPr>
                <w:rFonts w:ascii="Times New Roman" w:hAnsi="Times New Roman"/>
                <w:i/>
                <w:sz w:val="20"/>
                <w:szCs w:val="20"/>
              </w:rPr>
              <w:t>co-pay</w:t>
            </w:r>
            <w:r w:rsidR="007428E7" w:rsidRPr="00C155A9">
              <w:rPr>
                <w:rFonts w:ascii="Times New Roman" w:hAnsi="Times New Roman"/>
                <w:i/>
                <w:sz w:val="20"/>
                <w:szCs w:val="20"/>
              </w:rPr>
              <w:t>ments</w:t>
            </w:r>
            <w:r w:rsidRPr="00C155A9">
              <w:rPr>
                <w:rFonts w:ascii="Times New Roman" w:hAnsi="Times New Roman"/>
                <w:i/>
                <w:sz w:val="20"/>
                <w:szCs w:val="20"/>
              </w:rPr>
              <w:t xml:space="preserve"> or deductibles, the SOP does not need to include </w:t>
            </w:r>
            <w:r w:rsidR="00AB68E4" w:rsidRPr="00C155A9">
              <w:rPr>
                <w:rFonts w:ascii="Times New Roman" w:hAnsi="Times New Roman"/>
                <w:i/>
                <w:sz w:val="20"/>
                <w:szCs w:val="20"/>
              </w:rPr>
              <w:t>a</w:t>
            </w:r>
            <w:r w:rsidRPr="00C155A9">
              <w:rPr>
                <w:rFonts w:ascii="Times New Roman" w:hAnsi="Times New Roman"/>
                <w:i/>
                <w:sz w:val="20"/>
                <w:szCs w:val="20"/>
              </w:rPr>
              <w:t xml:space="preserve"> </w:t>
            </w:r>
            <w:r w:rsidR="008A056B">
              <w:rPr>
                <w:rFonts w:ascii="Times New Roman" w:hAnsi="Times New Roman"/>
                <w:i/>
                <w:sz w:val="20"/>
                <w:szCs w:val="20"/>
              </w:rPr>
              <w:t xml:space="preserve">specific </w:t>
            </w:r>
            <w:r w:rsidRPr="00C155A9">
              <w:rPr>
                <w:rFonts w:ascii="Times New Roman" w:hAnsi="Times New Roman"/>
                <w:i/>
                <w:sz w:val="20"/>
                <w:szCs w:val="20"/>
              </w:rPr>
              <w:t>payment system or schedule of sliding fees or cost participation fees</w:t>
            </w:r>
            <w:r w:rsidR="007428E7" w:rsidRPr="00C155A9">
              <w:rPr>
                <w:rFonts w:ascii="Times New Roman" w:hAnsi="Times New Roman"/>
                <w:i/>
                <w:sz w:val="20"/>
                <w:szCs w:val="20"/>
              </w:rPr>
              <w:t xml:space="preserve">, but the SOP must </w:t>
            </w:r>
            <w:r w:rsidR="004A2A96">
              <w:rPr>
                <w:rFonts w:ascii="Times New Roman" w:hAnsi="Times New Roman"/>
                <w:i/>
                <w:sz w:val="20"/>
                <w:szCs w:val="20"/>
              </w:rPr>
              <w:t>explain</w:t>
            </w:r>
            <w:r w:rsidR="007428E7" w:rsidRPr="00C155A9">
              <w:rPr>
                <w:rFonts w:ascii="Times New Roman" w:hAnsi="Times New Roman"/>
                <w:i/>
                <w:sz w:val="20"/>
                <w:szCs w:val="20"/>
              </w:rPr>
              <w:t xml:space="preserve"> that </w:t>
            </w:r>
            <w:r w:rsidR="0064404C" w:rsidRPr="00C155A9">
              <w:rPr>
                <w:rFonts w:ascii="Times New Roman" w:hAnsi="Times New Roman"/>
                <w:i/>
                <w:sz w:val="20"/>
                <w:szCs w:val="20"/>
              </w:rPr>
              <w:t>parents are not charged family fees, co-payments or deductibles</w:t>
            </w:r>
            <w:r w:rsidRPr="00C155A9">
              <w:rPr>
                <w:rFonts w:ascii="Times New Roman" w:hAnsi="Times New Roman"/>
                <w:i/>
                <w:sz w:val="20"/>
                <w:szCs w:val="20"/>
              </w:rPr>
              <w:t xml:space="preserve">. </w:t>
            </w:r>
          </w:p>
          <w:p w14:paraId="704F2DC3" w14:textId="77777777" w:rsidR="003A765C" w:rsidRPr="00C155A9" w:rsidRDefault="003A765C" w:rsidP="00C155A9">
            <w:pPr>
              <w:spacing w:after="0" w:line="240" w:lineRule="auto"/>
              <w:rPr>
                <w:rFonts w:ascii="Times New Roman" w:hAnsi="Times New Roman"/>
                <w:i/>
                <w:sz w:val="20"/>
                <w:szCs w:val="20"/>
              </w:rPr>
            </w:pPr>
          </w:p>
          <w:p w14:paraId="289B8ADA" w14:textId="77777777" w:rsidR="000F7806" w:rsidRPr="00C155A9" w:rsidRDefault="000F7806" w:rsidP="00C155A9">
            <w:pPr>
              <w:spacing w:after="0" w:line="240" w:lineRule="auto"/>
              <w:rPr>
                <w:rFonts w:ascii="Times New Roman" w:hAnsi="Times New Roman"/>
                <w:i/>
                <w:sz w:val="20"/>
                <w:szCs w:val="20"/>
              </w:rPr>
            </w:pPr>
            <w:r w:rsidRPr="00C155A9">
              <w:rPr>
                <w:rFonts w:ascii="Times New Roman" w:hAnsi="Times New Roman"/>
                <w:i/>
                <w:sz w:val="20"/>
                <w:szCs w:val="20"/>
              </w:rPr>
              <w:t>If the State uses private insurance or public insurance or benefits to pay for Part C services, the SOP must explain whether the parents must pay the co-pay</w:t>
            </w:r>
            <w:r w:rsidR="001A1A37" w:rsidRPr="00C155A9">
              <w:rPr>
                <w:rFonts w:ascii="Times New Roman" w:hAnsi="Times New Roman"/>
                <w:i/>
                <w:sz w:val="20"/>
                <w:szCs w:val="20"/>
              </w:rPr>
              <w:t>ments</w:t>
            </w:r>
            <w:r w:rsidRPr="00C155A9">
              <w:rPr>
                <w:rFonts w:ascii="Times New Roman" w:hAnsi="Times New Roman"/>
                <w:i/>
                <w:sz w:val="20"/>
                <w:szCs w:val="20"/>
              </w:rPr>
              <w:t xml:space="preserve">, deductibles and/or premiums for private insurance or public insurance or benefits.  </w:t>
            </w:r>
          </w:p>
        </w:tc>
        <w:tc>
          <w:tcPr>
            <w:tcW w:w="2250" w:type="dxa"/>
          </w:tcPr>
          <w:p w14:paraId="722A8E28" w14:textId="77777777" w:rsidR="005C0DF3" w:rsidRPr="00C155A9" w:rsidRDefault="005C0DF3" w:rsidP="00C155A9">
            <w:pPr>
              <w:spacing w:after="0" w:line="240" w:lineRule="auto"/>
              <w:rPr>
                <w:rFonts w:ascii="Times New Roman" w:hAnsi="Times New Roman"/>
                <w:sz w:val="20"/>
                <w:szCs w:val="20"/>
              </w:rPr>
            </w:pPr>
          </w:p>
        </w:tc>
      </w:tr>
      <w:tr w:rsidR="005C0DF3" w:rsidRPr="00C155A9" w14:paraId="5BBA2395" w14:textId="77777777" w:rsidTr="000E34CD">
        <w:tc>
          <w:tcPr>
            <w:tcW w:w="4338" w:type="dxa"/>
          </w:tcPr>
          <w:p w14:paraId="40090464"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include the basis and amount of payments or fees.  §303.521(a)(2).</w:t>
            </w:r>
          </w:p>
        </w:tc>
        <w:tc>
          <w:tcPr>
            <w:tcW w:w="1800" w:type="dxa"/>
          </w:tcPr>
          <w:p w14:paraId="34FA4333" w14:textId="77777777" w:rsidR="005C0DF3" w:rsidRPr="00C155A9" w:rsidRDefault="005C0DF3" w:rsidP="00C155A9">
            <w:pPr>
              <w:spacing w:after="0" w:line="240" w:lineRule="auto"/>
              <w:rPr>
                <w:rFonts w:ascii="Times New Roman" w:hAnsi="Times New Roman"/>
                <w:sz w:val="20"/>
                <w:szCs w:val="20"/>
              </w:rPr>
            </w:pPr>
          </w:p>
        </w:tc>
        <w:tc>
          <w:tcPr>
            <w:tcW w:w="4590" w:type="dxa"/>
          </w:tcPr>
          <w:p w14:paraId="7FF0D151" w14:textId="77777777" w:rsidR="00F0795C" w:rsidRPr="00C155A9" w:rsidRDefault="001A1A37" w:rsidP="00C155A9">
            <w:pPr>
              <w:spacing w:after="0" w:line="240" w:lineRule="auto"/>
              <w:rPr>
                <w:rFonts w:ascii="Times New Roman" w:hAnsi="Times New Roman"/>
                <w:i/>
                <w:sz w:val="20"/>
                <w:szCs w:val="20"/>
              </w:rPr>
            </w:pPr>
            <w:r w:rsidRPr="00C155A9">
              <w:rPr>
                <w:rFonts w:ascii="Times New Roman" w:hAnsi="Times New Roman"/>
                <w:i/>
                <w:sz w:val="20"/>
                <w:szCs w:val="20"/>
              </w:rPr>
              <w:t>If parents are not charged family fees, co-payments or deductibles,</w:t>
            </w:r>
            <w:r w:rsidR="00F0795C" w:rsidRPr="00C155A9">
              <w:rPr>
                <w:rFonts w:ascii="Times New Roman" w:hAnsi="Times New Roman"/>
                <w:i/>
                <w:sz w:val="20"/>
                <w:szCs w:val="20"/>
              </w:rPr>
              <w:t xml:space="preserve"> the SOP does not need to include the basis and amount of payment or fees because none are charged to the parents</w:t>
            </w:r>
            <w:r w:rsidRPr="00C155A9">
              <w:rPr>
                <w:rFonts w:ascii="Times New Roman" w:hAnsi="Times New Roman"/>
                <w:i/>
                <w:sz w:val="20"/>
                <w:szCs w:val="20"/>
              </w:rPr>
              <w:t xml:space="preserve">, but the SOP must </w:t>
            </w:r>
            <w:r w:rsidR="004A2A96">
              <w:rPr>
                <w:rFonts w:ascii="Times New Roman" w:hAnsi="Times New Roman"/>
                <w:i/>
                <w:sz w:val="20"/>
                <w:szCs w:val="20"/>
              </w:rPr>
              <w:t>explain</w:t>
            </w:r>
            <w:r w:rsidRPr="00C155A9">
              <w:rPr>
                <w:rFonts w:ascii="Times New Roman" w:hAnsi="Times New Roman"/>
                <w:i/>
                <w:sz w:val="20"/>
                <w:szCs w:val="20"/>
              </w:rPr>
              <w:t xml:space="preserve"> that </w:t>
            </w:r>
            <w:r w:rsidR="0064404C" w:rsidRPr="00C155A9">
              <w:rPr>
                <w:rFonts w:ascii="Times New Roman" w:hAnsi="Times New Roman"/>
                <w:i/>
                <w:sz w:val="20"/>
                <w:szCs w:val="20"/>
              </w:rPr>
              <w:t>parents are not charged family fees, co-payments or deductibles.</w:t>
            </w:r>
          </w:p>
        </w:tc>
        <w:tc>
          <w:tcPr>
            <w:tcW w:w="2250" w:type="dxa"/>
          </w:tcPr>
          <w:p w14:paraId="549B0FCE" w14:textId="77777777" w:rsidR="005C0DF3" w:rsidRPr="00C155A9" w:rsidRDefault="005C0DF3" w:rsidP="00C155A9">
            <w:pPr>
              <w:spacing w:after="0" w:line="240" w:lineRule="auto"/>
              <w:rPr>
                <w:rFonts w:ascii="Times New Roman" w:hAnsi="Times New Roman"/>
                <w:sz w:val="20"/>
                <w:szCs w:val="20"/>
              </w:rPr>
            </w:pPr>
          </w:p>
        </w:tc>
      </w:tr>
      <w:tr w:rsidR="005C0DF3" w:rsidRPr="00C155A9" w14:paraId="349331E7" w14:textId="77777777" w:rsidTr="000E34CD">
        <w:tc>
          <w:tcPr>
            <w:tcW w:w="4338" w:type="dxa"/>
          </w:tcPr>
          <w:p w14:paraId="0EF3EB7D"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include the State’s definition of ability to</w:t>
            </w:r>
            <w:r w:rsidRPr="00C155A9">
              <w:rPr>
                <w:rFonts w:ascii="Times New Roman" w:hAnsi="Times New Roman"/>
                <w:b/>
                <w:sz w:val="20"/>
                <w:szCs w:val="20"/>
              </w:rPr>
              <w:t xml:space="preserve"> </w:t>
            </w:r>
            <w:r w:rsidRPr="00C155A9">
              <w:rPr>
                <w:rFonts w:ascii="Times New Roman" w:hAnsi="Times New Roman"/>
                <w:sz w:val="20"/>
                <w:szCs w:val="20"/>
              </w:rPr>
              <w:t xml:space="preserve">pay (including its definition of income and family expenses, such as extraordinary medical expenses), its definition of inability to pay, and when and how the State makes its determination of the ability or inability to pay. §303.521(a)(3). </w:t>
            </w:r>
          </w:p>
        </w:tc>
        <w:tc>
          <w:tcPr>
            <w:tcW w:w="1800" w:type="dxa"/>
          </w:tcPr>
          <w:p w14:paraId="3E9DE484" w14:textId="77777777" w:rsidR="005C0DF3" w:rsidRPr="00C155A9" w:rsidRDefault="005C0DF3" w:rsidP="00C155A9">
            <w:pPr>
              <w:spacing w:after="0" w:line="240" w:lineRule="auto"/>
              <w:rPr>
                <w:rFonts w:ascii="Times New Roman" w:hAnsi="Times New Roman"/>
                <w:sz w:val="20"/>
                <w:szCs w:val="20"/>
              </w:rPr>
            </w:pPr>
          </w:p>
        </w:tc>
        <w:tc>
          <w:tcPr>
            <w:tcW w:w="4590" w:type="dxa"/>
          </w:tcPr>
          <w:p w14:paraId="4A546814" w14:textId="77777777" w:rsidR="00F50D1C" w:rsidRPr="00C155A9" w:rsidRDefault="001A1A37"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If parents are not charged family fees, co-payments or deductibles, </w:t>
            </w:r>
            <w:r w:rsidR="000E34CD" w:rsidRPr="00C155A9">
              <w:rPr>
                <w:rFonts w:ascii="Times New Roman" w:hAnsi="Times New Roman"/>
                <w:i/>
                <w:sz w:val="20"/>
                <w:szCs w:val="20"/>
              </w:rPr>
              <w:t>the SOP does not need to include the definitions</w:t>
            </w:r>
            <w:r w:rsidRPr="00C155A9">
              <w:rPr>
                <w:rFonts w:ascii="Times New Roman" w:hAnsi="Times New Roman"/>
                <w:i/>
                <w:sz w:val="20"/>
                <w:szCs w:val="20"/>
              </w:rPr>
              <w:t xml:space="preserve"> of ability to pay and inability to pay, but the SOP must </w:t>
            </w:r>
            <w:r w:rsidR="004A2A96">
              <w:rPr>
                <w:rFonts w:ascii="Times New Roman" w:hAnsi="Times New Roman"/>
                <w:i/>
                <w:sz w:val="20"/>
                <w:szCs w:val="20"/>
              </w:rPr>
              <w:t>explain</w:t>
            </w:r>
            <w:r w:rsidRPr="00C155A9">
              <w:rPr>
                <w:rFonts w:ascii="Times New Roman" w:hAnsi="Times New Roman"/>
                <w:i/>
                <w:sz w:val="20"/>
                <w:szCs w:val="20"/>
              </w:rPr>
              <w:t xml:space="preserve"> that </w:t>
            </w:r>
            <w:r w:rsidR="0064404C" w:rsidRPr="00C155A9">
              <w:rPr>
                <w:rFonts w:ascii="Times New Roman" w:hAnsi="Times New Roman"/>
                <w:i/>
                <w:sz w:val="20"/>
                <w:szCs w:val="20"/>
              </w:rPr>
              <w:t>parents are not charged family fees, co-payments or deductibles.</w:t>
            </w:r>
            <w:r w:rsidR="000E34CD" w:rsidRPr="00C155A9">
              <w:rPr>
                <w:rFonts w:ascii="Times New Roman" w:hAnsi="Times New Roman"/>
                <w:i/>
                <w:sz w:val="20"/>
                <w:szCs w:val="20"/>
              </w:rPr>
              <w:t xml:space="preserve">  </w:t>
            </w:r>
          </w:p>
          <w:p w14:paraId="2329B616" w14:textId="77777777" w:rsidR="003A765C" w:rsidRDefault="003A765C" w:rsidP="00C155A9">
            <w:pPr>
              <w:spacing w:after="0" w:line="240" w:lineRule="auto"/>
              <w:rPr>
                <w:rFonts w:ascii="Times New Roman" w:hAnsi="Times New Roman"/>
                <w:i/>
                <w:sz w:val="20"/>
                <w:szCs w:val="20"/>
              </w:rPr>
            </w:pPr>
          </w:p>
          <w:p w14:paraId="123B3646" w14:textId="77777777" w:rsidR="005C0DF3" w:rsidRPr="00C155A9" w:rsidRDefault="00F50D1C"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The SOP must explain when </w:t>
            </w:r>
            <w:r w:rsidR="0064404C" w:rsidRPr="00C155A9">
              <w:rPr>
                <w:rFonts w:ascii="Times New Roman" w:hAnsi="Times New Roman"/>
                <w:i/>
                <w:sz w:val="20"/>
                <w:szCs w:val="20"/>
              </w:rPr>
              <w:t xml:space="preserve">and how </w:t>
            </w:r>
            <w:r w:rsidRPr="00C155A9">
              <w:rPr>
                <w:rFonts w:ascii="Times New Roman" w:hAnsi="Times New Roman"/>
                <w:i/>
                <w:sz w:val="20"/>
                <w:szCs w:val="20"/>
              </w:rPr>
              <w:t xml:space="preserve">the State makes its determination of the ability or inability to pay.  </w:t>
            </w:r>
            <w:r w:rsidR="000E34CD" w:rsidRPr="00C155A9">
              <w:rPr>
                <w:rFonts w:ascii="Times New Roman" w:hAnsi="Times New Roman"/>
                <w:i/>
                <w:sz w:val="20"/>
                <w:szCs w:val="20"/>
              </w:rPr>
              <w:t xml:space="preserve"> </w:t>
            </w:r>
          </w:p>
        </w:tc>
        <w:tc>
          <w:tcPr>
            <w:tcW w:w="2250" w:type="dxa"/>
          </w:tcPr>
          <w:p w14:paraId="049DCB76" w14:textId="77777777" w:rsidR="005C0DF3" w:rsidRPr="00C155A9" w:rsidRDefault="005C0DF3" w:rsidP="00C155A9">
            <w:pPr>
              <w:spacing w:after="0" w:line="240" w:lineRule="auto"/>
              <w:rPr>
                <w:rFonts w:ascii="Times New Roman" w:hAnsi="Times New Roman"/>
                <w:sz w:val="20"/>
                <w:szCs w:val="20"/>
              </w:rPr>
            </w:pPr>
          </w:p>
        </w:tc>
      </w:tr>
      <w:tr w:rsidR="005C0DF3" w:rsidRPr="00C155A9" w14:paraId="21D459A2" w14:textId="77777777" w:rsidTr="000E34CD">
        <w:tc>
          <w:tcPr>
            <w:tcW w:w="4338" w:type="dxa"/>
          </w:tcPr>
          <w:p w14:paraId="0DEE4210" w14:textId="77777777" w:rsidR="005C0DF3" w:rsidRPr="00C155A9" w:rsidRDefault="005C0DF3" w:rsidP="00C155A9">
            <w:pPr>
              <w:autoSpaceDE w:val="0"/>
              <w:autoSpaceDN w:val="0"/>
              <w:adjustRightInd w:val="0"/>
              <w:spacing w:after="0" w:line="240" w:lineRule="auto"/>
              <w:rPr>
                <w:rFonts w:ascii="Times New Roman" w:hAnsi="Times New Roman"/>
                <w:b/>
                <w:sz w:val="20"/>
                <w:szCs w:val="20"/>
              </w:rPr>
            </w:pPr>
            <w:r w:rsidRPr="00C155A9">
              <w:rPr>
                <w:rFonts w:ascii="Times New Roman" w:hAnsi="Times New Roman"/>
                <w:sz w:val="20"/>
                <w:szCs w:val="20"/>
              </w:rPr>
              <w:t>The system of payments policies must include an assurance that fees will not be charged to parents for the services that a child is otherwise entitled to receive at no cost (including child find, evaluations and assessments, service coordination services, administrative and coordinative activities related to procedural safeguards and the development, review and evaluation of IFSPs and interim IFSPs, and all Part C services when the parent or family meets the State’s definition of inability to pay).  §303.521(a)(4)(i), (a)(4)(ii), (b), and (c).</w:t>
            </w:r>
          </w:p>
        </w:tc>
        <w:tc>
          <w:tcPr>
            <w:tcW w:w="1800" w:type="dxa"/>
          </w:tcPr>
          <w:p w14:paraId="08691CCF" w14:textId="77777777" w:rsidR="005C0DF3" w:rsidRPr="00C155A9" w:rsidRDefault="005C0DF3" w:rsidP="00C155A9">
            <w:pPr>
              <w:spacing w:after="0" w:line="240" w:lineRule="auto"/>
              <w:jc w:val="center"/>
              <w:rPr>
                <w:rFonts w:ascii="Times New Roman" w:hAnsi="Times New Roman"/>
                <w:sz w:val="20"/>
                <w:szCs w:val="20"/>
              </w:rPr>
            </w:pPr>
          </w:p>
        </w:tc>
        <w:tc>
          <w:tcPr>
            <w:tcW w:w="4590" w:type="dxa"/>
          </w:tcPr>
          <w:p w14:paraId="4382DF21" w14:textId="77777777" w:rsidR="005C0DF3" w:rsidRDefault="00D6540F"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This is a longstanding requirement related to the core services provided by IDEA Part C that did not change with the new regulations.  </w:t>
            </w:r>
          </w:p>
          <w:p w14:paraId="0EB6DC18" w14:textId="77777777" w:rsidR="00C155A9" w:rsidRPr="00C155A9" w:rsidRDefault="00C155A9" w:rsidP="00C155A9">
            <w:pPr>
              <w:spacing w:after="0" w:line="240" w:lineRule="auto"/>
              <w:rPr>
                <w:rFonts w:ascii="Times New Roman" w:hAnsi="Times New Roman"/>
                <w:i/>
                <w:sz w:val="20"/>
                <w:szCs w:val="20"/>
              </w:rPr>
            </w:pPr>
          </w:p>
          <w:p w14:paraId="182635CD" w14:textId="77777777" w:rsidR="00D6540F" w:rsidRPr="00C155A9" w:rsidRDefault="00D6540F"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This assurance must be specifically INCLUDED in the SOP, even if parents are not charged family fees, co-payments or deductibles.  </w:t>
            </w:r>
          </w:p>
        </w:tc>
        <w:tc>
          <w:tcPr>
            <w:tcW w:w="2250" w:type="dxa"/>
          </w:tcPr>
          <w:p w14:paraId="0CEAABFA" w14:textId="77777777" w:rsidR="005C0DF3" w:rsidRPr="00C155A9" w:rsidRDefault="005C0DF3" w:rsidP="00C155A9">
            <w:pPr>
              <w:spacing w:after="0" w:line="240" w:lineRule="auto"/>
              <w:jc w:val="center"/>
              <w:rPr>
                <w:rFonts w:ascii="Times New Roman" w:hAnsi="Times New Roman"/>
                <w:sz w:val="20"/>
                <w:szCs w:val="20"/>
              </w:rPr>
            </w:pPr>
          </w:p>
        </w:tc>
      </w:tr>
      <w:tr w:rsidR="005C0DF3" w:rsidRPr="00C155A9" w14:paraId="6051E5E0" w14:textId="77777777" w:rsidTr="000E34CD">
        <w:tc>
          <w:tcPr>
            <w:tcW w:w="4338" w:type="dxa"/>
          </w:tcPr>
          <w:p w14:paraId="6A7F5E16"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lastRenderedPageBreak/>
              <w:t xml:space="preserve">The system of payments policies must include an assurance that the inability of the parents of an infant or toddler with a disability to pay for services </w:t>
            </w:r>
            <w:r w:rsidRPr="005A5669">
              <w:rPr>
                <w:rFonts w:ascii="Times New Roman" w:hAnsi="Times New Roman"/>
                <w:sz w:val="20"/>
                <w:szCs w:val="20"/>
              </w:rPr>
              <w:t>will not result in a delay or denial</w:t>
            </w:r>
            <w:r w:rsidRPr="00C155A9">
              <w:rPr>
                <w:rFonts w:ascii="Times New Roman" w:hAnsi="Times New Roman"/>
                <w:sz w:val="20"/>
                <w:szCs w:val="20"/>
              </w:rPr>
              <w:t xml:space="preserve"> of services under this part to the child or the child’s family such that, if the parent or family meets the State’s definition of inability to pay, the infant or toddler with a disability </w:t>
            </w:r>
            <w:r w:rsidRPr="005A5669">
              <w:rPr>
                <w:rFonts w:ascii="Times New Roman" w:hAnsi="Times New Roman"/>
                <w:sz w:val="20"/>
                <w:szCs w:val="20"/>
              </w:rPr>
              <w:t>must be provided all part C services at no cost</w:t>
            </w:r>
            <w:r w:rsidRPr="00C155A9">
              <w:rPr>
                <w:rFonts w:ascii="Times New Roman" w:hAnsi="Times New Roman"/>
                <w:sz w:val="20"/>
                <w:szCs w:val="20"/>
              </w:rPr>
              <w:t>.  §303.521(a)(4)(ii).</w:t>
            </w:r>
          </w:p>
        </w:tc>
        <w:tc>
          <w:tcPr>
            <w:tcW w:w="1800" w:type="dxa"/>
          </w:tcPr>
          <w:p w14:paraId="334961B6" w14:textId="77777777" w:rsidR="005C0DF3" w:rsidRPr="00C155A9" w:rsidRDefault="005C0DF3" w:rsidP="00C155A9">
            <w:pPr>
              <w:spacing w:after="0" w:line="240" w:lineRule="auto"/>
              <w:jc w:val="center"/>
              <w:rPr>
                <w:rFonts w:ascii="Times New Roman" w:hAnsi="Times New Roman"/>
                <w:sz w:val="20"/>
                <w:szCs w:val="20"/>
              </w:rPr>
            </w:pPr>
          </w:p>
        </w:tc>
        <w:tc>
          <w:tcPr>
            <w:tcW w:w="4590" w:type="dxa"/>
          </w:tcPr>
          <w:p w14:paraId="2136564A" w14:textId="77777777" w:rsidR="007D698A" w:rsidRDefault="00AD71AA" w:rsidP="00C155A9">
            <w:pPr>
              <w:spacing w:after="0" w:line="240" w:lineRule="auto"/>
              <w:rPr>
                <w:rFonts w:ascii="Times New Roman" w:hAnsi="Times New Roman"/>
                <w:i/>
                <w:sz w:val="20"/>
                <w:szCs w:val="20"/>
              </w:rPr>
            </w:pPr>
            <w:r w:rsidRPr="00C155A9">
              <w:rPr>
                <w:rFonts w:ascii="Times New Roman" w:hAnsi="Times New Roman"/>
                <w:i/>
                <w:sz w:val="20"/>
                <w:szCs w:val="20"/>
              </w:rPr>
              <w:t>If parents are not charged family fees, co-payments or deductibles,</w:t>
            </w:r>
            <w:r w:rsidR="000E34CD" w:rsidRPr="00C155A9">
              <w:rPr>
                <w:rFonts w:ascii="Times New Roman" w:hAnsi="Times New Roman"/>
                <w:i/>
                <w:sz w:val="20"/>
                <w:szCs w:val="20"/>
              </w:rPr>
              <w:t xml:space="preserve"> the SOP does not need to include this assurance</w:t>
            </w:r>
            <w:r w:rsidR="00CE71B0" w:rsidRPr="00C155A9">
              <w:rPr>
                <w:rFonts w:ascii="Times New Roman" w:hAnsi="Times New Roman"/>
                <w:i/>
                <w:sz w:val="20"/>
                <w:szCs w:val="20"/>
              </w:rPr>
              <w:t xml:space="preserve">, but the SOP must </w:t>
            </w:r>
            <w:r w:rsidR="004A2A96">
              <w:rPr>
                <w:rFonts w:ascii="Times New Roman" w:hAnsi="Times New Roman"/>
                <w:i/>
                <w:sz w:val="20"/>
                <w:szCs w:val="20"/>
              </w:rPr>
              <w:t>explain</w:t>
            </w:r>
            <w:r w:rsidR="00CE71B0" w:rsidRPr="00C155A9">
              <w:rPr>
                <w:rFonts w:ascii="Times New Roman" w:hAnsi="Times New Roman"/>
                <w:i/>
                <w:sz w:val="20"/>
                <w:szCs w:val="20"/>
              </w:rPr>
              <w:t xml:space="preserve"> that </w:t>
            </w:r>
            <w:r w:rsidR="0064404C" w:rsidRPr="00C155A9">
              <w:rPr>
                <w:rFonts w:ascii="Times New Roman" w:hAnsi="Times New Roman"/>
                <w:i/>
                <w:sz w:val="20"/>
                <w:szCs w:val="20"/>
              </w:rPr>
              <w:t xml:space="preserve">parents are not charged family fees, co-payments or deductibles. </w:t>
            </w:r>
            <w:r w:rsidR="00CE71B0" w:rsidRPr="00C155A9">
              <w:rPr>
                <w:rFonts w:ascii="Times New Roman" w:hAnsi="Times New Roman"/>
                <w:i/>
                <w:sz w:val="20"/>
                <w:szCs w:val="20"/>
              </w:rPr>
              <w:t xml:space="preserve">  </w:t>
            </w:r>
            <w:r w:rsidR="000E34CD" w:rsidRPr="00C155A9">
              <w:rPr>
                <w:rFonts w:ascii="Times New Roman" w:hAnsi="Times New Roman"/>
                <w:i/>
                <w:sz w:val="20"/>
                <w:szCs w:val="20"/>
              </w:rPr>
              <w:t xml:space="preserve">   </w:t>
            </w:r>
          </w:p>
          <w:p w14:paraId="3C992030" w14:textId="77777777" w:rsidR="003A765C" w:rsidRPr="00C155A9" w:rsidRDefault="003A765C" w:rsidP="00C155A9">
            <w:pPr>
              <w:spacing w:after="0" w:line="240" w:lineRule="auto"/>
              <w:rPr>
                <w:rFonts w:ascii="Times New Roman" w:hAnsi="Times New Roman"/>
                <w:i/>
                <w:sz w:val="20"/>
                <w:szCs w:val="20"/>
              </w:rPr>
            </w:pPr>
          </w:p>
          <w:p w14:paraId="597499F8" w14:textId="77777777" w:rsidR="005C0DF3" w:rsidRPr="00C155A9" w:rsidRDefault="007D698A"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This assurance has two parts regarding inability to pay: (1) </w:t>
            </w:r>
            <w:r w:rsidR="00B06A8C" w:rsidRPr="00C155A9">
              <w:rPr>
                <w:rFonts w:ascii="Times New Roman" w:hAnsi="Times New Roman"/>
                <w:i/>
                <w:sz w:val="20"/>
                <w:szCs w:val="20"/>
              </w:rPr>
              <w:t xml:space="preserve">inability to pay </w:t>
            </w:r>
            <w:r w:rsidRPr="00C155A9">
              <w:rPr>
                <w:rFonts w:ascii="Times New Roman" w:hAnsi="Times New Roman"/>
                <w:i/>
                <w:sz w:val="20"/>
                <w:szCs w:val="20"/>
              </w:rPr>
              <w:t xml:space="preserve">will not result in a delay or denial of services, and (2) </w:t>
            </w:r>
            <w:r w:rsidR="00B06A8C" w:rsidRPr="00C155A9">
              <w:rPr>
                <w:rFonts w:ascii="Times New Roman" w:hAnsi="Times New Roman"/>
                <w:i/>
                <w:sz w:val="20"/>
                <w:szCs w:val="20"/>
              </w:rPr>
              <w:t xml:space="preserve">if the parent or family meets the State’s definition of inability to pay, the </w:t>
            </w:r>
            <w:r w:rsidRPr="00C155A9">
              <w:rPr>
                <w:rFonts w:ascii="Times New Roman" w:hAnsi="Times New Roman"/>
                <w:i/>
                <w:sz w:val="20"/>
                <w:szCs w:val="20"/>
              </w:rPr>
              <w:t xml:space="preserve">infant or toddler with a disability must be provided all Part C services at no cost. </w:t>
            </w:r>
            <w:r w:rsidR="000E34CD" w:rsidRPr="00C155A9">
              <w:rPr>
                <w:rFonts w:ascii="Times New Roman" w:hAnsi="Times New Roman"/>
                <w:i/>
                <w:sz w:val="20"/>
                <w:szCs w:val="20"/>
              </w:rPr>
              <w:t xml:space="preserve"> </w:t>
            </w:r>
          </w:p>
        </w:tc>
        <w:tc>
          <w:tcPr>
            <w:tcW w:w="2250" w:type="dxa"/>
          </w:tcPr>
          <w:p w14:paraId="69439256" w14:textId="77777777" w:rsidR="005C0DF3" w:rsidRPr="00C155A9" w:rsidRDefault="005C0DF3" w:rsidP="00C155A9">
            <w:pPr>
              <w:spacing w:after="0" w:line="240" w:lineRule="auto"/>
              <w:jc w:val="center"/>
              <w:rPr>
                <w:rFonts w:ascii="Times New Roman" w:hAnsi="Times New Roman"/>
                <w:sz w:val="20"/>
                <w:szCs w:val="20"/>
              </w:rPr>
            </w:pPr>
          </w:p>
        </w:tc>
      </w:tr>
      <w:tr w:rsidR="005C0DF3" w:rsidRPr="00C155A9" w14:paraId="434C7075" w14:textId="77777777" w:rsidTr="000E34CD">
        <w:tc>
          <w:tcPr>
            <w:tcW w:w="4338" w:type="dxa"/>
          </w:tcPr>
          <w:p w14:paraId="40ECAD26"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include an assurance that families will not be charged any more than the actual cost of the part C service (factoring in any amount received from other sources for payment for that service).  §303.521(a)(4)(iii).</w:t>
            </w:r>
          </w:p>
        </w:tc>
        <w:tc>
          <w:tcPr>
            <w:tcW w:w="1800" w:type="dxa"/>
          </w:tcPr>
          <w:p w14:paraId="52BB5E6D" w14:textId="77777777" w:rsidR="005C0DF3" w:rsidRPr="00C155A9" w:rsidRDefault="005C0DF3" w:rsidP="00C155A9">
            <w:pPr>
              <w:spacing w:after="0" w:line="240" w:lineRule="auto"/>
              <w:jc w:val="center"/>
              <w:rPr>
                <w:rFonts w:ascii="Times New Roman" w:hAnsi="Times New Roman"/>
                <w:sz w:val="20"/>
                <w:szCs w:val="20"/>
              </w:rPr>
            </w:pPr>
          </w:p>
        </w:tc>
        <w:tc>
          <w:tcPr>
            <w:tcW w:w="4590" w:type="dxa"/>
          </w:tcPr>
          <w:p w14:paraId="79224A58" w14:textId="77777777" w:rsidR="007D698A" w:rsidRDefault="00AD71AA" w:rsidP="00C155A9">
            <w:pPr>
              <w:spacing w:after="0" w:line="240" w:lineRule="auto"/>
              <w:rPr>
                <w:rFonts w:ascii="Times New Roman" w:hAnsi="Times New Roman"/>
                <w:i/>
                <w:sz w:val="20"/>
                <w:szCs w:val="20"/>
              </w:rPr>
            </w:pPr>
            <w:r w:rsidRPr="00C155A9">
              <w:rPr>
                <w:rFonts w:ascii="Times New Roman" w:hAnsi="Times New Roman"/>
                <w:i/>
                <w:sz w:val="20"/>
                <w:szCs w:val="20"/>
              </w:rPr>
              <w:t>If parents are not charged family fees, co-payments or deductibles,</w:t>
            </w:r>
            <w:r w:rsidR="000E34CD" w:rsidRPr="00C155A9">
              <w:rPr>
                <w:rFonts w:ascii="Times New Roman" w:hAnsi="Times New Roman"/>
                <w:i/>
                <w:sz w:val="20"/>
                <w:szCs w:val="20"/>
              </w:rPr>
              <w:t xml:space="preserve"> the SOP does not need to include this assurance</w:t>
            </w:r>
            <w:r w:rsidR="00CE71B0" w:rsidRPr="00C155A9">
              <w:rPr>
                <w:rFonts w:ascii="Times New Roman" w:hAnsi="Times New Roman"/>
                <w:i/>
                <w:sz w:val="20"/>
                <w:szCs w:val="20"/>
              </w:rPr>
              <w:t xml:space="preserve">, but the SOP must </w:t>
            </w:r>
            <w:r w:rsidR="004A2A96">
              <w:rPr>
                <w:rFonts w:ascii="Times New Roman" w:hAnsi="Times New Roman"/>
                <w:i/>
                <w:sz w:val="20"/>
                <w:szCs w:val="20"/>
              </w:rPr>
              <w:t>explain</w:t>
            </w:r>
            <w:r w:rsidR="00CE71B0" w:rsidRPr="00C155A9">
              <w:rPr>
                <w:rFonts w:ascii="Times New Roman" w:hAnsi="Times New Roman"/>
                <w:i/>
                <w:sz w:val="20"/>
                <w:szCs w:val="20"/>
              </w:rPr>
              <w:t xml:space="preserve"> that </w:t>
            </w:r>
            <w:r w:rsidR="0064404C" w:rsidRPr="00C155A9">
              <w:rPr>
                <w:rFonts w:ascii="Times New Roman" w:hAnsi="Times New Roman"/>
                <w:i/>
                <w:sz w:val="20"/>
                <w:szCs w:val="20"/>
              </w:rPr>
              <w:t xml:space="preserve">parents are not charged family fees, co-payments or deductibles. </w:t>
            </w:r>
            <w:r w:rsidR="00CE71B0" w:rsidRPr="00C155A9">
              <w:rPr>
                <w:rFonts w:ascii="Times New Roman" w:hAnsi="Times New Roman"/>
                <w:i/>
                <w:sz w:val="20"/>
                <w:szCs w:val="20"/>
              </w:rPr>
              <w:t xml:space="preserve">  </w:t>
            </w:r>
            <w:r w:rsidR="000E34CD" w:rsidRPr="00C155A9">
              <w:rPr>
                <w:rFonts w:ascii="Times New Roman" w:hAnsi="Times New Roman"/>
                <w:i/>
                <w:sz w:val="20"/>
                <w:szCs w:val="20"/>
              </w:rPr>
              <w:t xml:space="preserve">   </w:t>
            </w:r>
          </w:p>
          <w:p w14:paraId="338B0E80" w14:textId="77777777" w:rsidR="003A765C" w:rsidRPr="00C155A9" w:rsidRDefault="003A765C" w:rsidP="00C155A9">
            <w:pPr>
              <w:spacing w:after="0" w:line="240" w:lineRule="auto"/>
              <w:rPr>
                <w:rFonts w:ascii="Times New Roman" w:hAnsi="Times New Roman"/>
                <w:i/>
                <w:sz w:val="20"/>
                <w:szCs w:val="20"/>
              </w:rPr>
            </w:pPr>
          </w:p>
          <w:p w14:paraId="78B81A24" w14:textId="77777777" w:rsidR="005C0DF3" w:rsidRPr="00C155A9" w:rsidRDefault="007D698A"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States </w:t>
            </w:r>
            <w:proofErr w:type="gramStart"/>
            <w:r w:rsidRPr="00C155A9">
              <w:rPr>
                <w:rFonts w:ascii="Times New Roman" w:hAnsi="Times New Roman"/>
                <w:i/>
                <w:sz w:val="20"/>
                <w:szCs w:val="20"/>
              </w:rPr>
              <w:t>have to</w:t>
            </w:r>
            <w:proofErr w:type="gramEnd"/>
            <w:r w:rsidRPr="00C155A9">
              <w:rPr>
                <w:rFonts w:ascii="Times New Roman" w:hAnsi="Times New Roman"/>
                <w:i/>
                <w:sz w:val="20"/>
                <w:szCs w:val="20"/>
              </w:rPr>
              <w:t xml:space="preserve"> address the language in the parenthetical </w:t>
            </w:r>
            <w:r w:rsidR="00E1128E" w:rsidRPr="00C155A9">
              <w:rPr>
                <w:rFonts w:ascii="Times New Roman" w:hAnsi="Times New Roman"/>
                <w:i/>
                <w:sz w:val="20"/>
                <w:szCs w:val="20"/>
              </w:rPr>
              <w:t xml:space="preserve">regarding factoring in any amount received from other sources for payment for that service. </w:t>
            </w:r>
          </w:p>
        </w:tc>
        <w:tc>
          <w:tcPr>
            <w:tcW w:w="2250" w:type="dxa"/>
          </w:tcPr>
          <w:p w14:paraId="49CFC885" w14:textId="77777777" w:rsidR="005C0DF3" w:rsidRPr="00C155A9" w:rsidRDefault="005C0DF3" w:rsidP="00C155A9">
            <w:pPr>
              <w:spacing w:after="0" w:line="240" w:lineRule="auto"/>
              <w:jc w:val="center"/>
              <w:rPr>
                <w:rFonts w:ascii="Times New Roman" w:hAnsi="Times New Roman"/>
                <w:sz w:val="20"/>
                <w:szCs w:val="20"/>
              </w:rPr>
            </w:pPr>
          </w:p>
        </w:tc>
      </w:tr>
      <w:tr w:rsidR="005C0DF3" w:rsidRPr="00C155A9" w14:paraId="1E106C62" w14:textId="77777777" w:rsidTr="000E34CD">
        <w:tc>
          <w:tcPr>
            <w:tcW w:w="4338" w:type="dxa"/>
          </w:tcPr>
          <w:p w14:paraId="6682FFAF"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include an assurance that families with public insurance or benefits or private insurance will not be charged disproportionately more than families who do not have public insurance or benefits or private insurance.  §303.521(a)(4)(iv).</w:t>
            </w:r>
          </w:p>
        </w:tc>
        <w:tc>
          <w:tcPr>
            <w:tcW w:w="1800" w:type="dxa"/>
          </w:tcPr>
          <w:p w14:paraId="4A97CBD8" w14:textId="77777777" w:rsidR="005C0DF3" w:rsidRPr="00C155A9" w:rsidRDefault="005C0DF3" w:rsidP="00C155A9">
            <w:pPr>
              <w:spacing w:after="0" w:line="240" w:lineRule="auto"/>
              <w:jc w:val="center"/>
              <w:rPr>
                <w:rFonts w:ascii="Times New Roman" w:hAnsi="Times New Roman"/>
                <w:sz w:val="20"/>
                <w:szCs w:val="20"/>
              </w:rPr>
            </w:pPr>
          </w:p>
        </w:tc>
        <w:tc>
          <w:tcPr>
            <w:tcW w:w="4590" w:type="dxa"/>
          </w:tcPr>
          <w:p w14:paraId="3C73ED31" w14:textId="77777777" w:rsidR="00F50D1C" w:rsidRPr="00C155A9" w:rsidRDefault="00AD71AA" w:rsidP="00C155A9">
            <w:pPr>
              <w:spacing w:after="0" w:line="240" w:lineRule="auto"/>
              <w:rPr>
                <w:rFonts w:ascii="Times New Roman" w:hAnsi="Times New Roman"/>
                <w:i/>
                <w:sz w:val="20"/>
                <w:szCs w:val="20"/>
              </w:rPr>
            </w:pPr>
            <w:r w:rsidRPr="00C155A9">
              <w:rPr>
                <w:rFonts w:ascii="Times New Roman" w:hAnsi="Times New Roman"/>
                <w:i/>
                <w:sz w:val="20"/>
                <w:szCs w:val="20"/>
              </w:rPr>
              <w:t>If parents are not charged family fees, co-payments or deductibles,</w:t>
            </w:r>
            <w:r w:rsidR="000E34CD" w:rsidRPr="00C155A9">
              <w:rPr>
                <w:rFonts w:ascii="Times New Roman" w:hAnsi="Times New Roman"/>
                <w:i/>
                <w:sz w:val="20"/>
                <w:szCs w:val="20"/>
              </w:rPr>
              <w:t xml:space="preserve"> the SOP does not need to include this assurance</w:t>
            </w:r>
            <w:r w:rsidR="00CE71B0" w:rsidRPr="00C155A9">
              <w:rPr>
                <w:rFonts w:ascii="Times New Roman" w:hAnsi="Times New Roman"/>
                <w:i/>
                <w:sz w:val="20"/>
                <w:szCs w:val="20"/>
              </w:rPr>
              <w:t xml:space="preserve">, but the SOP must </w:t>
            </w:r>
            <w:r w:rsidR="004A2A96">
              <w:rPr>
                <w:rFonts w:ascii="Times New Roman" w:hAnsi="Times New Roman"/>
                <w:i/>
                <w:sz w:val="20"/>
                <w:szCs w:val="20"/>
              </w:rPr>
              <w:t>explain</w:t>
            </w:r>
            <w:r w:rsidR="00CE71B0" w:rsidRPr="00C155A9">
              <w:rPr>
                <w:rFonts w:ascii="Times New Roman" w:hAnsi="Times New Roman"/>
                <w:i/>
                <w:sz w:val="20"/>
                <w:szCs w:val="20"/>
              </w:rPr>
              <w:t xml:space="preserve"> that </w:t>
            </w:r>
            <w:r w:rsidR="0064404C" w:rsidRPr="00C155A9">
              <w:rPr>
                <w:rFonts w:ascii="Times New Roman" w:hAnsi="Times New Roman"/>
                <w:i/>
                <w:sz w:val="20"/>
                <w:szCs w:val="20"/>
              </w:rPr>
              <w:t xml:space="preserve">parents are not charged family fees, co-payments or deductibles. </w:t>
            </w:r>
            <w:r w:rsidR="00CE71B0" w:rsidRPr="00C155A9">
              <w:rPr>
                <w:rFonts w:ascii="Times New Roman" w:hAnsi="Times New Roman"/>
                <w:i/>
                <w:sz w:val="20"/>
                <w:szCs w:val="20"/>
              </w:rPr>
              <w:t xml:space="preserve">  </w:t>
            </w:r>
          </w:p>
          <w:p w14:paraId="465F54D4" w14:textId="77777777" w:rsidR="003A765C" w:rsidRDefault="003A765C" w:rsidP="00C155A9">
            <w:pPr>
              <w:spacing w:after="0" w:line="240" w:lineRule="auto"/>
              <w:rPr>
                <w:rFonts w:ascii="Times New Roman" w:hAnsi="Times New Roman"/>
                <w:i/>
                <w:sz w:val="20"/>
                <w:szCs w:val="20"/>
              </w:rPr>
            </w:pPr>
          </w:p>
          <w:p w14:paraId="524635A9" w14:textId="77777777" w:rsidR="005C0DF3" w:rsidRPr="00C155A9" w:rsidRDefault="005C0DF3" w:rsidP="00C155A9">
            <w:pPr>
              <w:spacing w:after="0" w:line="240" w:lineRule="auto"/>
              <w:rPr>
                <w:rFonts w:ascii="Times New Roman" w:hAnsi="Times New Roman"/>
                <w:i/>
                <w:sz w:val="20"/>
                <w:szCs w:val="20"/>
              </w:rPr>
            </w:pPr>
          </w:p>
        </w:tc>
        <w:tc>
          <w:tcPr>
            <w:tcW w:w="2250" w:type="dxa"/>
          </w:tcPr>
          <w:p w14:paraId="6A857CC4" w14:textId="77777777" w:rsidR="005C0DF3" w:rsidRPr="00C155A9" w:rsidRDefault="005C0DF3" w:rsidP="00C155A9">
            <w:pPr>
              <w:spacing w:after="0" w:line="240" w:lineRule="auto"/>
              <w:jc w:val="center"/>
              <w:rPr>
                <w:rFonts w:ascii="Times New Roman" w:hAnsi="Times New Roman"/>
                <w:sz w:val="20"/>
                <w:szCs w:val="20"/>
              </w:rPr>
            </w:pPr>
          </w:p>
        </w:tc>
      </w:tr>
      <w:tr w:rsidR="005C0DF3" w:rsidRPr="00C155A9" w14:paraId="33DDFDDA" w14:textId="77777777" w:rsidTr="000E34CD">
        <w:tc>
          <w:tcPr>
            <w:tcW w:w="4338" w:type="dxa"/>
          </w:tcPr>
          <w:p w14:paraId="771AA4C5"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include provisions stating that the failure to provide the requisite income information and documentation may result in a charge of a fee on the fee schedule and specify the fee to be charged.  §303.521(a)(5).</w:t>
            </w:r>
          </w:p>
        </w:tc>
        <w:tc>
          <w:tcPr>
            <w:tcW w:w="1800" w:type="dxa"/>
          </w:tcPr>
          <w:p w14:paraId="54300A1C" w14:textId="77777777" w:rsidR="005C0DF3" w:rsidRPr="00C155A9" w:rsidRDefault="005C0DF3" w:rsidP="00C155A9">
            <w:pPr>
              <w:spacing w:after="0" w:line="240" w:lineRule="auto"/>
              <w:rPr>
                <w:rFonts w:ascii="Times New Roman" w:hAnsi="Times New Roman"/>
                <w:sz w:val="20"/>
                <w:szCs w:val="20"/>
              </w:rPr>
            </w:pPr>
            <w:r w:rsidRPr="00C155A9">
              <w:rPr>
                <w:rFonts w:ascii="Times New Roman" w:hAnsi="Times New Roman"/>
                <w:sz w:val="20"/>
                <w:szCs w:val="20"/>
              </w:rPr>
              <w:t xml:space="preserve"> </w:t>
            </w:r>
          </w:p>
        </w:tc>
        <w:tc>
          <w:tcPr>
            <w:tcW w:w="4590" w:type="dxa"/>
          </w:tcPr>
          <w:p w14:paraId="5200A76B" w14:textId="77777777" w:rsidR="005C0DF3" w:rsidRPr="00C155A9" w:rsidRDefault="00E1128E"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The State is not required to charge a fee for failure to provide income information.  </w:t>
            </w:r>
          </w:p>
        </w:tc>
        <w:tc>
          <w:tcPr>
            <w:tcW w:w="2250" w:type="dxa"/>
          </w:tcPr>
          <w:p w14:paraId="7E238624" w14:textId="77777777" w:rsidR="005C0DF3" w:rsidRPr="0070756A" w:rsidRDefault="005C0DF3" w:rsidP="00C155A9">
            <w:pPr>
              <w:spacing w:after="0" w:line="240" w:lineRule="auto"/>
              <w:rPr>
                <w:rFonts w:ascii="Times New Roman" w:hAnsi="Times New Roman"/>
                <w:i/>
                <w:sz w:val="20"/>
                <w:szCs w:val="20"/>
              </w:rPr>
            </w:pPr>
          </w:p>
        </w:tc>
      </w:tr>
      <w:tr w:rsidR="005C0DF3" w:rsidRPr="00C155A9" w14:paraId="751828AC" w14:textId="77777777" w:rsidTr="000E34CD">
        <w:tc>
          <w:tcPr>
            <w:tcW w:w="4338" w:type="dxa"/>
          </w:tcPr>
          <w:p w14:paraId="666067E3"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The system of payments policies must include provisions that permit, but do not require, the lead agency to use part C or other funds to pay for costs such as the premiums, deductibles, or co-payments.  §303.521(a)(6).</w:t>
            </w:r>
          </w:p>
        </w:tc>
        <w:tc>
          <w:tcPr>
            <w:tcW w:w="1800" w:type="dxa"/>
          </w:tcPr>
          <w:p w14:paraId="1B7E6B8C" w14:textId="77777777" w:rsidR="005C0DF3" w:rsidRPr="00C155A9" w:rsidRDefault="005C0DF3" w:rsidP="00C155A9">
            <w:pPr>
              <w:spacing w:after="0" w:line="240" w:lineRule="auto"/>
              <w:jc w:val="center"/>
              <w:rPr>
                <w:rFonts w:ascii="Times New Roman" w:hAnsi="Times New Roman"/>
                <w:sz w:val="20"/>
                <w:szCs w:val="20"/>
              </w:rPr>
            </w:pPr>
          </w:p>
        </w:tc>
        <w:tc>
          <w:tcPr>
            <w:tcW w:w="4590" w:type="dxa"/>
          </w:tcPr>
          <w:p w14:paraId="5BF0ABE8" w14:textId="77777777" w:rsidR="0064404C" w:rsidRPr="00C155A9" w:rsidRDefault="0064404C"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SOP </w:t>
            </w:r>
            <w:r w:rsidR="00406048" w:rsidRPr="00C155A9">
              <w:rPr>
                <w:rFonts w:ascii="Times New Roman" w:hAnsi="Times New Roman"/>
                <w:i/>
                <w:sz w:val="20"/>
                <w:szCs w:val="20"/>
              </w:rPr>
              <w:t xml:space="preserve">policies </w:t>
            </w:r>
            <w:r w:rsidRPr="00C155A9">
              <w:rPr>
                <w:rFonts w:ascii="Times New Roman" w:hAnsi="Times New Roman"/>
                <w:i/>
                <w:sz w:val="20"/>
                <w:szCs w:val="20"/>
              </w:rPr>
              <w:t xml:space="preserve">must address this requirement.  </w:t>
            </w:r>
          </w:p>
          <w:p w14:paraId="3AFFB926" w14:textId="77777777" w:rsidR="003A765C" w:rsidRDefault="003A765C" w:rsidP="00C155A9">
            <w:pPr>
              <w:spacing w:after="0" w:line="240" w:lineRule="auto"/>
              <w:rPr>
                <w:rFonts w:ascii="Times New Roman" w:hAnsi="Times New Roman"/>
                <w:i/>
                <w:sz w:val="20"/>
                <w:szCs w:val="20"/>
              </w:rPr>
            </w:pPr>
          </w:p>
          <w:p w14:paraId="7F6EC6C9" w14:textId="77777777" w:rsidR="007721AB" w:rsidRPr="00C155A9" w:rsidRDefault="0064404C"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If the State uses Federal Part C funds to pay for premiums, deductibles, or co-payments, it must do so consistent with the payor of last resort requirements in </w:t>
            </w:r>
            <w:r w:rsidR="004A2A96" w:rsidRPr="004A2A96">
              <w:rPr>
                <w:rFonts w:ascii="Times New Roman" w:hAnsi="Times New Roman"/>
                <w:i/>
                <w:sz w:val="20"/>
                <w:szCs w:val="20"/>
              </w:rPr>
              <w:t>§</w:t>
            </w:r>
            <w:r w:rsidRPr="00C155A9">
              <w:rPr>
                <w:rFonts w:ascii="Times New Roman" w:hAnsi="Times New Roman"/>
                <w:i/>
                <w:sz w:val="20"/>
                <w:szCs w:val="20"/>
              </w:rPr>
              <w:t>303.510.</w:t>
            </w:r>
            <w:r w:rsidR="00951C6F" w:rsidRPr="00C155A9">
              <w:rPr>
                <w:rFonts w:ascii="Times New Roman" w:hAnsi="Times New Roman"/>
                <w:i/>
                <w:sz w:val="20"/>
                <w:szCs w:val="20"/>
              </w:rPr>
              <w:t xml:space="preserve">  </w:t>
            </w:r>
          </w:p>
          <w:p w14:paraId="57CD0102" w14:textId="77777777" w:rsidR="003A765C" w:rsidRDefault="003A765C" w:rsidP="00C155A9">
            <w:pPr>
              <w:spacing w:after="0" w:line="240" w:lineRule="auto"/>
              <w:rPr>
                <w:rFonts w:ascii="Times New Roman" w:hAnsi="Times New Roman"/>
                <w:i/>
                <w:sz w:val="20"/>
                <w:szCs w:val="20"/>
              </w:rPr>
            </w:pPr>
          </w:p>
          <w:p w14:paraId="6EAC8A75" w14:textId="77777777" w:rsidR="00AD1165" w:rsidRPr="00C155A9" w:rsidRDefault="00AD1165" w:rsidP="00C155A9">
            <w:pPr>
              <w:spacing w:after="0" w:line="240" w:lineRule="auto"/>
              <w:rPr>
                <w:rFonts w:ascii="Times New Roman" w:hAnsi="Times New Roman"/>
                <w:i/>
                <w:sz w:val="20"/>
                <w:szCs w:val="20"/>
              </w:rPr>
            </w:pPr>
            <w:r w:rsidRPr="00C155A9">
              <w:rPr>
                <w:rFonts w:ascii="Times New Roman" w:hAnsi="Times New Roman"/>
                <w:i/>
                <w:sz w:val="20"/>
                <w:szCs w:val="20"/>
              </w:rPr>
              <w:lastRenderedPageBreak/>
              <w:t xml:space="preserve">The State is not required to use Part C funds to pay for costs such as premiums, deductibles, or co-payments.  </w:t>
            </w:r>
          </w:p>
          <w:p w14:paraId="6C489773" w14:textId="77777777" w:rsidR="003A765C" w:rsidRDefault="003A765C" w:rsidP="00C155A9">
            <w:pPr>
              <w:spacing w:after="0" w:line="240" w:lineRule="auto"/>
              <w:rPr>
                <w:rFonts w:ascii="Times New Roman" w:hAnsi="Times New Roman"/>
                <w:i/>
                <w:sz w:val="20"/>
                <w:szCs w:val="20"/>
              </w:rPr>
            </w:pPr>
          </w:p>
          <w:p w14:paraId="37E6F4D0" w14:textId="77777777" w:rsidR="005C0DF3" w:rsidRPr="00C155A9" w:rsidRDefault="007721AB" w:rsidP="00C155A9">
            <w:pPr>
              <w:spacing w:after="0" w:line="240" w:lineRule="auto"/>
              <w:rPr>
                <w:rFonts w:ascii="Times New Roman" w:hAnsi="Times New Roman"/>
                <w:sz w:val="20"/>
                <w:szCs w:val="20"/>
              </w:rPr>
            </w:pPr>
            <w:r w:rsidRPr="00C155A9">
              <w:rPr>
                <w:rFonts w:ascii="Times New Roman" w:hAnsi="Times New Roman"/>
                <w:i/>
                <w:sz w:val="20"/>
                <w:szCs w:val="20"/>
              </w:rPr>
              <w:t xml:space="preserve">A State may not prohibit the use of Federal Part C funds to pay for </w:t>
            </w:r>
            <w:r w:rsidR="00B06A8C" w:rsidRPr="00C155A9">
              <w:rPr>
                <w:rFonts w:ascii="Times New Roman" w:hAnsi="Times New Roman"/>
                <w:i/>
                <w:sz w:val="20"/>
                <w:szCs w:val="20"/>
              </w:rPr>
              <w:t>co-payments, deductibles, and premiums</w:t>
            </w:r>
            <w:r w:rsidR="00AD1165" w:rsidRPr="00C155A9">
              <w:rPr>
                <w:rFonts w:ascii="Times New Roman" w:hAnsi="Times New Roman"/>
                <w:i/>
                <w:sz w:val="20"/>
                <w:szCs w:val="20"/>
              </w:rPr>
              <w:t xml:space="preserve"> when such payment is needed for the timely provision of services. </w:t>
            </w:r>
            <w:r w:rsidRPr="00C155A9">
              <w:rPr>
                <w:rFonts w:ascii="Times New Roman" w:hAnsi="Times New Roman"/>
                <w:i/>
                <w:sz w:val="20"/>
                <w:szCs w:val="20"/>
              </w:rPr>
              <w:t xml:space="preserve">  </w:t>
            </w:r>
            <w:r w:rsidR="0064404C" w:rsidRPr="00C155A9">
              <w:rPr>
                <w:rFonts w:ascii="Times New Roman" w:hAnsi="Times New Roman"/>
                <w:i/>
                <w:sz w:val="20"/>
                <w:szCs w:val="20"/>
              </w:rPr>
              <w:t xml:space="preserve">  </w:t>
            </w:r>
          </w:p>
        </w:tc>
        <w:tc>
          <w:tcPr>
            <w:tcW w:w="2250" w:type="dxa"/>
          </w:tcPr>
          <w:p w14:paraId="324AA7E7" w14:textId="77777777" w:rsidR="005C0DF3" w:rsidRPr="00C155A9" w:rsidRDefault="005C0DF3" w:rsidP="00C155A9">
            <w:pPr>
              <w:spacing w:after="0" w:line="240" w:lineRule="auto"/>
              <w:rPr>
                <w:rFonts w:ascii="Times New Roman" w:hAnsi="Times New Roman"/>
                <w:sz w:val="20"/>
                <w:szCs w:val="20"/>
              </w:rPr>
            </w:pPr>
          </w:p>
        </w:tc>
      </w:tr>
      <w:tr w:rsidR="005C0DF3" w:rsidRPr="00C155A9" w14:paraId="1089ECEC" w14:textId="77777777" w:rsidTr="000E34CD">
        <w:tc>
          <w:tcPr>
            <w:tcW w:w="4338" w:type="dxa"/>
          </w:tcPr>
          <w:p w14:paraId="3ADD53EF"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Each State system of payments must include written policies to inform parents that a parent who wishes to contest the imposition of a fee, or the State’s determination of the parent’s ability to pay, may do one of the following:</w:t>
            </w:r>
          </w:p>
          <w:p w14:paraId="57E9BEA1"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(i) Participate in mediation in accordance with § 303.431.</w:t>
            </w:r>
            <w:r w:rsidR="005B1DC8" w:rsidRPr="00C155A9">
              <w:rPr>
                <w:rFonts w:ascii="Times New Roman" w:hAnsi="Times New Roman"/>
                <w:sz w:val="20"/>
                <w:szCs w:val="20"/>
              </w:rPr>
              <w:t xml:space="preserve"> </w:t>
            </w:r>
            <w:r w:rsidRPr="00C155A9">
              <w:rPr>
                <w:rFonts w:ascii="Times New Roman" w:hAnsi="Times New Roman"/>
                <w:sz w:val="20"/>
                <w:szCs w:val="20"/>
              </w:rPr>
              <w:t>(ii) Request a due process hearing under § 303.436 or 303.441, whichever is applicable.</w:t>
            </w:r>
            <w:r w:rsidR="005B1DC8" w:rsidRPr="00C155A9">
              <w:rPr>
                <w:rFonts w:ascii="Times New Roman" w:hAnsi="Times New Roman"/>
                <w:sz w:val="20"/>
                <w:szCs w:val="20"/>
              </w:rPr>
              <w:t xml:space="preserve"> </w:t>
            </w:r>
            <w:r w:rsidRPr="00C155A9">
              <w:rPr>
                <w:rFonts w:ascii="Times New Roman" w:hAnsi="Times New Roman"/>
                <w:sz w:val="20"/>
                <w:szCs w:val="20"/>
              </w:rPr>
              <w:t>(iii) File a State complaint under § 303.434.</w:t>
            </w:r>
            <w:r w:rsidR="005B1DC8" w:rsidRPr="00C155A9">
              <w:rPr>
                <w:rFonts w:ascii="Times New Roman" w:hAnsi="Times New Roman"/>
                <w:sz w:val="20"/>
                <w:szCs w:val="20"/>
              </w:rPr>
              <w:t xml:space="preserve"> </w:t>
            </w:r>
            <w:r w:rsidRPr="00C155A9">
              <w:rPr>
                <w:rFonts w:ascii="Times New Roman" w:hAnsi="Times New Roman"/>
                <w:sz w:val="20"/>
                <w:szCs w:val="20"/>
              </w:rPr>
              <w:t xml:space="preserve">(iv) Use any other procedure established by the State for speedy resolution of financial claims, provided that such use does not delay or deny the parent’s procedural rights under this part, including the right to pursue, in a timely manner, the redress options listed above. </w:t>
            </w:r>
          </w:p>
          <w:p w14:paraId="3D431947"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(2) A State must inform parents of these procedural safeguard options by either—</w:t>
            </w:r>
          </w:p>
          <w:p w14:paraId="522D9D1F" w14:textId="77777777" w:rsidR="005C0DF3" w:rsidRPr="004A1246"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 xml:space="preserve">(i) Providing parents with a copy of the State’s system of payments policies </w:t>
            </w:r>
            <w:r w:rsidRPr="005A5669">
              <w:rPr>
                <w:rFonts w:ascii="Times New Roman" w:hAnsi="Times New Roman"/>
                <w:sz w:val="20"/>
                <w:szCs w:val="20"/>
              </w:rPr>
              <w:t>when obtaining consent for provision of early intervention services under § 303.420(a)(3)</w:t>
            </w:r>
            <w:r w:rsidRPr="00C155A9">
              <w:rPr>
                <w:rFonts w:ascii="Times New Roman" w:hAnsi="Times New Roman"/>
                <w:sz w:val="20"/>
                <w:szCs w:val="20"/>
              </w:rPr>
              <w:t xml:space="preserve">; </w:t>
            </w:r>
            <w:r w:rsidRPr="005A5669">
              <w:rPr>
                <w:rFonts w:ascii="Times New Roman" w:hAnsi="Times New Roman"/>
                <w:sz w:val="20"/>
                <w:szCs w:val="20"/>
              </w:rPr>
              <w:t>or</w:t>
            </w:r>
          </w:p>
          <w:p w14:paraId="3AF1906B" w14:textId="77777777" w:rsidR="005C0DF3" w:rsidRPr="00C155A9" w:rsidRDefault="005C0DF3" w:rsidP="00C155A9">
            <w:pPr>
              <w:autoSpaceDE w:val="0"/>
              <w:autoSpaceDN w:val="0"/>
              <w:adjustRightInd w:val="0"/>
              <w:spacing w:after="0" w:line="240" w:lineRule="auto"/>
              <w:rPr>
                <w:rFonts w:ascii="Times New Roman" w:hAnsi="Times New Roman"/>
                <w:sz w:val="20"/>
                <w:szCs w:val="20"/>
              </w:rPr>
            </w:pPr>
            <w:r w:rsidRPr="00C155A9">
              <w:rPr>
                <w:rFonts w:ascii="Times New Roman" w:hAnsi="Times New Roman"/>
                <w:sz w:val="20"/>
                <w:szCs w:val="20"/>
              </w:rPr>
              <w:t xml:space="preserve">(ii) </w:t>
            </w:r>
            <w:r w:rsidRPr="005A5669">
              <w:rPr>
                <w:rFonts w:ascii="Times New Roman" w:hAnsi="Times New Roman"/>
                <w:sz w:val="20"/>
                <w:szCs w:val="20"/>
              </w:rPr>
              <w:t>Including this information with the notice provided to parents under § 303.421. §303.521(e)</w:t>
            </w:r>
            <w:r w:rsidRPr="00C155A9">
              <w:rPr>
                <w:rFonts w:ascii="Times New Roman" w:hAnsi="Times New Roman"/>
                <w:sz w:val="20"/>
                <w:szCs w:val="20"/>
              </w:rPr>
              <w:t>.</w:t>
            </w:r>
          </w:p>
        </w:tc>
        <w:tc>
          <w:tcPr>
            <w:tcW w:w="1800" w:type="dxa"/>
          </w:tcPr>
          <w:p w14:paraId="603E30C3" w14:textId="77777777" w:rsidR="005C0DF3" w:rsidRPr="00C155A9" w:rsidRDefault="005C0DF3" w:rsidP="00C155A9">
            <w:pPr>
              <w:spacing w:after="0" w:line="240" w:lineRule="auto"/>
              <w:jc w:val="center"/>
              <w:rPr>
                <w:rFonts w:ascii="Times New Roman" w:hAnsi="Times New Roman"/>
                <w:sz w:val="20"/>
                <w:szCs w:val="20"/>
              </w:rPr>
            </w:pPr>
          </w:p>
        </w:tc>
        <w:tc>
          <w:tcPr>
            <w:tcW w:w="4590" w:type="dxa"/>
          </w:tcPr>
          <w:p w14:paraId="4CE18527" w14:textId="77777777" w:rsidR="005C0DF3" w:rsidRPr="00C155A9" w:rsidRDefault="00AD71AA" w:rsidP="00C155A9">
            <w:pPr>
              <w:spacing w:after="0" w:line="240" w:lineRule="auto"/>
              <w:rPr>
                <w:rFonts w:ascii="Times New Roman" w:hAnsi="Times New Roman"/>
                <w:i/>
                <w:sz w:val="20"/>
                <w:szCs w:val="20"/>
              </w:rPr>
            </w:pPr>
            <w:r w:rsidRPr="00C155A9">
              <w:rPr>
                <w:rFonts w:ascii="Times New Roman" w:hAnsi="Times New Roman"/>
                <w:i/>
                <w:sz w:val="20"/>
                <w:szCs w:val="20"/>
              </w:rPr>
              <w:t>If parents are not charged family fees, co-payments or deductibles,</w:t>
            </w:r>
            <w:r w:rsidR="000E34CD" w:rsidRPr="00C155A9">
              <w:rPr>
                <w:rFonts w:ascii="Times New Roman" w:hAnsi="Times New Roman"/>
                <w:i/>
                <w:sz w:val="20"/>
                <w:szCs w:val="20"/>
              </w:rPr>
              <w:t xml:space="preserve"> the SOP must still INCLUDE this requirement</w:t>
            </w:r>
            <w:r w:rsidR="00C8363C" w:rsidRPr="00C155A9">
              <w:rPr>
                <w:rFonts w:ascii="Times New Roman" w:hAnsi="Times New Roman"/>
                <w:i/>
                <w:sz w:val="20"/>
                <w:szCs w:val="20"/>
              </w:rPr>
              <w:t xml:space="preserve"> because these procedures may be used for other issues such as when consent is required and </w:t>
            </w:r>
            <w:r w:rsidR="00A12E17">
              <w:rPr>
                <w:rFonts w:ascii="Times New Roman" w:hAnsi="Times New Roman"/>
                <w:i/>
                <w:sz w:val="20"/>
                <w:szCs w:val="20"/>
              </w:rPr>
              <w:t>how the State met specific</w:t>
            </w:r>
            <w:r w:rsidR="00C8363C" w:rsidRPr="00C155A9">
              <w:rPr>
                <w:rFonts w:ascii="Times New Roman" w:hAnsi="Times New Roman"/>
                <w:i/>
                <w:sz w:val="20"/>
                <w:szCs w:val="20"/>
              </w:rPr>
              <w:t xml:space="preserve"> no-cost protections</w:t>
            </w:r>
            <w:r w:rsidR="00A12E17">
              <w:rPr>
                <w:rFonts w:ascii="Times New Roman" w:hAnsi="Times New Roman"/>
                <w:i/>
                <w:sz w:val="20"/>
                <w:szCs w:val="20"/>
              </w:rPr>
              <w:t xml:space="preserve"> in </w:t>
            </w:r>
            <w:r w:rsidR="004A2A96" w:rsidRPr="004A2A96">
              <w:rPr>
                <w:rFonts w:ascii="Times New Roman" w:hAnsi="Times New Roman"/>
                <w:i/>
                <w:sz w:val="20"/>
                <w:szCs w:val="20"/>
              </w:rPr>
              <w:t>§</w:t>
            </w:r>
            <w:r w:rsidR="00A12E17">
              <w:rPr>
                <w:rFonts w:ascii="Times New Roman" w:hAnsi="Times New Roman"/>
                <w:i/>
                <w:sz w:val="20"/>
                <w:szCs w:val="20"/>
              </w:rPr>
              <w:t>303.520(a)</w:t>
            </w:r>
            <w:r w:rsidR="00C8363C" w:rsidRPr="00C155A9">
              <w:rPr>
                <w:rFonts w:ascii="Times New Roman" w:hAnsi="Times New Roman"/>
                <w:i/>
                <w:sz w:val="20"/>
                <w:szCs w:val="20"/>
              </w:rPr>
              <w:t xml:space="preserve">. </w:t>
            </w:r>
            <w:r w:rsidR="000E34CD" w:rsidRPr="00C155A9">
              <w:rPr>
                <w:rFonts w:ascii="Times New Roman" w:hAnsi="Times New Roman"/>
                <w:i/>
                <w:sz w:val="20"/>
                <w:szCs w:val="20"/>
              </w:rPr>
              <w:t xml:space="preserve">    </w:t>
            </w:r>
          </w:p>
          <w:p w14:paraId="02BDFA9E" w14:textId="77777777" w:rsidR="003A765C" w:rsidRDefault="003A765C" w:rsidP="00C155A9">
            <w:pPr>
              <w:spacing w:after="0" w:line="240" w:lineRule="auto"/>
              <w:rPr>
                <w:rFonts w:ascii="Times New Roman" w:hAnsi="Times New Roman"/>
                <w:i/>
                <w:sz w:val="20"/>
                <w:szCs w:val="20"/>
              </w:rPr>
            </w:pPr>
          </w:p>
          <w:p w14:paraId="4D4443E2" w14:textId="77777777" w:rsidR="00AA4CBA" w:rsidRPr="00C155A9" w:rsidRDefault="00097428" w:rsidP="00C155A9">
            <w:pPr>
              <w:spacing w:after="0" w:line="240" w:lineRule="auto"/>
              <w:rPr>
                <w:rFonts w:ascii="Times New Roman" w:hAnsi="Times New Roman"/>
                <w:i/>
                <w:sz w:val="20"/>
                <w:szCs w:val="20"/>
              </w:rPr>
            </w:pPr>
            <w:r w:rsidRPr="00C155A9">
              <w:rPr>
                <w:rFonts w:ascii="Times New Roman" w:hAnsi="Times New Roman"/>
                <w:i/>
                <w:sz w:val="20"/>
                <w:szCs w:val="20"/>
              </w:rPr>
              <w:t xml:space="preserve">In the SOP requirements, there are three </w:t>
            </w:r>
            <w:r w:rsidR="000A65CA" w:rsidRPr="00C155A9">
              <w:rPr>
                <w:rFonts w:ascii="Times New Roman" w:hAnsi="Times New Roman"/>
                <w:i/>
                <w:sz w:val="20"/>
                <w:szCs w:val="20"/>
              </w:rPr>
              <w:t xml:space="preserve">separate circumstances when the State must provide written documents to parents.  </w:t>
            </w:r>
            <w:r w:rsidRPr="00C155A9">
              <w:rPr>
                <w:rFonts w:ascii="Times New Roman" w:hAnsi="Times New Roman"/>
                <w:i/>
                <w:sz w:val="20"/>
                <w:szCs w:val="20"/>
              </w:rPr>
              <w:t xml:space="preserve">Under </w:t>
            </w:r>
            <w:r w:rsidR="004A2A96" w:rsidRPr="004A2A96">
              <w:rPr>
                <w:rFonts w:ascii="Times New Roman" w:hAnsi="Times New Roman"/>
                <w:i/>
                <w:sz w:val="20"/>
                <w:szCs w:val="20"/>
              </w:rPr>
              <w:t>§</w:t>
            </w:r>
            <w:r w:rsidRPr="00C155A9">
              <w:rPr>
                <w:rFonts w:ascii="Times New Roman" w:hAnsi="Times New Roman"/>
                <w:i/>
                <w:sz w:val="20"/>
                <w:szCs w:val="20"/>
              </w:rPr>
              <w:t>303.521(e), the State must inform parents of procedural safeguard</w:t>
            </w:r>
            <w:r w:rsidR="004A2A96">
              <w:rPr>
                <w:rFonts w:ascii="Times New Roman" w:hAnsi="Times New Roman"/>
                <w:i/>
                <w:sz w:val="20"/>
                <w:szCs w:val="20"/>
              </w:rPr>
              <w:t xml:space="preserve"> options</w:t>
            </w:r>
            <w:r w:rsidRPr="00C155A9">
              <w:rPr>
                <w:rFonts w:ascii="Times New Roman" w:hAnsi="Times New Roman"/>
                <w:i/>
                <w:sz w:val="20"/>
                <w:szCs w:val="20"/>
              </w:rPr>
              <w:t xml:space="preserve">.  </w:t>
            </w:r>
            <w:r w:rsidR="004A2A96">
              <w:rPr>
                <w:rFonts w:ascii="Times New Roman" w:hAnsi="Times New Roman"/>
                <w:i/>
                <w:sz w:val="20"/>
                <w:szCs w:val="20"/>
              </w:rPr>
              <w:t xml:space="preserve">Parents must be informed of those procedural safeguard options by either </w:t>
            </w:r>
            <w:r w:rsidRPr="00C155A9">
              <w:rPr>
                <w:rFonts w:ascii="Times New Roman" w:hAnsi="Times New Roman"/>
                <w:i/>
                <w:sz w:val="20"/>
                <w:szCs w:val="20"/>
              </w:rPr>
              <w:t xml:space="preserve">providing a copy of the SOP policies to the parents when obtaining consent for provision of early intervention services under §303.420(a)(3), or including the information with the notice provided to parents under §303.421. </w:t>
            </w:r>
            <w:r w:rsidR="00B76308" w:rsidRPr="00C155A9">
              <w:rPr>
                <w:rFonts w:ascii="Times New Roman" w:hAnsi="Times New Roman"/>
                <w:i/>
                <w:sz w:val="20"/>
                <w:szCs w:val="20"/>
              </w:rPr>
              <w:t xml:space="preserve"> </w:t>
            </w:r>
          </w:p>
          <w:p w14:paraId="4EED0FB1" w14:textId="77777777" w:rsidR="003A765C" w:rsidRDefault="003A765C" w:rsidP="00C155A9">
            <w:pPr>
              <w:spacing w:after="0" w:line="240" w:lineRule="auto"/>
              <w:rPr>
                <w:rFonts w:ascii="Times New Roman" w:hAnsi="Times New Roman"/>
                <w:i/>
                <w:sz w:val="20"/>
                <w:szCs w:val="20"/>
              </w:rPr>
            </w:pPr>
          </w:p>
          <w:p w14:paraId="777FDAEE" w14:textId="77777777" w:rsidR="00B76308" w:rsidRPr="00C155A9" w:rsidRDefault="00B76308" w:rsidP="00C155A9">
            <w:pPr>
              <w:spacing w:after="0" w:line="240" w:lineRule="auto"/>
              <w:rPr>
                <w:rFonts w:ascii="Times New Roman" w:hAnsi="Times New Roman"/>
                <w:sz w:val="20"/>
                <w:szCs w:val="20"/>
              </w:rPr>
            </w:pPr>
            <w:r w:rsidRPr="00C155A9">
              <w:rPr>
                <w:rFonts w:ascii="Times New Roman" w:hAnsi="Times New Roman"/>
                <w:i/>
                <w:sz w:val="20"/>
                <w:szCs w:val="20"/>
              </w:rPr>
              <w:t xml:space="preserve">The other two times that the State must provide </w:t>
            </w:r>
            <w:r w:rsidR="009B39C3" w:rsidRPr="00C155A9">
              <w:rPr>
                <w:rFonts w:ascii="Times New Roman" w:hAnsi="Times New Roman"/>
                <w:i/>
                <w:sz w:val="20"/>
                <w:szCs w:val="20"/>
              </w:rPr>
              <w:t>written documents</w:t>
            </w:r>
            <w:r w:rsidRPr="00C155A9">
              <w:rPr>
                <w:rFonts w:ascii="Times New Roman" w:hAnsi="Times New Roman"/>
                <w:i/>
                <w:sz w:val="20"/>
                <w:szCs w:val="20"/>
              </w:rPr>
              <w:t xml:space="preserve"> to parents </w:t>
            </w:r>
            <w:r w:rsidR="00951C6F" w:rsidRPr="00C155A9">
              <w:rPr>
                <w:rFonts w:ascii="Times New Roman" w:hAnsi="Times New Roman"/>
                <w:i/>
                <w:sz w:val="20"/>
                <w:szCs w:val="20"/>
              </w:rPr>
              <w:t>are</w:t>
            </w:r>
            <w:r w:rsidRPr="00C155A9">
              <w:rPr>
                <w:rFonts w:ascii="Times New Roman" w:hAnsi="Times New Roman"/>
                <w:i/>
                <w:sz w:val="20"/>
                <w:szCs w:val="20"/>
              </w:rPr>
              <w:t xml:space="preserve"> described in §303.520(b)(1)(iii) [private insurance costs] and §303.520(a)(3) [public benefits or insurance notice].</w:t>
            </w:r>
          </w:p>
        </w:tc>
        <w:tc>
          <w:tcPr>
            <w:tcW w:w="2250" w:type="dxa"/>
          </w:tcPr>
          <w:p w14:paraId="7EFED04C" w14:textId="77777777" w:rsidR="005C0DF3" w:rsidRPr="00C155A9" w:rsidRDefault="005C0DF3" w:rsidP="00C155A9">
            <w:pPr>
              <w:spacing w:after="0" w:line="240" w:lineRule="auto"/>
              <w:jc w:val="center"/>
              <w:rPr>
                <w:rFonts w:ascii="Times New Roman" w:hAnsi="Times New Roman"/>
                <w:sz w:val="20"/>
                <w:szCs w:val="20"/>
              </w:rPr>
            </w:pPr>
          </w:p>
        </w:tc>
      </w:tr>
    </w:tbl>
    <w:p w14:paraId="1652D036" w14:textId="77777777" w:rsidR="00273B2F" w:rsidRDefault="00273B2F" w:rsidP="00B063E9">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797"/>
        <w:gridCol w:w="4579"/>
        <w:gridCol w:w="2245"/>
      </w:tblGrid>
      <w:tr w:rsidR="00E954E8" w:rsidRPr="005B1DC8" w14:paraId="258BF5C5" w14:textId="77777777" w:rsidTr="001C5AC8">
        <w:tc>
          <w:tcPr>
            <w:tcW w:w="12978" w:type="dxa"/>
            <w:gridSpan w:val="4"/>
          </w:tcPr>
          <w:p w14:paraId="020A5D1F" w14:textId="77777777" w:rsidR="00E954E8" w:rsidRPr="0070756A" w:rsidRDefault="00E954E8" w:rsidP="00E954E8">
            <w:pPr>
              <w:numPr>
                <w:ilvl w:val="0"/>
                <w:numId w:val="7"/>
              </w:num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 xml:space="preserve"> Use of Private Insurance</w:t>
            </w:r>
          </w:p>
          <w:p w14:paraId="62A315E6" w14:textId="77777777" w:rsidR="00E954E8" w:rsidRPr="005B1DC8" w:rsidRDefault="00E954E8" w:rsidP="00E954E8">
            <w:pPr>
              <w:spacing w:after="0" w:line="240" w:lineRule="auto"/>
              <w:ind w:left="1080"/>
              <w:rPr>
                <w:rFonts w:ascii="Times New Roman" w:hAnsi="Times New Roman"/>
                <w:b/>
                <w:u w:val="single"/>
              </w:rPr>
            </w:pPr>
          </w:p>
        </w:tc>
      </w:tr>
      <w:tr w:rsidR="005C0DF3" w:rsidRPr="005B1DC8" w14:paraId="786F9194" w14:textId="77777777" w:rsidTr="000D04A0">
        <w:tc>
          <w:tcPr>
            <w:tcW w:w="4338" w:type="dxa"/>
          </w:tcPr>
          <w:p w14:paraId="05604F8D" w14:textId="77777777" w:rsidR="005C0DF3" w:rsidRPr="0070756A" w:rsidRDefault="00E954E8" w:rsidP="005B1DC8">
            <w:pPr>
              <w:spacing w:after="0" w:line="360" w:lineRule="auto"/>
              <w:rPr>
                <w:rFonts w:ascii="Times New Roman" w:hAnsi="Times New Roman"/>
                <w:b/>
                <w:sz w:val="20"/>
                <w:szCs w:val="20"/>
              </w:rPr>
            </w:pPr>
            <w:r w:rsidRPr="0070756A">
              <w:rPr>
                <w:rFonts w:ascii="Times New Roman" w:hAnsi="Times New Roman"/>
                <w:b/>
                <w:sz w:val="20"/>
                <w:szCs w:val="20"/>
                <w:u w:val="single"/>
              </w:rPr>
              <w:t>IDEA Part C Requirement</w:t>
            </w:r>
            <w:r w:rsidR="005C0DF3" w:rsidRPr="0070756A">
              <w:rPr>
                <w:rFonts w:ascii="Times New Roman" w:hAnsi="Times New Roman"/>
                <w:b/>
                <w:sz w:val="20"/>
                <w:szCs w:val="20"/>
              </w:rPr>
              <w:t xml:space="preserve"> </w:t>
            </w:r>
          </w:p>
        </w:tc>
        <w:tc>
          <w:tcPr>
            <w:tcW w:w="1800" w:type="dxa"/>
          </w:tcPr>
          <w:p w14:paraId="5AD8848D" w14:textId="77777777" w:rsidR="005C0DF3" w:rsidRPr="0070756A" w:rsidRDefault="005B1DC8" w:rsidP="002F134A">
            <w:p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State</w:t>
            </w:r>
            <w:r w:rsidR="005C0DF3" w:rsidRPr="0070756A">
              <w:rPr>
                <w:rFonts w:ascii="Times New Roman" w:hAnsi="Times New Roman"/>
                <w:b/>
                <w:sz w:val="20"/>
                <w:szCs w:val="20"/>
                <w:u w:val="single"/>
              </w:rPr>
              <w:t xml:space="preserve"> Policy</w:t>
            </w:r>
            <w:r w:rsidR="00E954E8" w:rsidRPr="0070756A">
              <w:rPr>
                <w:rFonts w:ascii="Times New Roman" w:hAnsi="Times New Roman"/>
                <w:b/>
                <w:sz w:val="20"/>
                <w:szCs w:val="20"/>
                <w:u w:val="single"/>
              </w:rPr>
              <w:t xml:space="preserve"> Reviewed</w:t>
            </w:r>
          </w:p>
        </w:tc>
        <w:tc>
          <w:tcPr>
            <w:tcW w:w="4590" w:type="dxa"/>
          </w:tcPr>
          <w:p w14:paraId="3F61F522" w14:textId="77777777" w:rsidR="005C0DF3" w:rsidRPr="0070756A" w:rsidRDefault="005C0DF3" w:rsidP="002F134A">
            <w:p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Issue</w:t>
            </w:r>
          </w:p>
        </w:tc>
        <w:tc>
          <w:tcPr>
            <w:tcW w:w="2250" w:type="dxa"/>
          </w:tcPr>
          <w:p w14:paraId="2C05E003" w14:textId="77777777" w:rsidR="005C0DF3" w:rsidRPr="0070756A" w:rsidRDefault="005C0DF3" w:rsidP="002F134A">
            <w:p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Required Action</w:t>
            </w:r>
          </w:p>
        </w:tc>
      </w:tr>
      <w:tr w:rsidR="005C0DF3" w:rsidRPr="005B1DC8" w14:paraId="6BD4122F" w14:textId="77777777" w:rsidTr="005B1DC8">
        <w:tc>
          <w:tcPr>
            <w:tcW w:w="12978" w:type="dxa"/>
            <w:gridSpan w:val="4"/>
          </w:tcPr>
          <w:p w14:paraId="6B30C756" w14:textId="77777777" w:rsidR="005C0DF3" w:rsidRPr="005B1DC8" w:rsidRDefault="005C0DF3" w:rsidP="002275CA">
            <w:pPr>
              <w:numPr>
                <w:ilvl w:val="0"/>
                <w:numId w:val="1"/>
              </w:numPr>
              <w:spacing w:after="0" w:line="240" w:lineRule="auto"/>
              <w:rPr>
                <w:rFonts w:ascii="Times New Roman" w:hAnsi="Times New Roman"/>
                <w:b/>
              </w:rPr>
            </w:pPr>
            <w:r w:rsidRPr="005B1DC8">
              <w:rPr>
                <w:rFonts w:ascii="Times New Roman" w:hAnsi="Times New Roman"/>
                <w:b/>
              </w:rPr>
              <w:t xml:space="preserve">Consent - parental consent is required for use of private </w:t>
            </w:r>
            <w:proofErr w:type="gramStart"/>
            <w:r w:rsidRPr="005B1DC8">
              <w:rPr>
                <w:rFonts w:ascii="Times New Roman" w:hAnsi="Times New Roman"/>
                <w:b/>
              </w:rPr>
              <w:t>insurance, unless</w:t>
            </w:r>
            <w:proofErr w:type="gramEnd"/>
            <w:r w:rsidRPr="005B1DC8">
              <w:rPr>
                <w:rFonts w:ascii="Times New Roman" w:hAnsi="Times New Roman"/>
                <w:b/>
              </w:rPr>
              <w:t xml:space="preserve"> the State has a State statute with specific protections.  </w:t>
            </w:r>
          </w:p>
          <w:p w14:paraId="495C0FB9" w14:textId="77777777" w:rsidR="005C0DF3" w:rsidRPr="005B1DC8" w:rsidRDefault="005C0DF3" w:rsidP="005C0DF3">
            <w:pPr>
              <w:spacing w:after="0" w:line="240" w:lineRule="auto"/>
              <w:ind w:left="720"/>
              <w:rPr>
                <w:rFonts w:ascii="Times New Roman" w:hAnsi="Times New Roman"/>
                <w:b/>
              </w:rPr>
            </w:pPr>
          </w:p>
        </w:tc>
      </w:tr>
      <w:tr w:rsidR="005C0DF3" w:rsidRPr="005B1DC8" w14:paraId="51BFCC7B" w14:textId="77777777" w:rsidTr="000D04A0">
        <w:tc>
          <w:tcPr>
            <w:tcW w:w="4338" w:type="dxa"/>
          </w:tcPr>
          <w:p w14:paraId="41CA7715" w14:textId="77777777" w:rsidR="005C0DF3" w:rsidRPr="0070756A" w:rsidRDefault="005C0DF3" w:rsidP="00A57439">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lastRenderedPageBreak/>
              <w:t>Unless there is a State statute that provides certain protections explained below, then parental consent must be obtained—</w:t>
            </w:r>
          </w:p>
          <w:p w14:paraId="0F472A96" w14:textId="77777777" w:rsidR="005C0DF3" w:rsidRPr="0070756A" w:rsidRDefault="005C0DF3" w:rsidP="00A57439">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(A) When the lead agency or EIS provider seeks to use the parent’s private insurance or benefits to pay for the initial provision of an early intervention service in the IFSP; and</w:t>
            </w:r>
          </w:p>
          <w:p w14:paraId="38397AAF" w14:textId="77777777" w:rsidR="005C0DF3" w:rsidRPr="005B1DC8" w:rsidRDefault="005C0DF3" w:rsidP="00A57439">
            <w:pPr>
              <w:autoSpaceDE w:val="0"/>
              <w:autoSpaceDN w:val="0"/>
              <w:adjustRightInd w:val="0"/>
              <w:spacing w:after="0" w:line="240" w:lineRule="auto"/>
              <w:rPr>
                <w:rFonts w:ascii="Times New Roman" w:hAnsi="Times New Roman"/>
              </w:rPr>
            </w:pPr>
            <w:r w:rsidRPr="0070756A">
              <w:rPr>
                <w:rFonts w:ascii="Times New Roman" w:hAnsi="Times New Roman"/>
                <w:sz w:val="20"/>
                <w:szCs w:val="20"/>
              </w:rPr>
              <w:t>(B) Each time consent for services is required under § 303.420(a)(3) due to an increase (in frequency, length, duration, or intensity) in the provision of services in the child’s IFSP.  §303.520(b)(1)(i).</w:t>
            </w:r>
          </w:p>
        </w:tc>
        <w:tc>
          <w:tcPr>
            <w:tcW w:w="1800" w:type="dxa"/>
          </w:tcPr>
          <w:p w14:paraId="10245C46" w14:textId="77777777" w:rsidR="005C0DF3" w:rsidRPr="005B1DC8" w:rsidRDefault="005C0DF3" w:rsidP="00B6604C">
            <w:pPr>
              <w:spacing w:after="0" w:line="240" w:lineRule="auto"/>
              <w:rPr>
                <w:rFonts w:ascii="Times New Roman" w:hAnsi="Times New Roman"/>
              </w:rPr>
            </w:pPr>
          </w:p>
        </w:tc>
        <w:tc>
          <w:tcPr>
            <w:tcW w:w="4590" w:type="dxa"/>
          </w:tcPr>
          <w:p w14:paraId="5DF4B4F5" w14:textId="77777777" w:rsidR="00D55618" w:rsidRDefault="00D55618" w:rsidP="00D55618">
            <w:pPr>
              <w:spacing w:after="0" w:line="240" w:lineRule="auto"/>
              <w:rPr>
                <w:rFonts w:ascii="Times New Roman" w:hAnsi="Times New Roman"/>
                <w:i/>
                <w:sz w:val="20"/>
                <w:szCs w:val="20"/>
              </w:rPr>
            </w:pPr>
            <w:r>
              <w:rPr>
                <w:rFonts w:ascii="Times New Roman" w:hAnsi="Times New Roman"/>
                <w:i/>
                <w:sz w:val="20"/>
                <w:szCs w:val="20"/>
              </w:rPr>
              <w:t xml:space="preserve">The State’s </w:t>
            </w:r>
            <w:r w:rsidRPr="00C155A9">
              <w:rPr>
                <w:rFonts w:ascii="Times New Roman" w:hAnsi="Times New Roman"/>
                <w:i/>
                <w:sz w:val="20"/>
                <w:szCs w:val="20"/>
              </w:rPr>
              <w:t>SOP polic</w:t>
            </w:r>
            <w:r>
              <w:rPr>
                <w:rFonts w:ascii="Times New Roman" w:hAnsi="Times New Roman"/>
                <w:i/>
                <w:sz w:val="20"/>
                <w:szCs w:val="20"/>
              </w:rPr>
              <w:t>y</w:t>
            </w:r>
            <w:r w:rsidRPr="00C155A9">
              <w:rPr>
                <w:rFonts w:ascii="Times New Roman" w:hAnsi="Times New Roman"/>
                <w:i/>
                <w:sz w:val="20"/>
                <w:szCs w:val="20"/>
              </w:rPr>
              <w:t xml:space="preserve"> must </w:t>
            </w:r>
            <w:r>
              <w:rPr>
                <w:rFonts w:ascii="Times New Roman" w:hAnsi="Times New Roman"/>
                <w:i/>
                <w:sz w:val="20"/>
                <w:szCs w:val="20"/>
              </w:rPr>
              <w:t>include a consent</w:t>
            </w:r>
            <w:r w:rsidRPr="00C155A9">
              <w:rPr>
                <w:rFonts w:ascii="Times New Roman" w:hAnsi="Times New Roman"/>
                <w:i/>
                <w:sz w:val="20"/>
                <w:szCs w:val="20"/>
              </w:rPr>
              <w:t xml:space="preserve"> requirement</w:t>
            </w:r>
            <w:r>
              <w:rPr>
                <w:rFonts w:ascii="Times New Roman" w:hAnsi="Times New Roman"/>
                <w:i/>
                <w:sz w:val="20"/>
                <w:szCs w:val="20"/>
              </w:rPr>
              <w:t xml:space="preserve"> if the State uses private insurance to pay for Part C services and the State does not have a State statute with the protections in </w:t>
            </w:r>
            <w:r w:rsidR="00D4734D" w:rsidRPr="00D4734D">
              <w:rPr>
                <w:rFonts w:ascii="Times New Roman" w:hAnsi="Times New Roman"/>
                <w:i/>
                <w:sz w:val="20"/>
                <w:szCs w:val="20"/>
              </w:rPr>
              <w:t>§</w:t>
            </w:r>
            <w:r>
              <w:rPr>
                <w:rFonts w:ascii="Times New Roman" w:hAnsi="Times New Roman"/>
                <w:i/>
                <w:sz w:val="20"/>
                <w:szCs w:val="20"/>
              </w:rPr>
              <w:t>303.520(b)(2)</w:t>
            </w:r>
            <w:r w:rsidRPr="00C155A9">
              <w:rPr>
                <w:rFonts w:ascii="Times New Roman" w:hAnsi="Times New Roman"/>
                <w:i/>
                <w:sz w:val="20"/>
                <w:szCs w:val="20"/>
              </w:rPr>
              <w:t xml:space="preserve">.  </w:t>
            </w:r>
          </w:p>
          <w:p w14:paraId="0FCEF871" w14:textId="77777777" w:rsidR="00D55618" w:rsidRDefault="00D55618" w:rsidP="00D55618">
            <w:pPr>
              <w:spacing w:after="0" w:line="240" w:lineRule="auto"/>
              <w:rPr>
                <w:rFonts w:ascii="Times New Roman" w:hAnsi="Times New Roman"/>
                <w:i/>
                <w:sz w:val="20"/>
                <w:szCs w:val="20"/>
              </w:rPr>
            </w:pPr>
          </w:p>
          <w:p w14:paraId="121DCDF0" w14:textId="77777777" w:rsidR="00D55618" w:rsidRDefault="00D55618" w:rsidP="00FE10AD">
            <w:pPr>
              <w:spacing w:after="0" w:line="240" w:lineRule="auto"/>
              <w:rPr>
                <w:rFonts w:ascii="Times New Roman" w:hAnsi="Times New Roman"/>
                <w:i/>
                <w:sz w:val="20"/>
                <w:szCs w:val="20"/>
              </w:rPr>
            </w:pPr>
            <w:r>
              <w:rPr>
                <w:rFonts w:ascii="Times New Roman" w:hAnsi="Times New Roman"/>
                <w:i/>
                <w:sz w:val="20"/>
                <w:szCs w:val="20"/>
              </w:rPr>
              <w:t xml:space="preserve">The State’s SOP policy must specify that consent </w:t>
            </w:r>
            <w:r w:rsidR="00AC5487">
              <w:rPr>
                <w:rFonts w:ascii="Times New Roman" w:hAnsi="Times New Roman"/>
                <w:i/>
                <w:sz w:val="20"/>
                <w:szCs w:val="20"/>
              </w:rPr>
              <w:t xml:space="preserve">for the use of private insurance to pay for Part C services </w:t>
            </w:r>
            <w:r>
              <w:rPr>
                <w:rFonts w:ascii="Times New Roman" w:hAnsi="Times New Roman"/>
                <w:i/>
                <w:sz w:val="20"/>
                <w:szCs w:val="20"/>
              </w:rPr>
              <w:t>must be obtained both initially and each time services in the IFSP increase.</w:t>
            </w:r>
          </w:p>
          <w:p w14:paraId="1C721D39" w14:textId="77777777" w:rsidR="00D55618" w:rsidRDefault="00D55618" w:rsidP="00FE10AD">
            <w:pPr>
              <w:spacing w:after="0" w:line="240" w:lineRule="auto"/>
              <w:rPr>
                <w:rFonts w:ascii="Times New Roman" w:hAnsi="Times New Roman"/>
                <w:i/>
                <w:sz w:val="20"/>
                <w:szCs w:val="20"/>
              </w:rPr>
            </w:pPr>
          </w:p>
          <w:p w14:paraId="60D7CD8D" w14:textId="77777777" w:rsidR="005C0DF3" w:rsidRPr="0070756A" w:rsidRDefault="0086245A" w:rsidP="00FE10AD">
            <w:pPr>
              <w:spacing w:after="0" w:line="240" w:lineRule="auto"/>
              <w:rPr>
                <w:rFonts w:ascii="Times New Roman" w:hAnsi="Times New Roman"/>
                <w:i/>
                <w:sz w:val="20"/>
                <w:szCs w:val="20"/>
              </w:rPr>
            </w:pPr>
            <w:r w:rsidRPr="0070756A">
              <w:rPr>
                <w:rFonts w:ascii="Times New Roman" w:hAnsi="Times New Roman"/>
                <w:i/>
                <w:sz w:val="20"/>
                <w:szCs w:val="20"/>
              </w:rPr>
              <w:t xml:space="preserve">If the State has a State statute that includes the protections explained below, but those protections only apply to certain insurance policies in the State, the SOP must </w:t>
            </w:r>
            <w:r w:rsidR="00FE10AD" w:rsidRPr="0070756A">
              <w:rPr>
                <w:rFonts w:ascii="Times New Roman" w:hAnsi="Times New Roman"/>
                <w:i/>
                <w:sz w:val="20"/>
                <w:szCs w:val="20"/>
              </w:rPr>
              <w:t xml:space="preserve">still </w:t>
            </w:r>
            <w:r w:rsidRPr="0070756A">
              <w:rPr>
                <w:rFonts w:ascii="Times New Roman" w:hAnsi="Times New Roman"/>
                <w:i/>
                <w:sz w:val="20"/>
                <w:szCs w:val="20"/>
              </w:rPr>
              <w:t xml:space="preserve">include the </w:t>
            </w:r>
            <w:r w:rsidR="00D4734D" w:rsidRPr="00D4734D">
              <w:rPr>
                <w:rFonts w:ascii="Times New Roman" w:hAnsi="Times New Roman"/>
                <w:i/>
                <w:sz w:val="20"/>
                <w:szCs w:val="20"/>
              </w:rPr>
              <w:t>§</w:t>
            </w:r>
            <w:r w:rsidRPr="0070756A">
              <w:rPr>
                <w:rFonts w:ascii="Times New Roman" w:hAnsi="Times New Roman"/>
                <w:i/>
                <w:sz w:val="20"/>
                <w:szCs w:val="20"/>
              </w:rPr>
              <w:t>303.520(b)(1)(i) consent requirements for th</w:t>
            </w:r>
            <w:r w:rsidR="00FE10AD" w:rsidRPr="0070756A">
              <w:rPr>
                <w:rFonts w:ascii="Times New Roman" w:hAnsi="Times New Roman"/>
                <w:i/>
                <w:sz w:val="20"/>
                <w:szCs w:val="20"/>
              </w:rPr>
              <w:t>ose</w:t>
            </w:r>
            <w:r w:rsidRPr="0070756A">
              <w:rPr>
                <w:rFonts w:ascii="Times New Roman" w:hAnsi="Times New Roman"/>
                <w:i/>
                <w:sz w:val="20"/>
                <w:szCs w:val="20"/>
              </w:rPr>
              <w:t xml:space="preserve"> </w:t>
            </w:r>
            <w:r w:rsidR="00951C6F" w:rsidRPr="0070756A">
              <w:rPr>
                <w:rFonts w:ascii="Times New Roman" w:hAnsi="Times New Roman"/>
                <w:i/>
                <w:sz w:val="20"/>
                <w:szCs w:val="20"/>
              </w:rPr>
              <w:t xml:space="preserve">insurance </w:t>
            </w:r>
            <w:r w:rsidRPr="0070756A">
              <w:rPr>
                <w:rFonts w:ascii="Times New Roman" w:hAnsi="Times New Roman"/>
                <w:i/>
                <w:sz w:val="20"/>
                <w:szCs w:val="20"/>
              </w:rPr>
              <w:t xml:space="preserve">policies that are not covered by the State statute.  </w:t>
            </w:r>
          </w:p>
        </w:tc>
        <w:tc>
          <w:tcPr>
            <w:tcW w:w="2250" w:type="dxa"/>
          </w:tcPr>
          <w:p w14:paraId="51F57CC1" w14:textId="77777777" w:rsidR="005C0DF3" w:rsidRPr="005B1DC8" w:rsidRDefault="005C0DF3" w:rsidP="00B6604C">
            <w:pPr>
              <w:spacing w:after="0" w:line="240" w:lineRule="auto"/>
              <w:rPr>
                <w:rFonts w:ascii="Times New Roman" w:hAnsi="Times New Roman"/>
              </w:rPr>
            </w:pPr>
          </w:p>
        </w:tc>
      </w:tr>
      <w:tr w:rsidR="005C0DF3" w:rsidRPr="005B1DC8" w14:paraId="6CCF6FB9" w14:textId="77777777" w:rsidTr="000D04A0">
        <w:tc>
          <w:tcPr>
            <w:tcW w:w="4338" w:type="dxa"/>
          </w:tcPr>
          <w:p w14:paraId="461478C1" w14:textId="77777777" w:rsidR="005C0DF3" w:rsidRPr="0070756A" w:rsidRDefault="005C0DF3" w:rsidP="00A57439">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The consent requirements for use of private insurance include the use of private insurance when such use is a prerequisite for the use of public benefits or insurance.  §303.520(b)(1)(i).</w:t>
            </w:r>
          </w:p>
        </w:tc>
        <w:tc>
          <w:tcPr>
            <w:tcW w:w="1800" w:type="dxa"/>
          </w:tcPr>
          <w:p w14:paraId="1A695770" w14:textId="77777777" w:rsidR="005C0DF3" w:rsidRPr="005B1DC8" w:rsidRDefault="005C0DF3" w:rsidP="00B6604C">
            <w:pPr>
              <w:spacing w:after="0" w:line="240" w:lineRule="auto"/>
              <w:rPr>
                <w:rFonts w:ascii="Times New Roman" w:hAnsi="Times New Roman"/>
              </w:rPr>
            </w:pPr>
          </w:p>
        </w:tc>
        <w:tc>
          <w:tcPr>
            <w:tcW w:w="4590" w:type="dxa"/>
          </w:tcPr>
          <w:p w14:paraId="564C1690" w14:textId="77777777" w:rsidR="005C0DF3" w:rsidRPr="005A5669" w:rsidRDefault="00D55618" w:rsidP="00D55618">
            <w:pPr>
              <w:spacing w:after="0" w:line="240" w:lineRule="auto"/>
              <w:rPr>
                <w:rFonts w:ascii="Times New Roman" w:hAnsi="Times New Roman"/>
                <w:i/>
                <w:sz w:val="20"/>
                <w:szCs w:val="20"/>
              </w:rPr>
            </w:pPr>
            <w:r>
              <w:rPr>
                <w:rFonts w:ascii="Times New Roman" w:hAnsi="Times New Roman"/>
                <w:i/>
                <w:sz w:val="20"/>
                <w:szCs w:val="20"/>
              </w:rPr>
              <w:t xml:space="preserve">The State’s </w:t>
            </w:r>
            <w:r w:rsidRPr="00C155A9">
              <w:rPr>
                <w:rFonts w:ascii="Times New Roman" w:hAnsi="Times New Roman"/>
                <w:i/>
                <w:sz w:val="20"/>
                <w:szCs w:val="20"/>
              </w:rPr>
              <w:t>SOP polic</w:t>
            </w:r>
            <w:r>
              <w:rPr>
                <w:rFonts w:ascii="Times New Roman" w:hAnsi="Times New Roman"/>
                <w:i/>
                <w:sz w:val="20"/>
                <w:szCs w:val="20"/>
              </w:rPr>
              <w:t>y</w:t>
            </w:r>
            <w:r w:rsidRPr="00C155A9">
              <w:rPr>
                <w:rFonts w:ascii="Times New Roman" w:hAnsi="Times New Roman"/>
                <w:i/>
                <w:sz w:val="20"/>
                <w:szCs w:val="20"/>
              </w:rPr>
              <w:t xml:space="preserve"> must </w:t>
            </w:r>
            <w:r>
              <w:rPr>
                <w:rFonts w:ascii="Times New Roman" w:hAnsi="Times New Roman"/>
                <w:i/>
                <w:sz w:val="20"/>
                <w:szCs w:val="20"/>
              </w:rPr>
              <w:t xml:space="preserve">include this consent for use of private insurance provision if the State uses a public benefits or insurance program to pay for Part C services (which program almost always requires use of private insurance as primary payor). </w:t>
            </w:r>
          </w:p>
        </w:tc>
        <w:tc>
          <w:tcPr>
            <w:tcW w:w="2250" w:type="dxa"/>
          </w:tcPr>
          <w:p w14:paraId="400A78F7" w14:textId="77777777" w:rsidR="005C0DF3" w:rsidRPr="005B1DC8" w:rsidRDefault="005C0DF3" w:rsidP="00B6604C">
            <w:pPr>
              <w:spacing w:after="0" w:line="240" w:lineRule="auto"/>
              <w:rPr>
                <w:rFonts w:ascii="Times New Roman" w:hAnsi="Times New Roman"/>
              </w:rPr>
            </w:pPr>
          </w:p>
        </w:tc>
      </w:tr>
      <w:tr w:rsidR="005C0DF3" w:rsidRPr="005B1DC8" w14:paraId="1F1707C0" w14:textId="77777777" w:rsidTr="000D04A0">
        <w:tc>
          <w:tcPr>
            <w:tcW w:w="4338" w:type="dxa"/>
          </w:tcPr>
          <w:p w14:paraId="6CFDFDCC" w14:textId="77777777" w:rsidR="005C0DF3" w:rsidRPr="0070756A" w:rsidRDefault="005C0DF3" w:rsidP="00A57439">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If a parent or family of an infant or toddler with a disability is determined unable to pay under the State’s definition of inability to pay under § 303.521(a)(3) and does not provide consent for use of private insurance, the lack of consent may not be used to delay or deny any services under this part to that child or family.  §303.520(c).</w:t>
            </w:r>
          </w:p>
        </w:tc>
        <w:tc>
          <w:tcPr>
            <w:tcW w:w="1800" w:type="dxa"/>
          </w:tcPr>
          <w:p w14:paraId="66FE6308" w14:textId="77777777" w:rsidR="005C0DF3" w:rsidRPr="005B1DC8" w:rsidRDefault="005C0DF3" w:rsidP="00B6604C">
            <w:pPr>
              <w:spacing w:after="0" w:line="240" w:lineRule="auto"/>
              <w:rPr>
                <w:rFonts w:ascii="Times New Roman" w:hAnsi="Times New Roman"/>
              </w:rPr>
            </w:pPr>
          </w:p>
        </w:tc>
        <w:tc>
          <w:tcPr>
            <w:tcW w:w="4590" w:type="dxa"/>
          </w:tcPr>
          <w:p w14:paraId="482A27B6" w14:textId="77777777" w:rsidR="005C0DF3" w:rsidRPr="0070756A" w:rsidRDefault="00FE10AD" w:rsidP="004D3E0C">
            <w:pPr>
              <w:spacing w:after="0" w:line="240" w:lineRule="auto"/>
              <w:rPr>
                <w:rFonts w:ascii="Times New Roman" w:hAnsi="Times New Roman"/>
                <w:i/>
                <w:sz w:val="20"/>
                <w:szCs w:val="20"/>
              </w:rPr>
            </w:pPr>
            <w:r w:rsidRPr="0070756A">
              <w:rPr>
                <w:rFonts w:ascii="Times New Roman" w:hAnsi="Times New Roman"/>
                <w:i/>
                <w:sz w:val="20"/>
                <w:szCs w:val="20"/>
              </w:rPr>
              <w:t xml:space="preserve">The SOP policies must address this requirement, if the State uses private insurance to pay for Part C services, and the State does not have a State statute with specific protections under </w:t>
            </w:r>
            <w:r w:rsidR="00D4734D" w:rsidRPr="00D4734D">
              <w:rPr>
                <w:rFonts w:ascii="Times New Roman" w:hAnsi="Times New Roman"/>
                <w:i/>
                <w:sz w:val="20"/>
                <w:szCs w:val="20"/>
              </w:rPr>
              <w:t>§</w:t>
            </w:r>
            <w:r w:rsidRPr="0070756A">
              <w:rPr>
                <w:rFonts w:ascii="Times New Roman" w:hAnsi="Times New Roman"/>
                <w:i/>
                <w:sz w:val="20"/>
                <w:szCs w:val="20"/>
              </w:rPr>
              <w:t xml:space="preserve">303.520(b)(2). </w:t>
            </w:r>
          </w:p>
          <w:p w14:paraId="144249FC" w14:textId="77777777" w:rsidR="00FE10AD" w:rsidRPr="0070756A" w:rsidRDefault="00FE10AD" w:rsidP="004D3E0C">
            <w:pPr>
              <w:spacing w:after="0" w:line="240" w:lineRule="auto"/>
              <w:rPr>
                <w:rFonts w:ascii="Times New Roman" w:hAnsi="Times New Roman"/>
                <w:i/>
                <w:sz w:val="20"/>
                <w:szCs w:val="20"/>
              </w:rPr>
            </w:pPr>
          </w:p>
          <w:p w14:paraId="4E1D0C5B" w14:textId="77777777" w:rsidR="00FE10AD" w:rsidRPr="00FE10AD" w:rsidRDefault="00FE10AD" w:rsidP="004D3E0C">
            <w:pPr>
              <w:spacing w:after="0" w:line="240" w:lineRule="auto"/>
              <w:rPr>
                <w:rFonts w:ascii="Times New Roman" w:hAnsi="Times New Roman"/>
              </w:rPr>
            </w:pPr>
            <w:r w:rsidRPr="0070756A">
              <w:rPr>
                <w:rFonts w:ascii="Times New Roman" w:hAnsi="Times New Roman"/>
                <w:i/>
                <w:sz w:val="20"/>
                <w:szCs w:val="20"/>
              </w:rPr>
              <w:t>If the State does not charge family fees, copayments, or deductibles, the State does not need to include a definition of inability to pay in its SOP.</w:t>
            </w:r>
            <w:r w:rsidRPr="00C155A9">
              <w:rPr>
                <w:rFonts w:ascii="Times New Roman" w:hAnsi="Times New Roman"/>
                <w:i/>
              </w:rPr>
              <w:t xml:space="preserve">  </w:t>
            </w:r>
          </w:p>
        </w:tc>
        <w:tc>
          <w:tcPr>
            <w:tcW w:w="2250" w:type="dxa"/>
          </w:tcPr>
          <w:p w14:paraId="4B6FE7A8" w14:textId="77777777" w:rsidR="005C0DF3" w:rsidRPr="005B1DC8" w:rsidRDefault="005C0DF3" w:rsidP="00B6604C">
            <w:pPr>
              <w:spacing w:after="0" w:line="240" w:lineRule="auto"/>
              <w:rPr>
                <w:rFonts w:ascii="Times New Roman" w:hAnsi="Times New Roman"/>
              </w:rPr>
            </w:pPr>
          </w:p>
        </w:tc>
      </w:tr>
      <w:tr w:rsidR="005C0DF3" w:rsidRPr="005B1DC8" w14:paraId="706EA829" w14:textId="77777777" w:rsidTr="005B1DC8">
        <w:tc>
          <w:tcPr>
            <w:tcW w:w="12978" w:type="dxa"/>
            <w:gridSpan w:val="4"/>
          </w:tcPr>
          <w:p w14:paraId="519123EB" w14:textId="77777777" w:rsidR="005C0DF3" w:rsidRPr="0070756A" w:rsidRDefault="005C0DF3" w:rsidP="006936B1">
            <w:pPr>
              <w:numPr>
                <w:ilvl w:val="0"/>
                <w:numId w:val="1"/>
              </w:numPr>
              <w:spacing w:after="0" w:line="240" w:lineRule="auto"/>
              <w:rPr>
                <w:rFonts w:ascii="Times New Roman" w:hAnsi="Times New Roman"/>
                <w:b/>
                <w:sz w:val="20"/>
                <w:szCs w:val="20"/>
              </w:rPr>
            </w:pPr>
            <w:r w:rsidRPr="0070756A">
              <w:rPr>
                <w:rFonts w:ascii="Times New Roman" w:hAnsi="Times New Roman"/>
                <w:b/>
                <w:sz w:val="20"/>
                <w:szCs w:val="20"/>
              </w:rPr>
              <w:t xml:space="preserve">Parental consent for use of private insurance is not required if there is a State statute with specific protections. </w:t>
            </w:r>
          </w:p>
          <w:p w14:paraId="481BE00A" w14:textId="77777777" w:rsidR="005C0DF3" w:rsidRPr="005B1DC8" w:rsidRDefault="005C0DF3" w:rsidP="005C0DF3">
            <w:pPr>
              <w:spacing w:after="0" w:line="240" w:lineRule="auto"/>
              <w:rPr>
                <w:rFonts w:ascii="Times New Roman" w:hAnsi="Times New Roman"/>
                <w:b/>
              </w:rPr>
            </w:pPr>
          </w:p>
        </w:tc>
      </w:tr>
      <w:tr w:rsidR="005C0DF3" w:rsidRPr="005B1DC8" w14:paraId="16420834" w14:textId="77777777" w:rsidTr="000D04A0">
        <w:tc>
          <w:tcPr>
            <w:tcW w:w="4338" w:type="dxa"/>
          </w:tcPr>
          <w:p w14:paraId="60362680" w14:textId="77777777" w:rsidR="005C0DF3" w:rsidRPr="0070756A" w:rsidRDefault="005C0DF3"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 xml:space="preserve">Parental consent for use of private insurance is not required if there is a State statute regarding private health insurance coverage for early intervention services under Part C that includes the following specific protections: </w:t>
            </w:r>
          </w:p>
          <w:p w14:paraId="186FF536" w14:textId="77777777" w:rsidR="005C0DF3" w:rsidRPr="0070756A" w:rsidRDefault="005C0DF3"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lastRenderedPageBreak/>
              <w:t>(i) The use of private health insurance to pay for part C services cannot count towards or result in a loss of benefits due to the annual or lifetime health insurance coverage caps for the infant or toddler with a disability, the parent, or</w:t>
            </w:r>
            <w:r w:rsidR="009B39C3" w:rsidRPr="0070756A">
              <w:rPr>
                <w:rFonts w:ascii="Times New Roman" w:hAnsi="Times New Roman"/>
                <w:sz w:val="20"/>
                <w:szCs w:val="20"/>
              </w:rPr>
              <w:t xml:space="preserve"> </w:t>
            </w:r>
            <w:r w:rsidRPr="0070756A">
              <w:rPr>
                <w:rFonts w:ascii="Times New Roman" w:hAnsi="Times New Roman"/>
                <w:sz w:val="20"/>
                <w:szCs w:val="20"/>
              </w:rPr>
              <w:t>the child’s family members who are</w:t>
            </w:r>
            <w:r w:rsidR="00AC5487">
              <w:rPr>
                <w:rFonts w:ascii="Times New Roman" w:hAnsi="Times New Roman"/>
                <w:sz w:val="20"/>
                <w:szCs w:val="20"/>
              </w:rPr>
              <w:t xml:space="preserve"> </w:t>
            </w:r>
            <w:r w:rsidRPr="0070756A">
              <w:rPr>
                <w:rFonts w:ascii="Times New Roman" w:hAnsi="Times New Roman"/>
                <w:sz w:val="20"/>
                <w:szCs w:val="20"/>
              </w:rPr>
              <w:t>covered under that health insurance</w:t>
            </w:r>
            <w:r w:rsidR="00AC5487">
              <w:rPr>
                <w:rFonts w:ascii="Times New Roman" w:hAnsi="Times New Roman"/>
                <w:sz w:val="20"/>
                <w:szCs w:val="20"/>
              </w:rPr>
              <w:t xml:space="preserve"> </w:t>
            </w:r>
            <w:r w:rsidRPr="0070756A">
              <w:rPr>
                <w:rFonts w:ascii="Times New Roman" w:hAnsi="Times New Roman"/>
                <w:sz w:val="20"/>
                <w:szCs w:val="20"/>
              </w:rPr>
              <w:t>policy;</w:t>
            </w:r>
          </w:p>
          <w:p w14:paraId="1A1EE3FF" w14:textId="77777777" w:rsidR="005C0DF3" w:rsidRPr="0070756A" w:rsidRDefault="005C0DF3"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(ii) The use of private health insurance to pay for part C services cannot negatively affect the availability of health insurance to the infant or</w:t>
            </w:r>
          </w:p>
          <w:p w14:paraId="2E1D7D23" w14:textId="77777777" w:rsidR="005C0DF3" w:rsidRPr="0070756A" w:rsidRDefault="005C0DF3"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toddler with a disability, the parent, or the child’s family members who are covered under that health insurance policy, and health insurance coverage may not be discontinued for these individuals due to the use of the health insurance to pay for services under part</w:t>
            </w:r>
            <w:r w:rsidR="00AC5487">
              <w:rPr>
                <w:rFonts w:ascii="Times New Roman" w:hAnsi="Times New Roman"/>
                <w:sz w:val="20"/>
                <w:szCs w:val="20"/>
              </w:rPr>
              <w:t xml:space="preserve"> </w:t>
            </w:r>
            <w:r w:rsidRPr="0070756A">
              <w:rPr>
                <w:rFonts w:ascii="Times New Roman" w:hAnsi="Times New Roman"/>
                <w:sz w:val="20"/>
                <w:szCs w:val="20"/>
              </w:rPr>
              <w:t>C of the Act; and</w:t>
            </w:r>
          </w:p>
          <w:p w14:paraId="3C5676D7" w14:textId="77777777" w:rsidR="005C0DF3" w:rsidRPr="0070756A" w:rsidRDefault="005C0DF3" w:rsidP="0036023A">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(iii) The use of private health insurance to pay for part C services cannot be the basis for increasing the health insurance premiums of</w:t>
            </w:r>
            <w:r w:rsidRPr="005B1DC8">
              <w:rPr>
                <w:rFonts w:ascii="Times New Roman" w:hAnsi="Times New Roman"/>
              </w:rPr>
              <w:t xml:space="preserve"> </w:t>
            </w:r>
            <w:r w:rsidRPr="0070756A">
              <w:rPr>
                <w:rFonts w:ascii="Times New Roman" w:hAnsi="Times New Roman"/>
                <w:sz w:val="20"/>
                <w:szCs w:val="20"/>
              </w:rPr>
              <w:t>the infant or toddler with a disability, the parent, or the child’s family members covered under that health insurance policy.</w:t>
            </w:r>
          </w:p>
          <w:p w14:paraId="5C19E8C0" w14:textId="77777777" w:rsidR="005C0DF3" w:rsidRPr="005B1DC8" w:rsidRDefault="005C0DF3" w:rsidP="0070756A">
            <w:pPr>
              <w:tabs>
                <w:tab w:val="left" w:pos="3195"/>
              </w:tabs>
              <w:spacing w:after="0" w:line="240" w:lineRule="auto"/>
              <w:rPr>
                <w:rFonts w:ascii="Times New Roman" w:hAnsi="Times New Roman"/>
              </w:rPr>
            </w:pPr>
            <w:r w:rsidRPr="0070756A">
              <w:rPr>
                <w:rFonts w:ascii="Times New Roman" w:hAnsi="Times New Roman"/>
                <w:sz w:val="20"/>
                <w:szCs w:val="20"/>
              </w:rPr>
              <w:t>§303.520(b)(2).</w:t>
            </w:r>
            <w:r w:rsidR="003A765C">
              <w:rPr>
                <w:rFonts w:ascii="Times New Roman" w:hAnsi="Times New Roman"/>
              </w:rPr>
              <w:tab/>
            </w:r>
          </w:p>
        </w:tc>
        <w:tc>
          <w:tcPr>
            <w:tcW w:w="1800" w:type="dxa"/>
          </w:tcPr>
          <w:p w14:paraId="6902F500" w14:textId="77777777" w:rsidR="005C0DF3" w:rsidRPr="005B1DC8" w:rsidRDefault="005C0DF3" w:rsidP="00B6604C">
            <w:pPr>
              <w:spacing w:after="0" w:line="240" w:lineRule="auto"/>
              <w:rPr>
                <w:rFonts w:ascii="Times New Roman" w:hAnsi="Times New Roman"/>
              </w:rPr>
            </w:pPr>
          </w:p>
        </w:tc>
        <w:tc>
          <w:tcPr>
            <w:tcW w:w="4590" w:type="dxa"/>
          </w:tcPr>
          <w:p w14:paraId="317DE661" w14:textId="77777777" w:rsidR="00D55618" w:rsidRDefault="00D55618" w:rsidP="003902D8">
            <w:pPr>
              <w:spacing w:after="0" w:line="240" w:lineRule="auto"/>
              <w:rPr>
                <w:rFonts w:ascii="Times New Roman" w:hAnsi="Times New Roman"/>
                <w:i/>
                <w:sz w:val="20"/>
                <w:szCs w:val="20"/>
              </w:rPr>
            </w:pPr>
            <w:r>
              <w:rPr>
                <w:rFonts w:ascii="Times New Roman" w:hAnsi="Times New Roman"/>
                <w:i/>
                <w:sz w:val="20"/>
                <w:szCs w:val="20"/>
              </w:rPr>
              <w:t xml:space="preserve">The State is not required to obtain consent to use private insurance if the State has a </w:t>
            </w:r>
            <w:r w:rsidR="00AC5487">
              <w:rPr>
                <w:rFonts w:ascii="Times New Roman" w:hAnsi="Times New Roman"/>
                <w:i/>
                <w:sz w:val="20"/>
                <w:szCs w:val="20"/>
              </w:rPr>
              <w:t>S</w:t>
            </w:r>
            <w:r>
              <w:rPr>
                <w:rFonts w:ascii="Times New Roman" w:hAnsi="Times New Roman"/>
                <w:i/>
                <w:sz w:val="20"/>
                <w:szCs w:val="20"/>
              </w:rPr>
              <w:t xml:space="preserve">tate statute with </w:t>
            </w:r>
            <w:proofErr w:type="gramStart"/>
            <w:r>
              <w:rPr>
                <w:rFonts w:ascii="Times New Roman" w:hAnsi="Times New Roman"/>
                <w:i/>
                <w:sz w:val="20"/>
                <w:szCs w:val="20"/>
              </w:rPr>
              <w:t>all of</w:t>
            </w:r>
            <w:proofErr w:type="gramEnd"/>
            <w:r>
              <w:rPr>
                <w:rFonts w:ascii="Times New Roman" w:hAnsi="Times New Roman"/>
                <w:i/>
                <w:sz w:val="20"/>
                <w:szCs w:val="20"/>
              </w:rPr>
              <w:t xml:space="preserve"> the protections in </w:t>
            </w:r>
            <w:r w:rsidR="00D4734D" w:rsidRPr="00D4734D">
              <w:rPr>
                <w:rFonts w:ascii="Times New Roman" w:hAnsi="Times New Roman"/>
                <w:i/>
                <w:sz w:val="20"/>
                <w:szCs w:val="20"/>
              </w:rPr>
              <w:t>§</w:t>
            </w:r>
            <w:r>
              <w:rPr>
                <w:rFonts w:ascii="Times New Roman" w:hAnsi="Times New Roman"/>
                <w:i/>
                <w:sz w:val="20"/>
                <w:szCs w:val="20"/>
              </w:rPr>
              <w:t>303.520(b).</w:t>
            </w:r>
          </w:p>
          <w:p w14:paraId="45FBE7DC" w14:textId="77777777" w:rsidR="00D55618" w:rsidRDefault="00D55618" w:rsidP="003902D8">
            <w:pPr>
              <w:spacing w:after="0" w:line="240" w:lineRule="auto"/>
              <w:rPr>
                <w:rFonts w:ascii="Times New Roman" w:hAnsi="Times New Roman"/>
                <w:i/>
                <w:sz w:val="20"/>
                <w:szCs w:val="20"/>
              </w:rPr>
            </w:pPr>
          </w:p>
          <w:p w14:paraId="6BFACDD8" w14:textId="77777777" w:rsidR="005C0DF3" w:rsidRPr="0070756A" w:rsidRDefault="005C0DF3" w:rsidP="003902D8">
            <w:pPr>
              <w:spacing w:after="0" w:line="240" w:lineRule="auto"/>
              <w:rPr>
                <w:rFonts w:ascii="Times New Roman" w:hAnsi="Times New Roman"/>
                <w:i/>
                <w:sz w:val="20"/>
                <w:szCs w:val="20"/>
              </w:rPr>
            </w:pPr>
          </w:p>
        </w:tc>
        <w:tc>
          <w:tcPr>
            <w:tcW w:w="2250" w:type="dxa"/>
          </w:tcPr>
          <w:p w14:paraId="0FB7B907" w14:textId="77777777" w:rsidR="005C0DF3" w:rsidRPr="005B1DC8" w:rsidRDefault="005C0DF3" w:rsidP="00B6604C">
            <w:pPr>
              <w:spacing w:after="0" w:line="240" w:lineRule="auto"/>
              <w:rPr>
                <w:rFonts w:ascii="Times New Roman" w:hAnsi="Times New Roman"/>
              </w:rPr>
            </w:pPr>
          </w:p>
        </w:tc>
      </w:tr>
      <w:tr w:rsidR="005C0DF3" w:rsidRPr="005B1DC8" w14:paraId="485220AE" w14:textId="77777777" w:rsidTr="005B1DC8">
        <w:tc>
          <w:tcPr>
            <w:tcW w:w="12978" w:type="dxa"/>
            <w:gridSpan w:val="4"/>
          </w:tcPr>
          <w:p w14:paraId="7E417161" w14:textId="77777777" w:rsidR="00010CA8" w:rsidRDefault="00010CA8" w:rsidP="00010CA8">
            <w:pPr>
              <w:spacing w:after="0" w:line="240" w:lineRule="auto"/>
              <w:ind w:left="720"/>
              <w:rPr>
                <w:rFonts w:ascii="Times New Roman" w:hAnsi="Times New Roman"/>
                <w:b/>
                <w:sz w:val="20"/>
                <w:szCs w:val="20"/>
              </w:rPr>
            </w:pPr>
          </w:p>
          <w:p w14:paraId="2FA782D0" w14:textId="77777777" w:rsidR="005C0DF3" w:rsidRPr="0070756A" w:rsidRDefault="005C0DF3" w:rsidP="005C0DF3">
            <w:pPr>
              <w:numPr>
                <w:ilvl w:val="0"/>
                <w:numId w:val="1"/>
              </w:numPr>
              <w:spacing w:after="0" w:line="240" w:lineRule="auto"/>
              <w:rPr>
                <w:rFonts w:ascii="Times New Roman" w:hAnsi="Times New Roman"/>
                <w:b/>
                <w:sz w:val="20"/>
                <w:szCs w:val="20"/>
              </w:rPr>
            </w:pPr>
            <w:r w:rsidRPr="0070756A">
              <w:rPr>
                <w:rFonts w:ascii="Times New Roman" w:hAnsi="Times New Roman"/>
                <w:b/>
                <w:sz w:val="20"/>
                <w:szCs w:val="20"/>
              </w:rPr>
              <w:t xml:space="preserve">The following two provisions apply to all States that use private insurance, regardless of whether there is a State statute with specific protections, or the State obtains consent for use of private insurance.  </w:t>
            </w:r>
          </w:p>
        </w:tc>
      </w:tr>
      <w:tr w:rsidR="005C0DF3" w:rsidRPr="005B1DC8" w14:paraId="6747DEF5" w14:textId="77777777" w:rsidTr="000D04A0">
        <w:tc>
          <w:tcPr>
            <w:tcW w:w="4338" w:type="dxa"/>
          </w:tcPr>
          <w:p w14:paraId="11BC991E" w14:textId="77777777" w:rsidR="005C0DF3" w:rsidRPr="0070756A" w:rsidRDefault="005C0DF3"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The State must provide to the parent a copy of the State’s system of payments policies that identifies the potential costs that the parent may incur when their private insurance is used to pay for early intervention services under</w:t>
            </w:r>
          </w:p>
          <w:p w14:paraId="0B4AC894" w14:textId="77777777" w:rsidR="005C0DF3" w:rsidRPr="005B1DC8" w:rsidRDefault="005C0DF3" w:rsidP="000A65CA">
            <w:pPr>
              <w:autoSpaceDE w:val="0"/>
              <w:autoSpaceDN w:val="0"/>
              <w:adjustRightInd w:val="0"/>
              <w:spacing w:after="0" w:line="240" w:lineRule="auto"/>
              <w:rPr>
                <w:rFonts w:ascii="Times New Roman" w:hAnsi="Times New Roman"/>
              </w:rPr>
            </w:pPr>
            <w:r w:rsidRPr="0070756A">
              <w:rPr>
                <w:rFonts w:ascii="Times New Roman" w:hAnsi="Times New Roman"/>
                <w:sz w:val="20"/>
                <w:szCs w:val="20"/>
              </w:rPr>
              <w:t xml:space="preserve">this part (such as co-payments, premiums, or deductibles or other long-term costs such as the loss of benefits because of annual or lifetime health insurance coverage caps under the insurance policy).  That policy must </w:t>
            </w:r>
            <w:r w:rsidRPr="004A1246">
              <w:rPr>
                <w:rFonts w:ascii="Times New Roman" w:hAnsi="Times New Roman"/>
                <w:sz w:val="20"/>
                <w:szCs w:val="20"/>
              </w:rPr>
              <w:t xml:space="preserve">be </w:t>
            </w:r>
            <w:r w:rsidRPr="005A5669">
              <w:rPr>
                <w:rFonts w:ascii="Times New Roman" w:hAnsi="Times New Roman"/>
                <w:sz w:val="20"/>
                <w:szCs w:val="20"/>
              </w:rPr>
              <w:t xml:space="preserve">provided to the parents when parental consent is required </w:t>
            </w:r>
            <w:r w:rsidR="000A65CA" w:rsidRPr="005A5669">
              <w:rPr>
                <w:rFonts w:ascii="Times New Roman" w:hAnsi="Times New Roman"/>
                <w:sz w:val="20"/>
                <w:szCs w:val="20"/>
              </w:rPr>
              <w:t>for the use of private insurance</w:t>
            </w:r>
            <w:r w:rsidRPr="0070756A">
              <w:rPr>
                <w:rFonts w:ascii="Times New Roman" w:hAnsi="Times New Roman"/>
                <w:sz w:val="20"/>
                <w:szCs w:val="20"/>
              </w:rPr>
              <w:t xml:space="preserve">, </w:t>
            </w:r>
            <w:r w:rsidRPr="005A5669">
              <w:rPr>
                <w:rFonts w:ascii="Times New Roman" w:hAnsi="Times New Roman"/>
                <w:sz w:val="20"/>
                <w:szCs w:val="20"/>
              </w:rPr>
              <w:t xml:space="preserve">or, if the State has a State </w:t>
            </w:r>
            <w:r w:rsidRPr="005A5669">
              <w:rPr>
                <w:rFonts w:ascii="Times New Roman" w:hAnsi="Times New Roman"/>
                <w:sz w:val="20"/>
                <w:szCs w:val="20"/>
              </w:rPr>
              <w:lastRenderedPageBreak/>
              <w:t>statute with the specific protections, then the policy must be provided when the State initially uses benefits under a child or parent’s private insurance policy to pay for EIS</w:t>
            </w:r>
            <w:r w:rsidRPr="0070756A">
              <w:rPr>
                <w:rFonts w:ascii="Times New Roman" w:hAnsi="Times New Roman"/>
                <w:sz w:val="20"/>
                <w:szCs w:val="20"/>
              </w:rPr>
              <w:t>.  §303.520(b)(1)(iii).</w:t>
            </w:r>
          </w:p>
        </w:tc>
        <w:tc>
          <w:tcPr>
            <w:tcW w:w="1800" w:type="dxa"/>
          </w:tcPr>
          <w:p w14:paraId="4EFD7D7A" w14:textId="77777777" w:rsidR="005C0DF3" w:rsidRPr="005B1DC8" w:rsidRDefault="005C0DF3" w:rsidP="00B6604C">
            <w:pPr>
              <w:spacing w:after="0" w:line="240" w:lineRule="auto"/>
              <w:rPr>
                <w:rFonts w:ascii="Times New Roman" w:hAnsi="Times New Roman"/>
              </w:rPr>
            </w:pPr>
          </w:p>
        </w:tc>
        <w:tc>
          <w:tcPr>
            <w:tcW w:w="4590" w:type="dxa"/>
          </w:tcPr>
          <w:p w14:paraId="6DC3957F" w14:textId="77777777" w:rsidR="00DF4A4E" w:rsidRPr="0070756A" w:rsidRDefault="00DF4A4E" w:rsidP="00784834">
            <w:pPr>
              <w:spacing w:after="0" w:line="240" w:lineRule="auto"/>
              <w:rPr>
                <w:rFonts w:ascii="Times New Roman" w:hAnsi="Times New Roman"/>
                <w:i/>
                <w:sz w:val="20"/>
                <w:szCs w:val="20"/>
              </w:rPr>
            </w:pPr>
            <w:r w:rsidRPr="0070756A">
              <w:rPr>
                <w:rFonts w:ascii="Times New Roman" w:hAnsi="Times New Roman"/>
                <w:i/>
                <w:sz w:val="20"/>
                <w:szCs w:val="20"/>
              </w:rPr>
              <w:t>The SOP must address whether the State or parent are responsible for paying the premiums</w:t>
            </w:r>
            <w:r w:rsidR="0051292C">
              <w:rPr>
                <w:rFonts w:ascii="Times New Roman" w:hAnsi="Times New Roman"/>
                <w:i/>
                <w:sz w:val="20"/>
                <w:szCs w:val="20"/>
              </w:rPr>
              <w:t>, copayments, and deductibles</w:t>
            </w:r>
            <w:r w:rsidRPr="0070756A">
              <w:rPr>
                <w:rFonts w:ascii="Times New Roman" w:hAnsi="Times New Roman"/>
                <w:i/>
                <w:sz w:val="20"/>
                <w:szCs w:val="20"/>
              </w:rPr>
              <w:t xml:space="preserve"> for private insurance</w:t>
            </w:r>
            <w:r w:rsidR="00784834" w:rsidRPr="0070756A">
              <w:rPr>
                <w:rFonts w:ascii="Times New Roman" w:hAnsi="Times New Roman"/>
                <w:i/>
                <w:sz w:val="20"/>
                <w:szCs w:val="20"/>
              </w:rPr>
              <w:t xml:space="preserve">.  </w:t>
            </w:r>
            <w:r w:rsidRPr="0070756A">
              <w:rPr>
                <w:rFonts w:ascii="Times New Roman" w:hAnsi="Times New Roman"/>
                <w:i/>
                <w:sz w:val="20"/>
                <w:szCs w:val="20"/>
              </w:rPr>
              <w:t xml:space="preserve"> </w:t>
            </w:r>
          </w:p>
          <w:p w14:paraId="034B23B9" w14:textId="77777777" w:rsidR="00951C6F" w:rsidRPr="0070756A" w:rsidRDefault="00951C6F" w:rsidP="00784834">
            <w:pPr>
              <w:spacing w:after="0" w:line="240" w:lineRule="auto"/>
              <w:rPr>
                <w:rFonts w:ascii="Times New Roman" w:hAnsi="Times New Roman"/>
                <w:i/>
                <w:sz w:val="20"/>
                <w:szCs w:val="20"/>
              </w:rPr>
            </w:pPr>
          </w:p>
          <w:p w14:paraId="74A629F9" w14:textId="77777777" w:rsidR="00951C6F" w:rsidRPr="0070756A" w:rsidRDefault="00951C6F" w:rsidP="00951C6F">
            <w:pPr>
              <w:spacing w:after="0" w:line="240" w:lineRule="auto"/>
              <w:rPr>
                <w:rFonts w:ascii="Times New Roman" w:hAnsi="Times New Roman"/>
                <w:i/>
                <w:sz w:val="20"/>
                <w:szCs w:val="20"/>
              </w:rPr>
            </w:pPr>
            <w:r w:rsidRPr="0070756A">
              <w:rPr>
                <w:rFonts w:ascii="Times New Roman" w:hAnsi="Times New Roman"/>
                <w:i/>
                <w:sz w:val="20"/>
                <w:szCs w:val="20"/>
              </w:rPr>
              <w:t xml:space="preserve">In the SOP requirements, </w:t>
            </w:r>
            <w:r w:rsidR="000A65CA" w:rsidRPr="0070756A">
              <w:rPr>
                <w:rFonts w:ascii="Times New Roman" w:hAnsi="Times New Roman"/>
                <w:i/>
                <w:sz w:val="20"/>
                <w:szCs w:val="20"/>
              </w:rPr>
              <w:t>there are three separate circumstances when the State must provide written documents to parents.</w:t>
            </w:r>
            <w:r w:rsidRPr="0070756A">
              <w:rPr>
                <w:rFonts w:ascii="Times New Roman" w:hAnsi="Times New Roman"/>
                <w:i/>
                <w:sz w:val="20"/>
                <w:szCs w:val="20"/>
              </w:rPr>
              <w:t xml:space="preserve">  Under §303.520(b)(1)(iii), the State must provide parents a copy of the State’s system of payment policies that identify the potential costs that the parent may incur when their private insurance is used to pay for Part C services.  </w:t>
            </w:r>
          </w:p>
          <w:p w14:paraId="25A53763" w14:textId="77777777" w:rsidR="00951C6F" w:rsidRPr="0070756A" w:rsidRDefault="00951C6F" w:rsidP="00951C6F">
            <w:pPr>
              <w:spacing w:after="0" w:line="240" w:lineRule="auto"/>
              <w:rPr>
                <w:rFonts w:ascii="Times New Roman" w:hAnsi="Times New Roman"/>
                <w:i/>
                <w:sz w:val="20"/>
                <w:szCs w:val="20"/>
              </w:rPr>
            </w:pPr>
          </w:p>
          <w:p w14:paraId="4E4A9A2B" w14:textId="77777777" w:rsidR="00951C6F" w:rsidRPr="0070756A" w:rsidRDefault="00951C6F" w:rsidP="00951C6F">
            <w:pPr>
              <w:spacing w:after="0" w:line="240" w:lineRule="auto"/>
              <w:rPr>
                <w:rFonts w:ascii="Times New Roman" w:hAnsi="Times New Roman"/>
                <w:i/>
                <w:sz w:val="20"/>
                <w:szCs w:val="20"/>
              </w:rPr>
            </w:pPr>
            <w:r w:rsidRPr="0070756A">
              <w:rPr>
                <w:rFonts w:ascii="Times New Roman" w:hAnsi="Times New Roman"/>
                <w:i/>
                <w:sz w:val="20"/>
                <w:szCs w:val="20"/>
              </w:rPr>
              <w:lastRenderedPageBreak/>
              <w:t>The copy of the SOP policies must be provided to parents when parental consent is required t</w:t>
            </w:r>
            <w:r w:rsidR="00192D39" w:rsidRPr="0070756A">
              <w:rPr>
                <w:rFonts w:ascii="Times New Roman" w:hAnsi="Times New Roman"/>
                <w:i/>
                <w:sz w:val="20"/>
                <w:szCs w:val="20"/>
              </w:rPr>
              <w:t>o use the private insurance.  If</w:t>
            </w:r>
            <w:r w:rsidRPr="0070756A">
              <w:rPr>
                <w:rFonts w:ascii="Times New Roman" w:hAnsi="Times New Roman"/>
                <w:i/>
                <w:sz w:val="20"/>
                <w:szCs w:val="20"/>
              </w:rPr>
              <w:t xml:space="preserve"> consent is not required because the State has a State statute</w:t>
            </w:r>
            <w:r w:rsidR="00192D39" w:rsidRPr="0070756A">
              <w:rPr>
                <w:rFonts w:ascii="Times New Roman" w:hAnsi="Times New Roman"/>
                <w:i/>
                <w:sz w:val="20"/>
                <w:szCs w:val="20"/>
              </w:rPr>
              <w:t xml:space="preserve"> with specific protections</w:t>
            </w:r>
            <w:r w:rsidRPr="0070756A">
              <w:rPr>
                <w:rFonts w:ascii="Times New Roman" w:hAnsi="Times New Roman"/>
                <w:i/>
                <w:sz w:val="20"/>
                <w:szCs w:val="20"/>
              </w:rPr>
              <w:t xml:space="preserve">, then the SOP must be provided </w:t>
            </w:r>
            <w:r w:rsidR="00192D39" w:rsidRPr="0070756A">
              <w:rPr>
                <w:rFonts w:ascii="Times New Roman" w:hAnsi="Times New Roman"/>
                <w:i/>
                <w:sz w:val="20"/>
                <w:szCs w:val="20"/>
              </w:rPr>
              <w:t xml:space="preserve">to parents </w:t>
            </w:r>
            <w:r w:rsidRPr="0070756A">
              <w:rPr>
                <w:rFonts w:ascii="Times New Roman" w:hAnsi="Times New Roman"/>
                <w:i/>
                <w:sz w:val="20"/>
                <w:szCs w:val="20"/>
              </w:rPr>
              <w:t>when the State initially uses benefits under a child or parent’s private insurance policy to pa</w:t>
            </w:r>
            <w:r w:rsidR="008A056B">
              <w:rPr>
                <w:rFonts w:ascii="Times New Roman" w:hAnsi="Times New Roman"/>
                <w:i/>
                <w:sz w:val="20"/>
                <w:szCs w:val="20"/>
              </w:rPr>
              <w:t>y for EIS.  This provision applies only if the State is using private insurance to pay for Part C services.</w:t>
            </w:r>
            <w:r w:rsidRPr="0070756A">
              <w:rPr>
                <w:rFonts w:ascii="Times New Roman" w:hAnsi="Times New Roman"/>
                <w:i/>
                <w:sz w:val="20"/>
                <w:szCs w:val="20"/>
              </w:rPr>
              <w:t xml:space="preserve">  </w:t>
            </w:r>
          </w:p>
          <w:p w14:paraId="1F094F38" w14:textId="77777777" w:rsidR="00951C6F" w:rsidRPr="0070756A" w:rsidRDefault="00951C6F" w:rsidP="00951C6F">
            <w:pPr>
              <w:spacing w:after="0" w:line="240" w:lineRule="auto"/>
              <w:rPr>
                <w:rFonts w:ascii="Times New Roman" w:hAnsi="Times New Roman"/>
                <w:i/>
                <w:sz w:val="20"/>
                <w:szCs w:val="20"/>
              </w:rPr>
            </w:pPr>
          </w:p>
          <w:p w14:paraId="4330EAE4" w14:textId="77777777" w:rsidR="00951C6F" w:rsidRPr="005B1DC8" w:rsidRDefault="00951C6F" w:rsidP="009B39C3">
            <w:pPr>
              <w:spacing w:after="0" w:line="240" w:lineRule="auto"/>
              <w:rPr>
                <w:rFonts w:ascii="Times New Roman" w:hAnsi="Times New Roman"/>
              </w:rPr>
            </w:pPr>
            <w:r w:rsidRPr="0070756A">
              <w:rPr>
                <w:rFonts w:ascii="Times New Roman" w:hAnsi="Times New Roman"/>
                <w:i/>
                <w:sz w:val="20"/>
                <w:szCs w:val="20"/>
              </w:rPr>
              <w:t xml:space="preserve">The other two times that the State must provide </w:t>
            </w:r>
            <w:r w:rsidR="009B39C3" w:rsidRPr="0070756A">
              <w:rPr>
                <w:rFonts w:ascii="Times New Roman" w:hAnsi="Times New Roman"/>
                <w:i/>
                <w:sz w:val="20"/>
                <w:szCs w:val="20"/>
              </w:rPr>
              <w:t>written documents</w:t>
            </w:r>
            <w:r w:rsidRPr="0070756A">
              <w:rPr>
                <w:rFonts w:ascii="Times New Roman" w:hAnsi="Times New Roman"/>
                <w:i/>
                <w:sz w:val="20"/>
                <w:szCs w:val="20"/>
              </w:rPr>
              <w:t xml:space="preserve"> to parents are described in </w:t>
            </w:r>
            <w:r w:rsidR="005F2103" w:rsidRPr="005F2103">
              <w:rPr>
                <w:rFonts w:ascii="Times New Roman" w:hAnsi="Times New Roman"/>
                <w:i/>
                <w:sz w:val="20"/>
                <w:szCs w:val="20"/>
              </w:rPr>
              <w:t>§</w:t>
            </w:r>
            <w:r w:rsidRPr="0070756A">
              <w:rPr>
                <w:rFonts w:ascii="Times New Roman" w:hAnsi="Times New Roman"/>
                <w:i/>
                <w:sz w:val="20"/>
                <w:szCs w:val="20"/>
              </w:rPr>
              <w:t>303.521(e) [procedural safeguards] and §303.520(a)(3) [public benefits or insurance notice</w:t>
            </w:r>
            <w:r w:rsidR="008A056B">
              <w:rPr>
                <w:rFonts w:ascii="Times New Roman" w:hAnsi="Times New Roman"/>
                <w:i/>
                <w:sz w:val="20"/>
                <w:szCs w:val="20"/>
              </w:rPr>
              <w:t xml:space="preserve"> if the State is using public benefits or insurance to pay for Part C services</w:t>
            </w:r>
            <w:r w:rsidRPr="0070756A">
              <w:rPr>
                <w:rFonts w:ascii="Times New Roman" w:hAnsi="Times New Roman"/>
                <w:i/>
                <w:sz w:val="20"/>
                <w:szCs w:val="20"/>
              </w:rPr>
              <w:t>].</w:t>
            </w:r>
          </w:p>
        </w:tc>
        <w:tc>
          <w:tcPr>
            <w:tcW w:w="2250" w:type="dxa"/>
          </w:tcPr>
          <w:p w14:paraId="46AFF49C" w14:textId="77777777" w:rsidR="005C0DF3" w:rsidRPr="005B1DC8" w:rsidRDefault="005C0DF3" w:rsidP="00B6604C">
            <w:pPr>
              <w:spacing w:after="0" w:line="240" w:lineRule="auto"/>
              <w:rPr>
                <w:rFonts w:ascii="Times New Roman" w:hAnsi="Times New Roman"/>
              </w:rPr>
            </w:pPr>
          </w:p>
        </w:tc>
      </w:tr>
      <w:tr w:rsidR="005C0DF3" w:rsidRPr="005B1DC8" w14:paraId="7F5DE8C3" w14:textId="77777777" w:rsidTr="000D04A0">
        <w:tc>
          <w:tcPr>
            <w:tcW w:w="4338" w:type="dxa"/>
          </w:tcPr>
          <w:p w14:paraId="4B41587C" w14:textId="77777777" w:rsidR="005C0DF3" w:rsidRPr="0070756A" w:rsidRDefault="005C0DF3"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If a State requires a parent to pay any costs that the parent would incur as a result of the State’s use of private insurance to pay for early intervention services (such as co-payments, premiums, or deductibles), those costs must be identified in the State’s system of payments policies under § 303.521; otherwise, the State may not charge those costs to the parent.  §303.520(b)(1)(ii).</w:t>
            </w:r>
          </w:p>
        </w:tc>
        <w:tc>
          <w:tcPr>
            <w:tcW w:w="1800" w:type="dxa"/>
          </w:tcPr>
          <w:p w14:paraId="24EC7413" w14:textId="77777777" w:rsidR="005C0DF3" w:rsidRPr="005B1DC8" w:rsidRDefault="005C0DF3" w:rsidP="00964B66">
            <w:pPr>
              <w:spacing w:after="0" w:line="240" w:lineRule="auto"/>
              <w:rPr>
                <w:rFonts w:ascii="Times New Roman" w:hAnsi="Times New Roman"/>
              </w:rPr>
            </w:pPr>
          </w:p>
        </w:tc>
        <w:tc>
          <w:tcPr>
            <w:tcW w:w="4590" w:type="dxa"/>
          </w:tcPr>
          <w:p w14:paraId="1E2DCD61" w14:textId="77777777" w:rsidR="005C0DF3" w:rsidRPr="0070756A" w:rsidRDefault="00DF4A4E" w:rsidP="00964B66">
            <w:pPr>
              <w:spacing w:after="0" w:line="240" w:lineRule="auto"/>
              <w:rPr>
                <w:rFonts w:ascii="Times New Roman" w:hAnsi="Times New Roman"/>
                <w:i/>
                <w:sz w:val="20"/>
                <w:szCs w:val="20"/>
              </w:rPr>
            </w:pPr>
            <w:r w:rsidRPr="0070756A">
              <w:rPr>
                <w:rFonts w:ascii="Times New Roman" w:hAnsi="Times New Roman"/>
                <w:i/>
                <w:sz w:val="20"/>
                <w:szCs w:val="20"/>
              </w:rPr>
              <w:t xml:space="preserve">The SOP must address whether the State or parent are responsible for paying the </w:t>
            </w:r>
            <w:r w:rsidRPr="0070756A">
              <w:rPr>
                <w:rFonts w:ascii="Times New Roman" w:hAnsi="Times New Roman"/>
                <w:i/>
                <w:sz w:val="20"/>
                <w:szCs w:val="20"/>
                <w:u w:val="single"/>
              </w:rPr>
              <w:t>premiums</w:t>
            </w:r>
            <w:r w:rsidR="00B0397A" w:rsidRPr="0070756A">
              <w:rPr>
                <w:rFonts w:ascii="Times New Roman" w:hAnsi="Times New Roman"/>
                <w:i/>
                <w:sz w:val="20"/>
                <w:szCs w:val="20"/>
              </w:rPr>
              <w:t xml:space="preserve">, </w:t>
            </w:r>
            <w:r w:rsidR="00B0397A" w:rsidRPr="0070756A">
              <w:rPr>
                <w:rFonts w:ascii="Times New Roman" w:hAnsi="Times New Roman"/>
                <w:i/>
                <w:sz w:val="20"/>
                <w:szCs w:val="20"/>
                <w:u w:val="single"/>
              </w:rPr>
              <w:t>co-payments</w:t>
            </w:r>
            <w:r w:rsidR="00B0397A" w:rsidRPr="0070756A">
              <w:rPr>
                <w:rFonts w:ascii="Times New Roman" w:hAnsi="Times New Roman"/>
                <w:i/>
                <w:sz w:val="20"/>
                <w:szCs w:val="20"/>
              </w:rPr>
              <w:t xml:space="preserve"> or </w:t>
            </w:r>
            <w:r w:rsidR="00B0397A" w:rsidRPr="0070756A">
              <w:rPr>
                <w:rFonts w:ascii="Times New Roman" w:hAnsi="Times New Roman"/>
                <w:i/>
                <w:sz w:val="20"/>
                <w:szCs w:val="20"/>
                <w:u w:val="single"/>
              </w:rPr>
              <w:t>deductibles</w:t>
            </w:r>
            <w:r w:rsidRPr="0070756A">
              <w:rPr>
                <w:rFonts w:ascii="Times New Roman" w:hAnsi="Times New Roman"/>
                <w:i/>
                <w:sz w:val="20"/>
                <w:szCs w:val="20"/>
              </w:rPr>
              <w:t xml:space="preserve"> for private insurance.</w:t>
            </w:r>
          </w:p>
          <w:p w14:paraId="5E2CB8DC" w14:textId="77777777" w:rsidR="009B39C3" w:rsidRPr="0070756A" w:rsidRDefault="009B39C3" w:rsidP="00964B66">
            <w:pPr>
              <w:spacing w:after="0" w:line="240" w:lineRule="auto"/>
              <w:rPr>
                <w:rFonts w:ascii="Times New Roman" w:hAnsi="Times New Roman"/>
                <w:i/>
                <w:sz w:val="20"/>
                <w:szCs w:val="20"/>
              </w:rPr>
            </w:pPr>
          </w:p>
          <w:p w14:paraId="74BCB9B8" w14:textId="77777777" w:rsidR="009B39C3" w:rsidRPr="005B1DC8" w:rsidRDefault="009B39C3" w:rsidP="00964B66">
            <w:pPr>
              <w:spacing w:after="0" w:line="240" w:lineRule="auto"/>
              <w:rPr>
                <w:rFonts w:ascii="Times New Roman" w:hAnsi="Times New Roman"/>
              </w:rPr>
            </w:pPr>
            <w:r w:rsidRPr="0070756A">
              <w:rPr>
                <w:rFonts w:ascii="Times New Roman" w:hAnsi="Times New Roman"/>
                <w:i/>
                <w:sz w:val="20"/>
                <w:szCs w:val="20"/>
              </w:rPr>
              <w:t>The SOP policies must identify the general types of costs (e.g., copayments, deductibles, premiums), but not the family-specific costs.</w:t>
            </w:r>
          </w:p>
        </w:tc>
        <w:tc>
          <w:tcPr>
            <w:tcW w:w="2250" w:type="dxa"/>
          </w:tcPr>
          <w:p w14:paraId="072DB3F8" w14:textId="77777777" w:rsidR="005C0DF3" w:rsidRPr="005B1DC8" w:rsidRDefault="005C0DF3" w:rsidP="00964B66">
            <w:pPr>
              <w:spacing w:after="0" w:line="240" w:lineRule="auto"/>
              <w:rPr>
                <w:rFonts w:ascii="Times New Roman" w:hAnsi="Times New Roman"/>
              </w:rPr>
            </w:pPr>
          </w:p>
        </w:tc>
      </w:tr>
    </w:tbl>
    <w:p w14:paraId="50B77F78" w14:textId="77777777" w:rsidR="002856B2" w:rsidRPr="005B1DC8" w:rsidRDefault="002856B2" w:rsidP="00B063E9">
      <w:pPr>
        <w:jc w:val="center"/>
        <w:rPr>
          <w:rFonts w:ascii="Times New Roman" w:hAnsi="Times New Roman"/>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800"/>
        <w:gridCol w:w="4590"/>
        <w:gridCol w:w="2250"/>
      </w:tblGrid>
      <w:tr w:rsidR="00E954E8" w:rsidRPr="005B1DC8" w14:paraId="3DEE9857" w14:textId="77777777" w:rsidTr="001C5AC8">
        <w:tc>
          <w:tcPr>
            <w:tcW w:w="12978" w:type="dxa"/>
            <w:gridSpan w:val="4"/>
          </w:tcPr>
          <w:p w14:paraId="2AA1F789" w14:textId="77777777" w:rsidR="00E954E8" w:rsidRPr="0070756A" w:rsidRDefault="00E954E8" w:rsidP="00E954E8">
            <w:pPr>
              <w:numPr>
                <w:ilvl w:val="0"/>
                <w:numId w:val="7"/>
              </w:num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Use of Public Benefits or Insurance</w:t>
            </w:r>
          </w:p>
          <w:p w14:paraId="22A20D8D" w14:textId="77777777" w:rsidR="00E954E8" w:rsidRPr="005B1DC8" w:rsidRDefault="00E954E8" w:rsidP="00E954E8">
            <w:pPr>
              <w:spacing w:after="0" w:line="240" w:lineRule="auto"/>
              <w:ind w:left="1080"/>
              <w:rPr>
                <w:rFonts w:ascii="Times New Roman" w:hAnsi="Times New Roman"/>
                <w:b/>
                <w:u w:val="single"/>
              </w:rPr>
            </w:pPr>
          </w:p>
        </w:tc>
      </w:tr>
      <w:tr w:rsidR="0006042A" w:rsidRPr="005B1DC8" w14:paraId="4EAD7440" w14:textId="77777777" w:rsidTr="000D04A0">
        <w:tc>
          <w:tcPr>
            <w:tcW w:w="4338" w:type="dxa"/>
          </w:tcPr>
          <w:p w14:paraId="05570B57" w14:textId="77777777" w:rsidR="0006042A" w:rsidRPr="0070756A" w:rsidRDefault="00E954E8" w:rsidP="005B1DC8">
            <w:pPr>
              <w:spacing w:after="0" w:line="360" w:lineRule="auto"/>
              <w:rPr>
                <w:rFonts w:ascii="Times New Roman" w:hAnsi="Times New Roman"/>
                <w:b/>
                <w:sz w:val="20"/>
                <w:szCs w:val="20"/>
                <w:u w:val="single"/>
              </w:rPr>
            </w:pPr>
            <w:r w:rsidRPr="0070756A">
              <w:rPr>
                <w:rFonts w:ascii="Times New Roman" w:hAnsi="Times New Roman"/>
                <w:b/>
                <w:sz w:val="20"/>
                <w:szCs w:val="20"/>
                <w:u w:val="single"/>
              </w:rPr>
              <w:t>IDEA Part C Requirement</w:t>
            </w:r>
          </w:p>
        </w:tc>
        <w:tc>
          <w:tcPr>
            <w:tcW w:w="1800" w:type="dxa"/>
          </w:tcPr>
          <w:p w14:paraId="775AB1E3" w14:textId="77777777" w:rsidR="0006042A" w:rsidRPr="0070756A" w:rsidRDefault="0006042A" w:rsidP="005B1DC8">
            <w:p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State Policy</w:t>
            </w:r>
            <w:r w:rsidR="00E954E8" w:rsidRPr="0070756A">
              <w:rPr>
                <w:rFonts w:ascii="Times New Roman" w:hAnsi="Times New Roman"/>
                <w:b/>
                <w:sz w:val="20"/>
                <w:szCs w:val="20"/>
                <w:u w:val="single"/>
              </w:rPr>
              <w:t xml:space="preserve"> Reviewed</w:t>
            </w:r>
          </w:p>
        </w:tc>
        <w:tc>
          <w:tcPr>
            <w:tcW w:w="4590" w:type="dxa"/>
          </w:tcPr>
          <w:p w14:paraId="6D6754E3" w14:textId="77777777" w:rsidR="0006042A" w:rsidRPr="0070756A" w:rsidRDefault="0006042A" w:rsidP="002F134A">
            <w:p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Issue</w:t>
            </w:r>
          </w:p>
        </w:tc>
        <w:tc>
          <w:tcPr>
            <w:tcW w:w="2250" w:type="dxa"/>
          </w:tcPr>
          <w:p w14:paraId="30307962" w14:textId="77777777" w:rsidR="0006042A" w:rsidRPr="0070756A" w:rsidRDefault="0006042A" w:rsidP="002F134A">
            <w:pPr>
              <w:spacing w:after="0" w:line="240" w:lineRule="auto"/>
              <w:jc w:val="center"/>
              <w:rPr>
                <w:rFonts w:ascii="Times New Roman" w:hAnsi="Times New Roman"/>
                <w:b/>
                <w:sz w:val="20"/>
                <w:szCs w:val="20"/>
                <w:u w:val="single"/>
              </w:rPr>
            </w:pPr>
            <w:r w:rsidRPr="0070756A">
              <w:rPr>
                <w:rFonts w:ascii="Times New Roman" w:hAnsi="Times New Roman"/>
                <w:b/>
                <w:sz w:val="20"/>
                <w:szCs w:val="20"/>
                <w:u w:val="single"/>
              </w:rPr>
              <w:t>Required Action</w:t>
            </w:r>
          </w:p>
        </w:tc>
      </w:tr>
      <w:tr w:rsidR="0006042A" w:rsidRPr="005B1DC8" w14:paraId="284CFF78" w14:textId="77777777" w:rsidTr="005B1DC8">
        <w:tc>
          <w:tcPr>
            <w:tcW w:w="12978" w:type="dxa"/>
            <w:gridSpan w:val="4"/>
          </w:tcPr>
          <w:p w14:paraId="6F51984F" w14:textId="77777777" w:rsidR="0006042A" w:rsidRPr="0070756A" w:rsidRDefault="0006042A" w:rsidP="009A3517">
            <w:pPr>
              <w:numPr>
                <w:ilvl w:val="0"/>
                <w:numId w:val="6"/>
              </w:numPr>
              <w:spacing w:after="0" w:line="240" w:lineRule="auto"/>
              <w:rPr>
                <w:rFonts w:ascii="Times New Roman" w:hAnsi="Times New Roman"/>
                <w:b/>
                <w:sz w:val="20"/>
                <w:szCs w:val="20"/>
              </w:rPr>
            </w:pPr>
            <w:r w:rsidRPr="0070756A">
              <w:rPr>
                <w:rFonts w:ascii="Times New Roman" w:hAnsi="Times New Roman"/>
                <w:b/>
                <w:sz w:val="20"/>
                <w:szCs w:val="20"/>
              </w:rPr>
              <w:t xml:space="preserve">Consent for use of public </w:t>
            </w:r>
            <w:r w:rsidR="009A3517">
              <w:rPr>
                <w:rFonts w:ascii="Times New Roman" w:hAnsi="Times New Roman"/>
                <w:b/>
                <w:sz w:val="20"/>
                <w:szCs w:val="20"/>
              </w:rPr>
              <w:t xml:space="preserve">benefits or </w:t>
            </w:r>
            <w:r w:rsidRPr="0070756A">
              <w:rPr>
                <w:rFonts w:ascii="Times New Roman" w:hAnsi="Times New Roman"/>
                <w:b/>
                <w:sz w:val="20"/>
                <w:szCs w:val="20"/>
              </w:rPr>
              <w:t xml:space="preserve">insurance is required if the child or parent is not already enrolled in the program, or if the use of public insurance or benefits would result in certain specified costs.  </w:t>
            </w:r>
          </w:p>
        </w:tc>
      </w:tr>
      <w:tr w:rsidR="0006042A" w:rsidRPr="005B1DC8" w14:paraId="76D34959" w14:textId="77777777" w:rsidTr="000D04A0">
        <w:tc>
          <w:tcPr>
            <w:tcW w:w="4338" w:type="dxa"/>
          </w:tcPr>
          <w:p w14:paraId="2CF1604F" w14:textId="77777777" w:rsidR="0006042A" w:rsidRPr="0070756A" w:rsidRDefault="0006042A" w:rsidP="003020B7">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 xml:space="preserve">A State may not require a parent to sign up for, or enroll in, public benefits or insurance programs as a condition of receiving part C services and must obtain consent prior to using the public benefits or insurance of a child or parent if that child or parent </w:t>
            </w:r>
            <w:r w:rsidRPr="0070756A">
              <w:rPr>
                <w:rFonts w:ascii="Times New Roman" w:hAnsi="Times New Roman"/>
                <w:sz w:val="20"/>
                <w:szCs w:val="20"/>
              </w:rPr>
              <w:lastRenderedPageBreak/>
              <w:t>is not already enrolled in such a program.  §303.520(a)(2)(i).</w:t>
            </w:r>
          </w:p>
        </w:tc>
        <w:tc>
          <w:tcPr>
            <w:tcW w:w="1800" w:type="dxa"/>
          </w:tcPr>
          <w:p w14:paraId="430875A4" w14:textId="77777777" w:rsidR="0006042A" w:rsidRPr="005B1DC8" w:rsidRDefault="0006042A" w:rsidP="00B6604C">
            <w:pPr>
              <w:spacing w:after="0" w:line="240" w:lineRule="auto"/>
              <w:rPr>
                <w:rFonts w:ascii="Times New Roman" w:hAnsi="Times New Roman"/>
              </w:rPr>
            </w:pPr>
          </w:p>
        </w:tc>
        <w:tc>
          <w:tcPr>
            <w:tcW w:w="4590" w:type="dxa"/>
          </w:tcPr>
          <w:p w14:paraId="3695DE3C" w14:textId="77777777" w:rsidR="0006042A" w:rsidRPr="0070756A" w:rsidRDefault="00F73344" w:rsidP="00AC2953">
            <w:pPr>
              <w:spacing w:after="0" w:line="240" w:lineRule="auto"/>
              <w:rPr>
                <w:rFonts w:ascii="Times New Roman" w:hAnsi="Times New Roman"/>
                <w:i/>
                <w:sz w:val="20"/>
                <w:szCs w:val="20"/>
              </w:rPr>
            </w:pPr>
            <w:r w:rsidRPr="0070756A">
              <w:rPr>
                <w:rFonts w:ascii="Times New Roman" w:hAnsi="Times New Roman"/>
                <w:i/>
                <w:sz w:val="20"/>
                <w:szCs w:val="20"/>
              </w:rPr>
              <w:t xml:space="preserve">A State may not require a parent to enroll in public benefits or insurance by requiring them to pay a higher fee if they do not enroll.  Parents who do not enroll in public benefits or insurance can be placed on a fee scale based on their income and expenses </w:t>
            </w:r>
            <w:r w:rsidRPr="0070756A">
              <w:rPr>
                <w:rFonts w:ascii="Times New Roman" w:hAnsi="Times New Roman"/>
                <w:i/>
                <w:sz w:val="20"/>
                <w:szCs w:val="20"/>
              </w:rPr>
              <w:lastRenderedPageBreak/>
              <w:t>(</w:t>
            </w:r>
            <w:r w:rsidR="00AC2953" w:rsidRPr="0070756A">
              <w:rPr>
                <w:rFonts w:ascii="Times New Roman" w:hAnsi="Times New Roman"/>
                <w:i/>
                <w:sz w:val="20"/>
                <w:szCs w:val="20"/>
              </w:rPr>
              <w:t xml:space="preserve">the fee must be $0 </w:t>
            </w:r>
            <w:r w:rsidRPr="0070756A">
              <w:rPr>
                <w:rFonts w:ascii="Times New Roman" w:hAnsi="Times New Roman"/>
                <w:i/>
                <w:sz w:val="20"/>
                <w:szCs w:val="20"/>
              </w:rPr>
              <w:t xml:space="preserve">if the parents </w:t>
            </w:r>
            <w:r w:rsidR="006E23D4" w:rsidRPr="0070756A">
              <w:rPr>
                <w:rFonts w:ascii="Times New Roman" w:hAnsi="Times New Roman"/>
                <w:i/>
                <w:sz w:val="20"/>
                <w:szCs w:val="20"/>
              </w:rPr>
              <w:t>meet the State’s definition of inability to pay</w:t>
            </w:r>
            <w:r w:rsidRPr="0070756A">
              <w:rPr>
                <w:rFonts w:ascii="Times New Roman" w:hAnsi="Times New Roman"/>
                <w:i/>
                <w:sz w:val="20"/>
                <w:szCs w:val="20"/>
              </w:rPr>
              <w:t xml:space="preserve">).  </w:t>
            </w:r>
          </w:p>
          <w:p w14:paraId="2E7B6C7B" w14:textId="77777777" w:rsidR="00735A34" w:rsidRPr="0070756A" w:rsidRDefault="00735A34" w:rsidP="00AC2953">
            <w:pPr>
              <w:spacing w:after="0" w:line="240" w:lineRule="auto"/>
              <w:rPr>
                <w:rFonts w:ascii="Times New Roman" w:hAnsi="Times New Roman"/>
                <w:i/>
                <w:sz w:val="20"/>
                <w:szCs w:val="20"/>
              </w:rPr>
            </w:pPr>
          </w:p>
          <w:p w14:paraId="4FFD6580" w14:textId="77777777" w:rsidR="00735A34" w:rsidRPr="005B1DC8" w:rsidRDefault="00735A34" w:rsidP="00216748">
            <w:pPr>
              <w:spacing w:after="0" w:line="240" w:lineRule="auto"/>
              <w:rPr>
                <w:rFonts w:ascii="Times New Roman" w:hAnsi="Times New Roman"/>
              </w:rPr>
            </w:pPr>
            <w:r w:rsidRPr="0070756A">
              <w:rPr>
                <w:rFonts w:ascii="Times New Roman" w:hAnsi="Times New Roman"/>
                <w:i/>
                <w:sz w:val="20"/>
                <w:szCs w:val="20"/>
              </w:rPr>
              <w:t>The SOP must require consent prior to using the public benefits or insurance of a child or parent who is not already enrolled in such a program.</w:t>
            </w:r>
            <w:r w:rsidRPr="00C155A9">
              <w:rPr>
                <w:rFonts w:ascii="Times New Roman" w:hAnsi="Times New Roman"/>
                <w:i/>
              </w:rPr>
              <w:t xml:space="preserve">  </w:t>
            </w:r>
          </w:p>
        </w:tc>
        <w:tc>
          <w:tcPr>
            <w:tcW w:w="2250" w:type="dxa"/>
          </w:tcPr>
          <w:p w14:paraId="472BCFE4" w14:textId="77777777" w:rsidR="0006042A" w:rsidRPr="005B1DC8" w:rsidRDefault="0006042A" w:rsidP="00B6604C">
            <w:pPr>
              <w:spacing w:after="0" w:line="240" w:lineRule="auto"/>
              <w:rPr>
                <w:rFonts w:ascii="Times New Roman" w:hAnsi="Times New Roman"/>
              </w:rPr>
            </w:pPr>
          </w:p>
        </w:tc>
      </w:tr>
      <w:tr w:rsidR="0006042A" w:rsidRPr="005B1DC8" w14:paraId="7C195D82" w14:textId="77777777" w:rsidTr="000D04A0">
        <w:tc>
          <w:tcPr>
            <w:tcW w:w="4338" w:type="dxa"/>
          </w:tcPr>
          <w:p w14:paraId="22B1CE46"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A State must obtain consent to use a child’s or parent’s public benefits or insurance to pay for part C services if that use would—</w:t>
            </w:r>
          </w:p>
          <w:p w14:paraId="1A431F7C"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 xml:space="preserve">(A) Decrease available lifetime coverage or any other insured benefit for that child or parent under that </w:t>
            </w:r>
            <w:proofErr w:type="gramStart"/>
            <w:r w:rsidRPr="0070756A">
              <w:rPr>
                <w:rFonts w:ascii="Times New Roman" w:hAnsi="Times New Roman"/>
                <w:sz w:val="20"/>
                <w:szCs w:val="20"/>
              </w:rPr>
              <w:t>program;</w:t>
            </w:r>
            <w:proofErr w:type="gramEnd"/>
          </w:p>
          <w:p w14:paraId="1C1B9989"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 xml:space="preserve">(B) Result in the child’s parents paying for services that would otherwise be covered by the public benefits or insurance </w:t>
            </w:r>
            <w:proofErr w:type="gramStart"/>
            <w:r w:rsidRPr="0070756A">
              <w:rPr>
                <w:rFonts w:ascii="Times New Roman" w:hAnsi="Times New Roman"/>
                <w:sz w:val="20"/>
                <w:szCs w:val="20"/>
              </w:rPr>
              <w:t>program;</w:t>
            </w:r>
            <w:proofErr w:type="gramEnd"/>
          </w:p>
          <w:p w14:paraId="69DDED2A"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(C) Result in any increase in premiums or discontinuation of public benefits or insurance for that child or that child’s parents; or</w:t>
            </w:r>
          </w:p>
          <w:p w14:paraId="01E060A5" w14:textId="77777777" w:rsidR="0006042A" w:rsidRPr="005B1DC8" w:rsidRDefault="0006042A" w:rsidP="00B6604C">
            <w:pPr>
              <w:autoSpaceDE w:val="0"/>
              <w:autoSpaceDN w:val="0"/>
              <w:adjustRightInd w:val="0"/>
              <w:spacing w:after="0" w:line="240" w:lineRule="auto"/>
              <w:rPr>
                <w:rFonts w:ascii="Times New Roman" w:hAnsi="Times New Roman"/>
              </w:rPr>
            </w:pPr>
            <w:r w:rsidRPr="0070756A">
              <w:rPr>
                <w:rFonts w:ascii="Times New Roman" w:hAnsi="Times New Roman"/>
                <w:sz w:val="20"/>
                <w:szCs w:val="20"/>
              </w:rPr>
              <w:t>(D) Risk loss of eligibility for the child or that child’s parents for home and community-based waivers based on aggregate health-related expenditures.  §303.520(a)(2)(ii).</w:t>
            </w:r>
          </w:p>
        </w:tc>
        <w:tc>
          <w:tcPr>
            <w:tcW w:w="1800" w:type="dxa"/>
          </w:tcPr>
          <w:p w14:paraId="17E83B23" w14:textId="77777777" w:rsidR="0006042A" w:rsidRPr="005B1DC8" w:rsidRDefault="0006042A" w:rsidP="00B6604C">
            <w:pPr>
              <w:spacing w:after="0" w:line="240" w:lineRule="auto"/>
              <w:rPr>
                <w:rFonts w:ascii="Times New Roman" w:hAnsi="Times New Roman"/>
              </w:rPr>
            </w:pPr>
          </w:p>
        </w:tc>
        <w:tc>
          <w:tcPr>
            <w:tcW w:w="4590" w:type="dxa"/>
          </w:tcPr>
          <w:p w14:paraId="4331731A" w14:textId="77777777" w:rsidR="0006042A" w:rsidRPr="005B1DC8" w:rsidRDefault="0006042A" w:rsidP="00B6604C">
            <w:pPr>
              <w:spacing w:after="0" w:line="240" w:lineRule="auto"/>
              <w:rPr>
                <w:rFonts w:ascii="Times New Roman" w:hAnsi="Times New Roman"/>
              </w:rPr>
            </w:pPr>
          </w:p>
        </w:tc>
        <w:tc>
          <w:tcPr>
            <w:tcW w:w="2250" w:type="dxa"/>
          </w:tcPr>
          <w:p w14:paraId="5B197E91" w14:textId="77777777" w:rsidR="0006042A" w:rsidRPr="005B1DC8" w:rsidRDefault="0006042A" w:rsidP="00B6604C">
            <w:pPr>
              <w:spacing w:after="0" w:line="240" w:lineRule="auto"/>
              <w:rPr>
                <w:rFonts w:ascii="Times New Roman" w:hAnsi="Times New Roman"/>
              </w:rPr>
            </w:pPr>
          </w:p>
        </w:tc>
      </w:tr>
      <w:tr w:rsidR="0006042A" w:rsidRPr="005B1DC8" w14:paraId="2DDF2FC3" w14:textId="77777777" w:rsidTr="000D04A0">
        <w:tc>
          <w:tcPr>
            <w:tcW w:w="4338" w:type="dxa"/>
          </w:tcPr>
          <w:p w14:paraId="74254673" w14:textId="77777777" w:rsidR="0006042A" w:rsidRPr="0070756A" w:rsidRDefault="0006042A" w:rsidP="009E3DD7">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If the parent does not provide consent for use of public insurance or benefits when required under 34 CFR 303.520(a)(2)(i) or (a)(2)(ii), the State must still make available those part C services on the IFSP to which the parent has provided consent.  §303.520(a)(2)(iii).</w:t>
            </w:r>
          </w:p>
        </w:tc>
        <w:tc>
          <w:tcPr>
            <w:tcW w:w="1800" w:type="dxa"/>
          </w:tcPr>
          <w:p w14:paraId="550C9E4A" w14:textId="77777777" w:rsidR="0006042A" w:rsidRPr="005B1DC8" w:rsidRDefault="0006042A" w:rsidP="00B6604C">
            <w:pPr>
              <w:spacing w:after="0" w:line="240" w:lineRule="auto"/>
              <w:rPr>
                <w:rFonts w:ascii="Times New Roman" w:hAnsi="Times New Roman"/>
              </w:rPr>
            </w:pPr>
          </w:p>
        </w:tc>
        <w:tc>
          <w:tcPr>
            <w:tcW w:w="4590" w:type="dxa"/>
          </w:tcPr>
          <w:p w14:paraId="6021681B" w14:textId="77777777" w:rsidR="0006042A" w:rsidRPr="005B1DC8" w:rsidRDefault="0006042A" w:rsidP="00B6604C">
            <w:pPr>
              <w:spacing w:after="0" w:line="240" w:lineRule="auto"/>
              <w:rPr>
                <w:rFonts w:ascii="Times New Roman" w:hAnsi="Times New Roman"/>
              </w:rPr>
            </w:pPr>
          </w:p>
        </w:tc>
        <w:tc>
          <w:tcPr>
            <w:tcW w:w="2250" w:type="dxa"/>
          </w:tcPr>
          <w:p w14:paraId="7CA3AADF" w14:textId="77777777" w:rsidR="0006042A" w:rsidRPr="005B1DC8" w:rsidRDefault="0006042A" w:rsidP="00B6604C">
            <w:pPr>
              <w:spacing w:after="0" w:line="240" w:lineRule="auto"/>
              <w:rPr>
                <w:rFonts w:ascii="Times New Roman" w:hAnsi="Times New Roman"/>
              </w:rPr>
            </w:pPr>
          </w:p>
        </w:tc>
      </w:tr>
      <w:tr w:rsidR="00CE0AFD" w:rsidRPr="005B1DC8" w14:paraId="12D69837" w14:textId="77777777" w:rsidTr="005B1DC8">
        <w:tc>
          <w:tcPr>
            <w:tcW w:w="12978" w:type="dxa"/>
            <w:gridSpan w:val="4"/>
          </w:tcPr>
          <w:p w14:paraId="66382454" w14:textId="77777777" w:rsidR="00CE0AFD" w:rsidRPr="0070756A" w:rsidRDefault="00CE0AFD" w:rsidP="00CE0AFD">
            <w:pPr>
              <w:numPr>
                <w:ilvl w:val="0"/>
                <w:numId w:val="6"/>
              </w:numPr>
              <w:spacing w:after="0" w:line="240" w:lineRule="auto"/>
              <w:rPr>
                <w:rFonts w:ascii="Times New Roman" w:hAnsi="Times New Roman"/>
                <w:b/>
                <w:sz w:val="20"/>
                <w:szCs w:val="20"/>
              </w:rPr>
            </w:pPr>
            <w:r w:rsidRPr="0070756A">
              <w:rPr>
                <w:rFonts w:ascii="Times New Roman" w:hAnsi="Times New Roman"/>
                <w:b/>
                <w:sz w:val="20"/>
                <w:szCs w:val="20"/>
              </w:rPr>
              <w:t xml:space="preserve">Regardless of whether parental consent is required, written notification must be provided to parents prior to using a child’s or parent’s public benefits or insurance.  </w:t>
            </w:r>
          </w:p>
        </w:tc>
      </w:tr>
      <w:tr w:rsidR="0006042A" w:rsidRPr="005B1DC8" w14:paraId="2D066AF0" w14:textId="77777777" w:rsidTr="000D04A0">
        <w:tc>
          <w:tcPr>
            <w:tcW w:w="4338" w:type="dxa"/>
          </w:tcPr>
          <w:p w14:paraId="4D9A2675"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u w:val="single"/>
              </w:rPr>
              <w:t>Prior to using a child’s or parent’s public benefits or insurance to pay for part C services</w:t>
            </w:r>
            <w:r w:rsidRPr="0070756A">
              <w:rPr>
                <w:rFonts w:ascii="Times New Roman" w:hAnsi="Times New Roman"/>
                <w:sz w:val="20"/>
                <w:szCs w:val="20"/>
              </w:rPr>
              <w:t>, the State must provide written notification to the child’s parents. The notification must include—</w:t>
            </w:r>
          </w:p>
          <w:p w14:paraId="2DC2445A"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 xml:space="preserve">(i) A statement that parental consent must be obtained under § 303.414, if that provision applies, before the State lead agency or EIS provider discloses, for billing purposes, a child’s personally </w:t>
            </w:r>
            <w:r w:rsidRPr="0070756A">
              <w:rPr>
                <w:rFonts w:ascii="Times New Roman" w:hAnsi="Times New Roman"/>
                <w:sz w:val="20"/>
                <w:szCs w:val="20"/>
              </w:rPr>
              <w:lastRenderedPageBreak/>
              <w:t>identifiable information to the State public agency responsible for the</w:t>
            </w:r>
          </w:p>
          <w:p w14:paraId="10C4EF1D"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administration of the State’s public benefits or insurance program (</w:t>
            </w:r>
            <w:r w:rsidRPr="0070756A">
              <w:rPr>
                <w:rFonts w:ascii="Times New Roman" w:hAnsi="Times New Roman"/>
                <w:i/>
                <w:iCs/>
                <w:sz w:val="20"/>
                <w:szCs w:val="20"/>
              </w:rPr>
              <w:t>e.g.,</w:t>
            </w:r>
            <w:r w:rsidRPr="0070756A">
              <w:rPr>
                <w:rFonts w:ascii="Times New Roman" w:hAnsi="Times New Roman"/>
                <w:sz w:val="20"/>
                <w:szCs w:val="20"/>
              </w:rPr>
              <w:t xml:space="preserve"> Medicaid</w:t>
            </w:r>
            <w:proofErr w:type="gramStart"/>
            <w:r w:rsidRPr="0070756A">
              <w:rPr>
                <w:rFonts w:ascii="Times New Roman" w:hAnsi="Times New Roman"/>
                <w:sz w:val="20"/>
                <w:szCs w:val="20"/>
              </w:rPr>
              <w:t>);</w:t>
            </w:r>
            <w:proofErr w:type="gramEnd"/>
          </w:p>
          <w:p w14:paraId="6E15EAC6"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(ii) A statement of the no-cost protection provisions in § 303.520(a)(2) and that if the parent does not provide the consent under § 303.520(a)(2), the State lead agency must still make available those part C services on the IFSP for which the parent has provided consent;</w:t>
            </w:r>
          </w:p>
          <w:p w14:paraId="59DC9375"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(iii) A statement that the parents have the right under § 303.414, if that provision applies, to withdraw their consent to disclosure of personally identifiable information to the State</w:t>
            </w:r>
          </w:p>
          <w:p w14:paraId="7E11CE23"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public agency responsible for the administration of the State’s public benefits or insurance program (</w:t>
            </w:r>
            <w:r w:rsidRPr="0070756A">
              <w:rPr>
                <w:rFonts w:ascii="Times New Roman" w:hAnsi="Times New Roman"/>
                <w:i/>
                <w:iCs/>
                <w:sz w:val="20"/>
                <w:szCs w:val="20"/>
              </w:rPr>
              <w:t>e.g.,</w:t>
            </w:r>
            <w:r w:rsidRPr="0070756A">
              <w:rPr>
                <w:rFonts w:ascii="Times New Roman" w:hAnsi="Times New Roman"/>
                <w:sz w:val="20"/>
                <w:szCs w:val="20"/>
              </w:rPr>
              <w:t xml:space="preserve"> Medicaid) at any time; and</w:t>
            </w:r>
          </w:p>
          <w:p w14:paraId="0C1DFE5E" w14:textId="77777777" w:rsidR="0006042A" w:rsidRPr="0070756A" w:rsidRDefault="0006042A" w:rsidP="00B6604C">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t>(iv) A statement of the general categories of costs that the parent would incur as a result of participating in a public benefits or insurance program (such as co-payments or deductibles, or the required use of private insurance as</w:t>
            </w:r>
          </w:p>
          <w:p w14:paraId="75B4141E" w14:textId="77777777" w:rsidR="0006042A" w:rsidRPr="005B1DC8" w:rsidRDefault="0006042A" w:rsidP="008042DF">
            <w:pPr>
              <w:spacing w:after="0" w:line="240" w:lineRule="auto"/>
              <w:rPr>
                <w:rFonts w:ascii="Times New Roman" w:hAnsi="Times New Roman"/>
              </w:rPr>
            </w:pPr>
            <w:r w:rsidRPr="0070756A">
              <w:rPr>
                <w:rFonts w:ascii="Times New Roman" w:hAnsi="Times New Roman"/>
                <w:sz w:val="20"/>
                <w:szCs w:val="20"/>
              </w:rPr>
              <w:t>the primary insurance).  §303.520(a)(3).</w:t>
            </w:r>
          </w:p>
        </w:tc>
        <w:tc>
          <w:tcPr>
            <w:tcW w:w="1800" w:type="dxa"/>
          </w:tcPr>
          <w:p w14:paraId="1874B70A" w14:textId="77777777" w:rsidR="0006042A" w:rsidRPr="005B1DC8" w:rsidRDefault="0006042A" w:rsidP="00B6604C">
            <w:pPr>
              <w:spacing w:after="0" w:line="240" w:lineRule="auto"/>
              <w:rPr>
                <w:rFonts w:ascii="Times New Roman" w:hAnsi="Times New Roman"/>
              </w:rPr>
            </w:pPr>
          </w:p>
        </w:tc>
        <w:tc>
          <w:tcPr>
            <w:tcW w:w="4590" w:type="dxa"/>
          </w:tcPr>
          <w:p w14:paraId="509EC316" w14:textId="77777777" w:rsidR="00A12E17" w:rsidRDefault="00A12E17" w:rsidP="00B5166D">
            <w:pPr>
              <w:spacing w:after="0" w:line="240" w:lineRule="auto"/>
              <w:rPr>
                <w:rFonts w:ascii="Times New Roman" w:hAnsi="Times New Roman"/>
                <w:i/>
                <w:sz w:val="20"/>
                <w:szCs w:val="20"/>
              </w:rPr>
            </w:pPr>
            <w:r>
              <w:rPr>
                <w:rFonts w:ascii="Times New Roman" w:hAnsi="Times New Roman"/>
                <w:i/>
                <w:sz w:val="20"/>
                <w:szCs w:val="20"/>
              </w:rPr>
              <w:t xml:space="preserve">The State’s SOP policy must </w:t>
            </w:r>
            <w:r w:rsidR="0037534C">
              <w:rPr>
                <w:rFonts w:ascii="Times New Roman" w:hAnsi="Times New Roman"/>
                <w:i/>
                <w:sz w:val="20"/>
                <w:szCs w:val="20"/>
              </w:rPr>
              <w:t>explain</w:t>
            </w:r>
            <w:r>
              <w:rPr>
                <w:rFonts w:ascii="Times New Roman" w:hAnsi="Times New Roman"/>
                <w:i/>
                <w:sz w:val="20"/>
                <w:szCs w:val="20"/>
              </w:rPr>
              <w:t xml:space="preserve"> that the State must provide written notification (at least one time) </w:t>
            </w:r>
            <w:r w:rsidR="0037534C">
              <w:rPr>
                <w:rFonts w:ascii="Times New Roman" w:hAnsi="Times New Roman"/>
                <w:i/>
                <w:sz w:val="20"/>
                <w:szCs w:val="20"/>
              </w:rPr>
              <w:t>prior to using</w:t>
            </w:r>
            <w:r>
              <w:rPr>
                <w:rFonts w:ascii="Times New Roman" w:hAnsi="Times New Roman"/>
                <w:i/>
                <w:sz w:val="20"/>
                <w:szCs w:val="20"/>
              </w:rPr>
              <w:t xml:space="preserve"> public benefits or insurance to pay for Part C services.  </w:t>
            </w:r>
          </w:p>
          <w:p w14:paraId="75AF15A1" w14:textId="77777777" w:rsidR="00A12E17" w:rsidRDefault="00A12E17" w:rsidP="00B5166D">
            <w:pPr>
              <w:spacing w:after="0" w:line="240" w:lineRule="auto"/>
              <w:rPr>
                <w:rFonts w:ascii="Times New Roman" w:hAnsi="Times New Roman"/>
                <w:i/>
                <w:sz w:val="20"/>
                <w:szCs w:val="20"/>
              </w:rPr>
            </w:pPr>
          </w:p>
          <w:p w14:paraId="58DDBE3E" w14:textId="77777777" w:rsidR="00A12E17" w:rsidRDefault="00A12E17" w:rsidP="00B5166D">
            <w:pPr>
              <w:spacing w:after="0" w:line="240" w:lineRule="auto"/>
              <w:rPr>
                <w:rFonts w:ascii="Times New Roman" w:hAnsi="Times New Roman"/>
                <w:i/>
                <w:sz w:val="20"/>
                <w:szCs w:val="20"/>
              </w:rPr>
            </w:pPr>
            <w:r>
              <w:rPr>
                <w:rFonts w:ascii="Times New Roman" w:hAnsi="Times New Roman"/>
                <w:i/>
                <w:sz w:val="20"/>
                <w:szCs w:val="20"/>
              </w:rPr>
              <w:t xml:space="preserve">The State’s SOP policy must also </w:t>
            </w:r>
            <w:r w:rsidR="0037534C">
              <w:rPr>
                <w:rFonts w:ascii="Times New Roman" w:hAnsi="Times New Roman"/>
                <w:i/>
                <w:sz w:val="20"/>
                <w:szCs w:val="20"/>
              </w:rPr>
              <w:t>make clear</w:t>
            </w:r>
            <w:r>
              <w:rPr>
                <w:rFonts w:ascii="Times New Roman" w:hAnsi="Times New Roman"/>
                <w:i/>
                <w:sz w:val="20"/>
                <w:szCs w:val="20"/>
              </w:rPr>
              <w:t xml:space="preserve"> that the notice include</w:t>
            </w:r>
            <w:r w:rsidR="0037534C">
              <w:rPr>
                <w:rFonts w:ascii="Times New Roman" w:hAnsi="Times New Roman"/>
                <w:i/>
                <w:sz w:val="20"/>
                <w:szCs w:val="20"/>
              </w:rPr>
              <w:t>s</w:t>
            </w:r>
            <w:r>
              <w:rPr>
                <w:rFonts w:ascii="Times New Roman" w:hAnsi="Times New Roman"/>
                <w:i/>
                <w:sz w:val="20"/>
                <w:szCs w:val="20"/>
              </w:rPr>
              <w:t xml:space="preserve"> the </w:t>
            </w:r>
            <w:r w:rsidR="0037534C">
              <w:rPr>
                <w:rFonts w:ascii="Times New Roman" w:hAnsi="Times New Roman"/>
                <w:i/>
                <w:sz w:val="20"/>
                <w:szCs w:val="20"/>
              </w:rPr>
              <w:t>required</w:t>
            </w:r>
            <w:r>
              <w:rPr>
                <w:rFonts w:ascii="Times New Roman" w:hAnsi="Times New Roman"/>
                <w:i/>
                <w:sz w:val="20"/>
                <w:szCs w:val="20"/>
              </w:rPr>
              <w:t xml:space="preserve"> content, which content is set forth in </w:t>
            </w:r>
            <w:r w:rsidR="0037534C">
              <w:rPr>
                <w:rFonts w:ascii="Times New Roman" w:hAnsi="Times New Roman"/>
                <w:i/>
                <w:sz w:val="20"/>
                <w:szCs w:val="20"/>
              </w:rPr>
              <w:t>§</w:t>
            </w:r>
            <w:r>
              <w:rPr>
                <w:rFonts w:ascii="Times New Roman" w:hAnsi="Times New Roman"/>
                <w:i/>
                <w:sz w:val="20"/>
                <w:szCs w:val="20"/>
              </w:rPr>
              <w:t>303.520(a)(3)(i) through (iv).</w:t>
            </w:r>
          </w:p>
          <w:p w14:paraId="4DD83AFF" w14:textId="77777777" w:rsidR="00A12E17" w:rsidRDefault="00A12E17" w:rsidP="00B5166D">
            <w:pPr>
              <w:spacing w:after="0" w:line="240" w:lineRule="auto"/>
              <w:rPr>
                <w:rFonts w:ascii="Times New Roman" w:hAnsi="Times New Roman"/>
                <w:i/>
                <w:sz w:val="20"/>
                <w:szCs w:val="20"/>
              </w:rPr>
            </w:pPr>
          </w:p>
          <w:p w14:paraId="7B5C26BE" w14:textId="77777777" w:rsidR="0027687E" w:rsidRPr="0070756A" w:rsidRDefault="00B41204" w:rsidP="00B5166D">
            <w:pPr>
              <w:spacing w:after="0" w:line="240" w:lineRule="auto"/>
              <w:rPr>
                <w:rFonts w:ascii="Times New Roman" w:hAnsi="Times New Roman"/>
                <w:i/>
                <w:sz w:val="20"/>
                <w:szCs w:val="20"/>
              </w:rPr>
            </w:pPr>
            <w:r w:rsidRPr="0070756A">
              <w:rPr>
                <w:rFonts w:ascii="Times New Roman" w:hAnsi="Times New Roman"/>
                <w:i/>
                <w:sz w:val="20"/>
                <w:szCs w:val="20"/>
              </w:rPr>
              <w:t xml:space="preserve">If the Part C lead agency and the State agency that administers the public insurance </w:t>
            </w:r>
            <w:r w:rsidR="00B5166D" w:rsidRPr="0070756A">
              <w:rPr>
                <w:rFonts w:ascii="Times New Roman" w:hAnsi="Times New Roman"/>
                <w:i/>
                <w:sz w:val="20"/>
                <w:szCs w:val="20"/>
              </w:rPr>
              <w:t xml:space="preserve">or benefit program </w:t>
            </w:r>
            <w:r w:rsidRPr="0070756A">
              <w:rPr>
                <w:rFonts w:ascii="Times New Roman" w:hAnsi="Times New Roman"/>
                <w:i/>
                <w:sz w:val="20"/>
                <w:szCs w:val="20"/>
              </w:rPr>
              <w:t>(e.g. Medicaid) are the same State agency, parental consent for disclosure of personally identifiable information to bill the p</w:t>
            </w:r>
            <w:r w:rsidR="00B5166D" w:rsidRPr="0070756A">
              <w:rPr>
                <w:rFonts w:ascii="Times New Roman" w:hAnsi="Times New Roman"/>
                <w:i/>
                <w:sz w:val="20"/>
                <w:szCs w:val="20"/>
              </w:rPr>
              <w:t>ublic</w:t>
            </w:r>
            <w:r w:rsidRPr="0070756A">
              <w:rPr>
                <w:rFonts w:ascii="Times New Roman" w:hAnsi="Times New Roman"/>
                <w:i/>
                <w:sz w:val="20"/>
                <w:szCs w:val="20"/>
              </w:rPr>
              <w:t xml:space="preserve"> insurance </w:t>
            </w:r>
            <w:r w:rsidR="00B5166D" w:rsidRPr="0070756A">
              <w:rPr>
                <w:rFonts w:ascii="Times New Roman" w:hAnsi="Times New Roman"/>
                <w:i/>
                <w:sz w:val="20"/>
                <w:szCs w:val="20"/>
              </w:rPr>
              <w:t xml:space="preserve">or benefit program </w:t>
            </w:r>
            <w:r w:rsidRPr="0070756A">
              <w:rPr>
                <w:rFonts w:ascii="Times New Roman" w:hAnsi="Times New Roman"/>
                <w:i/>
                <w:sz w:val="20"/>
                <w:szCs w:val="20"/>
              </w:rPr>
              <w:t xml:space="preserve">is </w:t>
            </w:r>
            <w:r w:rsidR="0075639A" w:rsidRPr="0070756A">
              <w:rPr>
                <w:rFonts w:ascii="Times New Roman" w:hAnsi="Times New Roman"/>
                <w:i/>
                <w:sz w:val="20"/>
                <w:szCs w:val="20"/>
              </w:rPr>
              <w:t xml:space="preserve">generally </w:t>
            </w:r>
            <w:r w:rsidRPr="0070756A">
              <w:rPr>
                <w:rFonts w:ascii="Times New Roman" w:hAnsi="Times New Roman"/>
                <w:i/>
                <w:sz w:val="20"/>
                <w:szCs w:val="20"/>
              </w:rPr>
              <w:t>not required</w:t>
            </w:r>
            <w:r w:rsidR="0075639A" w:rsidRPr="0070756A">
              <w:rPr>
                <w:rFonts w:ascii="Times New Roman" w:hAnsi="Times New Roman"/>
                <w:i/>
                <w:sz w:val="20"/>
                <w:szCs w:val="20"/>
              </w:rPr>
              <w:t xml:space="preserve"> under </w:t>
            </w:r>
            <w:r w:rsidR="00216748" w:rsidRPr="00216748">
              <w:rPr>
                <w:rFonts w:ascii="Times New Roman" w:hAnsi="Times New Roman"/>
                <w:i/>
                <w:sz w:val="20"/>
                <w:szCs w:val="20"/>
              </w:rPr>
              <w:t>§</w:t>
            </w:r>
            <w:r w:rsidR="0075639A" w:rsidRPr="0070756A">
              <w:rPr>
                <w:rFonts w:ascii="Times New Roman" w:hAnsi="Times New Roman"/>
                <w:i/>
                <w:sz w:val="20"/>
                <w:szCs w:val="20"/>
              </w:rPr>
              <w:t xml:space="preserve">303.414, so </w:t>
            </w:r>
            <w:r w:rsidR="00216748" w:rsidRPr="00216748">
              <w:rPr>
                <w:rFonts w:ascii="Times New Roman" w:hAnsi="Times New Roman"/>
                <w:i/>
                <w:sz w:val="20"/>
                <w:szCs w:val="20"/>
              </w:rPr>
              <w:t>§</w:t>
            </w:r>
            <w:r w:rsidR="0075639A" w:rsidRPr="0070756A">
              <w:rPr>
                <w:rFonts w:ascii="Times New Roman" w:hAnsi="Times New Roman"/>
                <w:i/>
                <w:sz w:val="20"/>
                <w:szCs w:val="20"/>
              </w:rPr>
              <w:t xml:space="preserve">303.520(a)(3)(i) and (iii) would not need to be in the notice to parents, unless the State </w:t>
            </w:r>
            <w:r w:rsidR="00A12E17">
              <w:rPr>
                <w:rFonts w:ascii="Times New Roman" w:hAnsi="Times New Roman"/>
                <w:i/>
                <w:sz w:val="20"/>
                <w:szCs w:val="20"/>
              </w:rPr>
              <w:t xml:space="preserve">lead agency </w:t>
            </w:r>
            <w:r w:rsidR="0075639A" w:rsidRPr="0070756A">
              <w:rPr>
                <w:rFonts w:ascii="Times New Roman" w:hAnsi="Times New Roman"/>
                <w:i/>
                <w:sz w:val="20"/>
                <w:szCs w:val="20"/>
              </w:rPr>
              <w:t xml:space="preserve">chooses to add a consent requirement.  The notice would need to address the State’s consent requirement.  </w:t>
            </w:r>
            <w:r w:rsidRPr="0070756A">
              <w:rPr>
                <w:rFonts w:ascii="Times New Roman" w:hAnsi="Times New Roman"/>
                <w:i/>
                <w:sz w:val="20"/>
                <w:szCs w:val="20"/>
              </w:rPr>
              <w:t xml:space="preserve"> </w:t>
            </w:r>
          </w:p>
          <w:p w14:paraId="19474CA0" w14:textId="77777777" w:rsidR="0027687E" w:rsidRPr="0070756A" w:rsidRDefault="0027687E" w:rsidP="00B5166D">
            <w:pPr>
              <w:spacing w:after="0" w:line="240" w:lineRule="auto"/>
              <w:rPr>
                <w:rFonts w:ascii="Times New Roman" w:hAnsi="Times New Roman"/>
                <w:i/>
                <w:sz w:val="20"/>
                <w:szCs w:val="20"/>
              </w:rPr>
            </w:pPr>
          </w:p>
          <w:p w14:paraId="5F534481" w14:textId="77777777" w:rsidR="00B41204" w:rsidRPr="0070756A" w:rsidRDefault="0027687E" w:rsidP="0027687E">
            <w:pPr>
              <w:spacing w:after="0" w:line="240" w:lineRule="auto"/>
              <w:rPr>
                <w:rFonts w:ascii="Times New Roman" w:hAnsi="Times New Roman"/>
                <w:i/>
                <w:sz w:val="20"/>
                <w:szCs w:val="20"/>
              </w:rPr>
            </w:pPr>
            <w:r w:rsidRPr="0070756A">
              <w:rPr>
                <w:rFonts w:ascii="Times New Roman" w:hAnsi="Times New Roman"/>
                <w:i/>
                <w:sz w:val="20"/>
                <w:szCs w:val="20"/>
              </w:rPr>
              <w:t>As required in</w:t>
            </w:r>
            <w:r w:rsidR="00B41204" w:rsidRPr="0070756A">
              <w:rPr>
                <w:rFonts w:ascii="Times New Roman" w:hAnsi="Times New Roman"/>
                <w:i/>
                <w:sz w:val="20"/>
                <w:szCs w:val="20"/>
              </w:rPr>
              <w:t xml:space="preserve"> </w:t>
            </w:r>
            <w:r w:rsidR="00216748" w:rsidRPr="00216748">
              <w:rPr>
                <w:rFonts w:ascii="Times New Roman" w:hAnsi="Times New Roman"/>
                <w:i/>
                <w:sz w:val="20"/>
                <w:szCs w:val="20"/>
              </w:rPr>
              <w:t>§</w:t>
            </w:r>
            <w:r w:rsidRPr="0070756A">
              <w:rPr>
                <w:rFonts w:ascii="Times New Roman" w:hAnsi="Times New Roman"/>
                <w:i/>
                <w:sz w:val="20"/>
                <w:szCs w:val="20"/>
              </w:rPr>
              <w:t xml:space="preserve">303.520(a)(3)(iv) and </w:t>
            </w:r>
            <w:r w:rsidR="00216748" w:rsidRPr="00216748">
              <w:rPr>
                <w:rFonts w:ascii="Times New Roman" w:hAnsi="Times New Roman"/>
                <w:i/>
                <w:sz w:val="20"/>
                <w:szCs w:val="20"/>
              </w:rPr>
              <w:t>§</w:t>
            </w:r>
            <w:r w:rsidRPr="0070756A">
              <w:rPr>
                <w:rFonts w:ascii="Times New Roman" w:hAnsi="Times New Roman"/>
                <w:i/>
                <w:sz w:val="20"/>
                <w:szCs w:val="20"/>
              </w:rPr>
              <w:t>303.520(a)(4), the notice to the parents and the SOP must address whether parents would be requi</w:t>
            </w:r>
            <w:r w:rsidR="00F813A8">
              <w:rPr>
                <w:rFonts w:ascii="Times New Roman" w:hAnsi="Times New Roman"/>
                <w:i/>
                <w:sz w:val="20"/>
                <w:szCs w:val="20"/>
              </w:rPr>
              <w:t xml:space="preserve">red to use private insurance as </w:t>
            </w:r>
            <w:r w:rsidR="006808D9" w:rsidRPr="0070756A">
              <w:rPr>
                <w:rFonts w:ascii="Times New Roman" w:hAnsi="Times New Roman"/>
                <w:i/>
                <w:sz w:val="20"/>
                <w:szCs w:val="20"/>
              </w:rPr>
              <w:t>a</w:t>
            </w:r>
            <w:r w:rsidRPr="0070756A">
              <w:rPr>
                <w:rFonts w:ascii="Times New Roman" w:hAnsi="Times New Roman"/>
                <w:i/>
                <w:sz w:val="20"/>
                <w:szCs w:val="20"/>
              </w:rPr>
              <w:t xml:space="preserve"> primary insurance before using public insurance or benefits</w:t>
            </w:r>
            <w:r w:rsidR="00A12E17">
              <w:rPr>
                <w:rFonts w:ascii="Times New Roman" w:hAnsi="Times New Roman"/>
                <w:i/>
                <w:sz w:val="20"/>
                <w:szCs w:val="20"/>
              </w:rPr>
              <w:t xml:space="preserve"> (and as noted earlier in the private insurance section, include applicable consent provisions for the use of private insurance)</w:t>
            </w:r>
            <w:r w:rsidRPr="0070756A">
              <w:rPr>
                <w:rFonts w:ascii="Times New Roman" w:hAnsi="Times New Roman"/>
                <w:i/>
                <w:sz w:val="20"/>
                <w:szCs w:val="20"/>
              </w:rPr>
              <w:t xml:space="preserve">.  </w:t>
            </w:r>
          </w:p>
          <w:p w14:paraId="1877F36A" w14:textId="77777777" w:rsidR="001C204D" w:rsidRPr="0070756A" w:rsidRDefault="001C204D" w:rsidP="0027687E">
            <w:pPr>
              <w:spacing w:after="0" w:line="240" w:lineRule="auto"/>
              <w:rPr>
                <w:rFonts w:ascii="Times New Roman" w:hAnsi="Times New Roman"/>
                <w:i/>
                <w:sz w:val="20"/>
                <w:szCs w:val="20"/>
              </w:rPr>
            </w:pPr>
          </w:p>
          <w:p w14:paraId="4CC1E839" w14:textId="77777777" w:rsidR="001C204D" w:rsidRPr="0070756A" w:rsidRDefault="001C204D" w:rsidP="001C204D">
            <w:pPr>
              <w:spacing w:line="240" w:lineRule="auto"/>
              <w:rPr>
                <w:rFonts w:ascii="Times New Roman" w:hAnsi="Times New Roman"/>
                <w:i/>
                <w:sz w:val="20"/>
                <w:szCs w:val="20"/>
              </w:rPr>
            </w:pPr>
            <w:r w:rsidRPr="0070756A">
              <w:rPr>
                <w:rFonts w:ascii="Times New Roman" w:hAnsi="Times New Roman"/>
                <w:i/>
                <w:sz w:val="20"/>
                <w:szCs w:val="20"/>
              </w:rPr>
              <w:t xml:space="preserve">In the SOP requirements, </w:t>
            </w:r>
            <w:r w:rsidR="000A65CA" w:rsidRPr="0070756A">
              <w:rPr>
                <w:rFonts w:ascii="Times New Roman" w:hAnsi="Times New Roman"/>
                <w:i/>
                <w:sz w:val="20"/>
                <w:szCs w:val="20"/>
              </w:rPr>
              <w:t xml:space="preserve">there are three separate circumstances when the State must provide written documents to parents.  </w:t>
            </w:r>
            <w:r w:rsidRPr="0070756A">
              <w:rPr>
                <w:rFonts w:ascii="Times New Roman" w:hAnsi="Times New Roman"/>
                <w:i/>
                <w:sz w:val="20"/>
                <w:szCs w:val="20"/>
              </w:rPr>
              <w:t xml:space="preserve">Under </w:t>
            </w:r>
            <w:r w:rsidR="00216748" w:rsidRPr="00216748">
              <w:rPr>
                <w:rFonts w:ascii="Times New Roman" w:hAnsi="Times New Roman"/>
                <w:i/>
                <w:sz w:val="20"/>
                <w:szCs w:val="20"/>
              </w:rPr>
              <w:t>§</w:t>
            </w:r>
            <w:r w:rsidRPr="0070756A">
              <w:rPr>
                <w:rFonts w:ascii="Times New Roman" w:hAnsi="Times New Roman"/>
                <w:i/>
                <w:sz w:val="20"/>
                <w:szCs w:val="20"/>
              </w:rPr>
              <w:t xml:space="preserve">303.520(a)(3), </w:t>
            </w:r>
            <w:r w:rsidR="008A056B">
              <w:rPr>
                <w:rFonts w:ascii="Times New Roman" w:hAnsi="Times New Roman"/>
                <w:i/>
                <w:sz w:val="20"/>
                <w:szCs w:val="20"/>
              </w:rPr>
              <w:t xml:space="preserve">if the State is using public benefits or insurance to pay for Part C services, </w:t>
            </w:r>
            <w:r w:rsidRPr="0070756A">
              <w:rPr>
                <w:rFonts w:ascii="Times New Roman" w:hAnsi="Times New Roman"/>
                <w:i/>
                <w:sz w:val="20"/>
                <w:szCs w:val="20"/>
              </w:rPr>
              <w:t>the State must provide written notification to parents about consent to disclose records and right to withdraw consent, no cost protections, and general costs the parents would incur when using public benefits or insurance to pay for Part C services.  That notice must be provided to parents prior to using a child’s or parent’s public benefits or insurance to pay for part C services.</w:t>
            </w:r>
          </w:p>
          <w:p w14:paraId="45F6ADD2" w14:textId="77777777" w:rsidR="001C204D" w:rsidRPr="005B1DC8" w:rsidRDefault="001C204D" w:rsidP="00AB38C9">
            <w:pPr>
              <w:spacing w:line="240" w:lineRule="auto"/>
              <w:rPr>
                <w:rFonts w:ascii="Times New Roman" w:hAnsi="Times New Roman"/>
              </w:rPr>
            </w:pPr>
            <w:r w:rsidRPr="0070756A">
              <w:rPr>
                <w:rFonts w:ascii="Times New Roman" w:hAnsi="Times New Roman"/>
                <w:i/>
                <w:sz w:val="20"/>
                <w:szCs w:val="20"/>
              </w:rPr>
              <w:t xml:space="preserve">The other two times that the State must provide </w:t>
            </w:r>
            <w:r w:rsidR="009B39C3" w:rsidRPr="0070756A">
              <w:rPr>
                <w:rFonts w:ascii="Times New Roman" w:hAnsi="Times New Roman"/>
                <w:i/>
                <w:sz w:val="20"/>
                <w:szCs w:val="20"/>
              </w:rPr>
              <w:t>written documents</w:t>
            </w:r>
            <w:r w:rsidRPr="0070756A">
              <w:rPr>
                <w:rFonts w:ascii="Times New Roman" w:hAnsi="Times New Roman"/>
                <w:i/>
                <w:sz w:val="20"/>
                <w:szCs w:val="20"/>
              </w:rPr>
              <w:t xml:space="preserve"> to parents are described in §303.520(b)(1)(iii) [private insurance costs</w:t>
            </w:r>
            <w:r w:rsidR="008A056B">
              <w:rPr>
                <w:rFonts w:ascii="Times New Roman" w:hAnsi="Times New Roman"/>
                <w:i/>
                <w:sz w:val="20"/>
                <w:szCs w:val="20"/>
              </w:rPr>
              <w:t xml:space="preserve"> if the </w:t>
            </w:r>
            <w:r w:rsidR="008A056B">
              <w:rPr>
                <w:rFonts w:ascii="Times New Roman" w:hAnsi="Times New Roman"/>
                <w:i/>
                <w:sz w:val="20"/>
                <w:szCs w:val="20"/>
              </w:rPr>
              <w:lastRenderedPageBreak/>
              <w:t>State is using private insurance to pay for Part C services</w:t>
            </w:r>
            <w:r w:rsidRPr="0070756A">
              <w:rPr>
                <w:rFonts w:ascii="Times New Roman" w:hAnsi="Times New Roman"/>
                <w:i/>
                <w:sz w:val="20"/>
                <w:szCs w:val="20"/>
              </w:rPr>
              <w:t>] and §303.521(e) [procedural safeguards].</w:t>
            </w:r>
          </w:p>
        </w:tc>
        <w:tc>
          <w:tcPr>
            <w:tcW w:w="2250" w:type="dxa"/>
          </w:tcPr>
          <w:p w14:paraId="23772656" w14:textId="77777777" w:rsidR="0006042A" w:rsidRPr="005B1DC8" w:rsidRDefault="0006042A" w:rsidP="00B6604C">
            <w:pPr>
              <w:spacing w:after="0" w:line="240" w:lineRule="auto"/>
              <w:rPr>
                <w:rFonts w:ascii="Times New Roman" w:hAnsi="Times New Roman"/>
              </w:rPr>
            </w:pPr>
          </w:p>
        </w:tc>
      </w:tr>
      <w:tr w:rsidR="0006042A" w:rsidRPr="005B1DC8" w14:paraId="0B2D1CE7" w14:textId="77777777" w:rsidTr="000D04A0">
        <w:tc>
          <w:tcPr>
            <w:tcW w:w="4338" w:type="dxa"/>
          </w:tcPr>
          <w:p w14:paraId="6A414DC7" w14:textId="77777777" w:rsidR="0006042A" w:rsidRPr="0070756A" w:rsidRDefault="0006042A" w:rsidP="002812D1">
            <w:pPr>
              <w:autoSpaceDE w:val="0"/>
              <w:autoSpaceDN w:val="0"/>
              <w:adjustRightInd w:val="0"/>
              <w:spacing w:after="0" w:line="240" w:lineRule="auto"/>
              <w:rPr>
                <w:rFonts w:ascii="Times New Roman" w:hAnsi="Times New Roman"/>
                <w:sz w:val="20"/>
                <w:szCs w:val="20"/>
              </w:rPr>
            </w:pPr>
            <w:r w:rsidRPr="0070756A">
              <w:rPr>
                <w:rFonts w:ascii="Times New Roman" w:hAnsi="Times New Roman"/>
                <w:sz w:val="20"/>
                <w:szCs w:val="20"/>
              </w:rPr>
              <w:lastRenderedPageBreak/>
              <w:t>If a State requires a parent to pay any costs that the parent would incur as a result of the State’s using a child’s or parent’s public benefits or insurance to pay for part C services (such as copayments or deductibles, or the required use of private insurance as the primary insurance), those costs must be identified in the State’s system of payments policies under § 303.521 and included in the notification provided to the parent that is explained above; otherwise, the State cannot charge those costs to the parent.  §303.520(a)(4).</w:t>
            </w:r>
          </w:p>
        </w:tc>
        <w:tc>
          <w:tcPr>
            <w:tcW w:w="1800" w:type="dxa"/>
          </w:tcPr>
          <w:p w14:paraId="6651CE44" w14:textId="77777777" w:rsidR="0006042A" w:rsidRPr="005B1DC8" w:rsidRDefault="0006042A" w:rsidP="00AF4203">
            <w:pPr>
              <w:spacing w:after="0" w:line="240" w:lineRule="auto"/>
              <w:rPr>
                <w:rFonts w:ascii="Times New Roman" w:hAnsi="Times New Roman"/>
              </w:rPr>
            </w:pPr>
          </w:p>
        </w:tc>
        <w:tc>
          <w:tcPr>
            <w:tcW w:w="4590" w:type="dxa"/>
          </w:tcPr>
          <w:p w14:paraId="6B62F405" w14:textId="77777777" w:rsidR="0075096D" w:rsidRPr="0070756A" w:rsidRDefault="006808D9" w:rsidP="006808D9">
            <w:pPr>
              <w:spacing w:after="0" w:line="240" w:lineRule="auto"/>
              <w:rPr>
                <w:rFonts w:ascii="Times New Roman" w:hAnsi="Times New Roman"/>
                <w:i/>
                <w:sz w:val="20"/>
                <w:szCs w:val="20"/>
              </w:rPr>
            </w:pPr>
            <w:r w:rsidRPr="0070756A">
              <w:rPr>
                <w:rFonts w:ascii="Times New Roman" w:hAnsi="Times New Roman"/>
                <w:i/>
                <w:sz w:val="20"/>
                <w:szCs w:val="20"/>
              </w:rPr>
              <w:t xml:space="preserve">As required in </w:t>
            </w:r>
            <w:r w:rsidR="00216748" w:rsidRPr="00216748">
              <w:rPr>
                <w:rFonts w:ascii="Times New Roman" w:hAnsi="Times New Roman"/>
                <w:i/>
                <w:sz w:val="20"/>
                <w:szCs w:val="20"/>
              </w:rPr>
              <w:t>§</w:t>
            </w:r>
            <w:r w:rsidRPr="0070756A">
              <w:rPr>
                <w:rFonts w:ascii="Times New Roman" w:hAnsi="Times New Roman"/>
                <w:i/>
                <w:sz w:val="20"/>
                <w:szCs w:val="20"/>
              </w:rPr>
              <w:t xml:space="preserve">303.520(a)(3)(iv) and </w:t>
            </w:r>
            <w:r w:rsidR="00216748" w:rsidRPr="00216748">
              <w:rPr>
                <w:rFonts w:ascii="Times New Roman" w:hAnsi="Times New Roman"/>
                <w:i/>
                <w:sz w:val="20"/>
                <w:szCs w:val="20"/>
              </w:rPr>
              <w:t>§</w:t>
            </w:r>
            <w:r w:rsidRPr="0070756A">
              <w:rPr>
                <w:rFonts w:ascii="Times New Roman" w:hAnsi="Times New Roman"/>
                <w:i/>
                <w:sz w:val="20"/>
                <w:szCs w:val="20"/>
              </w:rPr>
              <w:t>303.520(a)(4), the notice to the parents and the SOP must address whether parents would be required to use private insurance as</w:t>
            </w:r>
            <w:r w:rsidR="00F813A8">
              <w:rPr>
                <w:rFonts w:ascii="Times New Roman" w:hAnsi="Times New Roman"/>
                <w:i/>
                <w:sz w:val="20"/>
                <w:szCs w:val="20"/>
              </w:rPr>
              <w:t xml:space="preserve"> </w:t>
            </w:r>
            <w:r w:rsidRPr="0070756A">
              <w:rPr>
                <w:rFonts w:ascii="Times New Roman" w:hAnsi="Times New Roman"/>
                <w:i/>
                <w:sz w:val="20"/>
                <w:szCs w:val="20"/>
              </w:rPr>
              <w:t xml:space="preserve">a primary insurance before using public insurance or benefits. </w:t>
            </w:r>
          </w:p>
          <w:p w14:paraId="4E38648B" w14:textId="77777777" w:rsidR="0075096D" w:rsidRPr="0070756A" w:rsidRDefault="0075096D" w:rsidP="006808D9">
            <w:pPr>
              <w:spacing w:after="0" w:line="240" w:lineRule="auto"/>
              <w:rPr>
                <w:rFonts w:ascii="Times New Roman" w:hAnsi="Times New Roman"/>
                <w:i/>
                <w:sz w:val="20"/>
                <w:szCs w:val="20"/>
              </w:rPr>
            </w:pPr>
          </w:p>
          <w:p w14:paraId="647604BB" w14:textId="77777777" w:rsidR="0006042A" w:rsidRPr="005B1DC8" w:rsidRDefault="0075096D" w:rsidP="006808D9">
            <w:pPr>
              <w:spacing w:after="0" w:line="240" w:lineRule="auto"/>
              <w:rPr>
                <w:rFonts w:ascii="Times New Roman" w:hAnsi="Times New Roman"/>
              </w:rPr>
            </w:pPr>
            <w:r w:rsidRPr="0070756A">
              <w:rPr>
                <w:rFonts w:ascii="Times New Roman" w:hAnsi="Times New Roman"/>
                <w:i/>
                <w:sz w:val="20"/>
                <w:szCs w:val="20"/>
              </w:rPr>
              <w:t xml:space="preserve">The SOP policies must identify the general types of costs (e.g., copayments, deductibles, premiums), but not the </w:t>
            </w:r>
            <w:r w:rsidR="008A056B">
              <w:rPr>
                <w:rFonts w:ascii="Times New Roman" w:hAnsi="Times New Roman"/>
                <w:i/>
                <w:sz w:val="20"/>
                <w:szCs w:val="20"/>
              </w:rPr>
              <w:t xml:space="preserve">child- or </w:t>
            </w:r>
            <w:r w:rsidRPr="0070756A">
              <w:rPr>
                <w:rFonts w:ascii="Times New Roman" w:hAnsi="Times New Roman"/>
                <w:i/>
                <w:sz w:val="20"/>
                <w:szCs w:val="20"/>
              </w:rPr>
              <w:t>family-specific costs.</w:t>
            </w:r>
            <w:r w:rsidRPr="00C155A9">
              <w:rPr>
                <w:rFonts w:ascii="Times New Roman" w:hAnsi="Times New Roman"/>
                <w:i/>
              </w:rPr>
              <w:t xml:space="preserve"> </w:t>
            </w:r>
          </w:p>
        </w:tc>
        <w:tc>
          <w:tcPr>
            <w:tcW w:w="2250" w:type="dxa"/>
          </w:tcPr>
          <w:p w14:paraId="1EA06AC7" w14:textId="77777777" w:rsidR="0006042A" w:rsidRPr="005B1DC8" w:rsidRDefault="0006042A" w:rsidP="00AF4203">
            <w:pPr>
              <w:spacing w:after="0" w:line="240" w:lineRule="auto"/>
              <w:rPr>
                <w:rFonts w:ascii="Times New Roman" w:hAnsi="Times New Roman"/>
              </w:rPr>
            </w:pPr>
          </w:p>
        </w:tc>
      </w:tr>
    </w:tbl>
    <w:p w14:paraId="5CBA7DC4" w14:textId="77777777" w:rsidR="00752E38" w:rsidRPr="005B1DC8" w:rsidRDefault="00752E38">
      <w:pPr>
        <w:rPr>
          <w:rFonts w:ascii="Times New Roman" w:hAnsi="Times New Roman"/>
        </w:rPr>
      </w:pPr>
    </w:p>
    <w:sectPr w:rsidR="00752E38" w:rsidRPr="005B1DC8" w:rsidSect="005B1DC8">
      <w:headerReference w:type="default" r:id="rId11"/>
      <w:footerReference w:type="default" r:id="rId12"/>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655C" w14:textId="77777777" w:rsidR="00350196" w:rsidRDefault="00350196" w:rsidP="003D7015">
      <w:pPr>
        <w:spacing w:after="0" w:line="240" w:lineRule="auto"/>
      </w:pPr>
      <w:r>
        <w:separator/>
      </w:r>
    </w:p>
  </w:endnote>
  <w:endnote w:type="continuationSeparator" w:id="0">
    <w:p w14:paraId="3C5A6435" w14:textId="77777777" w:rsidR="00350196" w:rsidRDefault="00350196" w:rsidP="003D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F43F" w14:textId="77777777" w:rsidR="0064404C" w:rsidRDefault="000A1EB4" w:rsidP="00C155A9">
    <w:pPr>
      <w:pStyle w:val="Footer"/>
      <w:spacing w:after="0" w:line="240" w:lineRule="auto"/>
      <w:jc w:val="center"/>
    </w:pPr>
    <w:r>
      <w:fldChar w:fldCharType="begin"/>
    </w:r>
    <w:r>
      <w:instrText xml:space="preserve"> PAGE   \* MERGEFORMAT </w:instrText>
    </w:r>
    <w:r>
      <w:fldChar w:fldCharType="separate"/>
    </w:r>
    <w:r w:rsidR="00BA552F">
      <w:rPr>
        <w:noProof/>
      </w:rPr>
      <w:t>1</w:t>
    </w:r>
    <w:r>
      <w:rPr>
        <w:noProof/>
      </w:rPr>
      <w:fldChar w:fldCharType="end"/>
    </w:r>
  </w:p>
  <w:p w14:paraId="0D2ADEEB" w14:textId="77777777" w:rsidR="0064404C" w:rsidRPr="00940D6C" w:rsidRDefault="0043223D" w:rsidP="00C155A9">
    <w:pPr>
      <w:pStyle w:val="Footer"/>
      <w:spacing w:after="0" w:line="240" w:lineRule="auto"/>
      <w:jc w:val="right"/>
    </w:pPr>
    <w:r>
      <w:rPr>
        <w:lang w:val="en-US"/>
      </w:rPr>
      <w:t>November 20</w:t>
    </w:r>
    <w:r w:rsidR="00C155A9">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BCB7" w14:textId="77777777" w:rsidR="00350196" w:rsidRDefault="00350196" w:rsidP="003D7015">
      <w:pPr>
        <w:spacing w:after="0" w:line="240" w:lineRule="auto"/>
      </w:pPr>
      <w:r>
        <w:separator/>
      </w:r>
    </w:p>
  </w:footnote>
  <w:footnote w:type="continuationSeparator" w:id="0">
    <w:p w14:paraId="7E8527BC" w14:textId="77777777" w:rsidR="00350196" w:rsidRDefault="00350196" w:rsidP="003D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9481" w14:textId="77777777" w:rsidR="00322C4D" w:rsidRDefault="00322C4D" w:rsidP="00F0032F">
    <w:pPr>
      <w:spacing w:after="0" w:line="240" w:lineRule="auto"/>
      <w:jc w:val="center"/>
      <w:rPr>
        <w:rFonts w:ascii="Times New Roman" w:hAnsi="Times New Roman"/>
        <w:b/>
        <w:sz w:val="24"/>
        <w:szCs w:val="24"/>
        <w:u w:val="single"/>
      </w:rPr>
    </w:pPr>
    <w:r>
      <w:rPr>
        <w:rFonts w:ascii="Times New Roman" w:hAnsi="Times New Roman"/>
        <w:b/>
        <w:sz w:val="24"/>
        <w:szCs w:val="24"/>
        <w:u w:val="single"/>
      </w:rPr>
      <w:t>Annotated Version</w:t>
    </w:r>
    <w:r w:rsidR="00135BDB">
      <w:rPr>
        <w:rFonts w:ascii="Times New Roman" w:hAnsi="Times New Roman"/>
        <w:b/>
        <w:sz w:val="24"/>
        <w:szCs w:val="24"/>
        <w:u w:val="single"/>
      </w:rPr>
      <w:t xml:space="preserve"> </w:t>
    </w:r>
  </w:p>
  <w:p w14:paraId="78C3EECE" w14:textId="77777777" w:rsidR="0064404C" w:rsidRPr="005C07AD" w:rsidRDefault="0064404C" w:rsidP="00F0032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OSEP </w:t>
    </w:r>
    <w:r w:rsidRPr="005C07AD">
      <w:rPr>
        <w:rFonts w:ascii="Times New Roman" w:hAnsi="Times New Roman"/>
        <w:b/>
        <w:sz w:val="24"/>
        <w:szCs w:val="24"/>
        <w:u w:val="single"/>
      </w:rPr>
      <w:t xml:space="preserve">Checklist for Reviewing </w:t>
    </w:r>
    <w:r>
      <w:rPr>
        <w:rFonts w:ascii="Times New Roman" w:hAnsi="Times New Roman"/>
        <w:b/>
        <w:sz w:val="24"/>
        <w:szCs w:val="24"/>
        <w:u w:val="single"/>
      </w:rPr>
      <w:t>System of Payments (SOP) Policies</w:t>
    </w:r>
    <w:r w:rsidR="00135BDB">
      <w:rPr>
        <w:rFonts w:ascii="Times New Roman" w:hAnsi="Times New Roman"/>
        <w:b/>
        <w:sz w:val="24"/>
        <w:szCs w:val="24"/>
        <w:u w:val="single"/>
      </w:rPr>
      <w:t xml:space="preserve"> under</w:t>
    </w:r>
  </w:p>
  <w:p w14:paraId="0FAD3BCA" w14:textId="77777777" w:rsidR="0064404C" w:rsidRDefault="0064404C" w:rsidP="00F0032F">
    <w:pPr>
      <w:pStyle w:val="Header"/>
      <w:spacing w:after="0" w:line="240" w:lineRule="auto"/>
      <w:jc w:val="center"/>
      <w:rPr>
        <w:rFonts w:ascii="Times New Roman" w:hAnsi="Times New Roman"/>
        <w:b/>
        <w:sz w:val="24"/>
        <w:szCs w:val="24"/>
        <w:u w:val="single"/>
      </w:rPr>
    </w:pPr>
    <w:r w:rsidRPr="00F0032F">
      <w:rPr>
        <w:rFonts w:ascii="Times New Roman" w:hAnsi="Times New Roman"/>
        <w:b/>
        <w:sz w:val="24"/>
        <w:szCs w:val="24"/>
        <w:u w:val="single"/>
      </w:rPr>
      <w:t>Section II.A.3.a. of the IDEA Part C Grant Application</w:t>
    </w:r>
  </w:p>
  <w:p w14:paraId="03DB7E0B" w14:textId="77777777" w:rsidR="0064404C" w:rsidRPr="00F0032F" w:rsidRDefault="0064404C" w:rsidP="00F0032F">
    <w:pPr>
      <w:pStyle w:val="Header"/>
      <w:spacing w:after="0" w:line="240" w:lineRule="auto"/>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FCE"/>
    <w:multiLevelType w:val="hybridMultilevel"/>
    <w:tmpl w:val="AEFEFB72"/>
    <w:lvl w:ilvl="0" w:tplc="07CA1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6280"/>
    <w:multiLevelType w:val="hybridMultilevel"/>
    <w:tmpl w:val="EFD6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F76B5"/>
    <w:multiLevelType w:val="hybridMultilevel"/>
    <w:tmpl w:val="F634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10B86"/>
    <w:multiLevelType w:val="hybridMultilevel"/>
    <w:tmpl w:val="A2C01A44"/>
    <w:lvl w:ilvl="0" w:tplc="BC22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04694"/>
    <w:multiLevelType w:val="hybridMultilevel"/>
    <w:tmpl w:val="E09674A0"/>
    <w:lvl w:ilvl="0" w:tplc="7F7E9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C2104"/>
    <w:multiLevelType w:val="hybridMultilevel"/>
    <w:tmpl w:val="E7BA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D2F9C"/>
    <w:multiLevelType w:val="hybridMultilevel"/>
    <w:tmpl w:val="445CD6C2"/>
    <w:lvl w:ilvl="0" w:tplc="F6500C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E9"/>
    <w:rsid w:val="00010CA8"/>
    <w:rsid w:val="00010CD6"/>
    <w:rsid w:val="00014302"/>
    <w:rsid w:val="0002728A"/>
    <w:rsid w:val="0003011F"/>
    <w:rsid w:val="0006042A"/>
    <w:rsid w:val="00070CA0"/>
    <w:rsid w:val="00080474"/>
    <w:rsid w:val="00097428"/>
    <w:rsid w:val="000A1EB4"/>
    <w:rsid w:val="000A20F7"/>
    <w:rsid w:val="000A65CA"/>
    <w:rsid w:val="000B0450"/>
    <w:rsid w:val="000C337B"/>
    <w:rsid w:val="000D04A0"/>
    <w:rsid w:val="000E34CD"/>
    <w:rsid w:val="000E483F"/>
    <w:rsid w:val="000E785B"/>
    <w:rsid w:val="000F7806"/>
    <w:rsid w:val="00104770"/>
    <w:rsid w:val="0010778E"/>
    <w:rsid w:val="00107C49"/>
    <w:rsid w:val="001114D0"/>
    <w:rsid w:val="00114EF4"/>
    <w:rsid w:val="0012025C"/>
    <w:rsid w:val="00135BDB"/>
    <w:rsid w:val="00141A44"/>
    <w:rsid w:val="001708CE"/>
    <w:rsid w:val="001731AF"/>
    <w:rsid w:val="00184CB0"/>
    <w:rsid w:val="00186641"/>
    <w:rsid w:val="00192D39"/>
    <w:rsid w:val="001A103C"/>
    <w:rsid w:val="001A1A37"/>
    <w:rsid w:val="001B5FAB"/>
    <w:rsid w:val="001B7715"/>
    <w:rsid w:val="001C0F9B"/>
    <w:rsid w:val="001C204D"/>
    <w:rsid w:val="001C5AC8"/>
    <w:rsid w:val="0020534C"/>
    <w:rsid w:val="00216748"/>
    <w:rsid w:val="00225583"/>
    <w:rsid w:val="002275CA"/>
    <w:rsid w:val="00233ECF"/>
    <w:rsid w:val="0024303D"/>
    <w:rsid w:val="002665C6"/>
    <w:rsid w:val="00273B2F"/>
    <w:rsid w:val="0027569E"/>
    <w:rsid w:val="0027687E"/>
    <w:rsid w:val="0028028B"/>
    <w:rsid w:val="002812D1"/>
    <w:rsid w:val="002856B2"/>
    <w:rsid w:val="002B6F36"/>
    <w:rsid w:val="002B7630"/>
    <w:rsid w:val="002C609C"/>
    <w:rsid w:val="002C72D1"/>
    <w:rsid w:val="002D44A1"/>
    <w:rsid w:val="002F134A"/>
    <w:rsid w:val="002F777B"/>
    <w:rsid w:val="003020B7"/>
    <w:rsid w:val="003023F1"/>
    <w:rsid w:val="0031043E"/>
    <w:rsid w:val="00320A15"/>
    <w:rsid w:val="00320D77"/>
    <w:rsid w:val="00322C4D"/>
    <w:rsid w:val="00330CC2"/>
    <w:rsid w:val="00334A87"/>
    <w:rsid w:val="00350196"/>
    <w:rsid w:val="00354566"/>
    <w:rsid w:val="0036023A"/>
    <w:rsid w:val="00365801"/>
    <w:rsid w:val="00366AB5"/>
    <w:rsid w:val="0037153F"/>
    <w:rsid w:val="0037534C"/>
    <w:rsid w:val="0037732E"/>
    <w:rsid w:val="00382A17"/>
    <w:rsid w:val="003902D8"/>
    <w:rsid w:val="00395CC0"/>
    <w:rsid w:val="003A765C"/>
    <w:rsid w:val="003B5EB7"/>
    <w:rsid w:val="003D7015"/>
    <w:rsid w:val="00406048"/>
    <w:rsid w:val="00424356"/>
    <w:rsid w:val="0042492E"/>
    <w:rsid w:val="00424930"/>
    <w:rsid w:val="0043223D"/>
    <w:rsid w:val="00434C42"/>
    <w:rsid w:val="0044299A"/>
    <w:rsid w:val="004563B6"/>
    <w:rsid w:val="004956ED"/>
    <w:rsid w:val="004A1246"/>
    <w:rsid w:val="004A2A96"/>
    <w:rsid w:val="004A7F9C"/>
    <w:rsid w:val="004B27A7"/>
    <w:rsid w:val="004B55A1"/>
    <w:rsid w:val="004C2B37"/>
    <w:rsid w:val="004D3E0C"/>
    <w:rsid w:val="004E6F6A"/>
    <w:rsid w:val="004F07D3"/>
    <w:rsid w:val="004F54F4"/>
    <w:rsid w:val="0050522E"/>
    <w:rsid w:val="005110B3"/>
    <w:rsid w:val="0051292C"/>
    <w:rsid w:val="005171A5"/>
    <w:rsid w:val="00523CB5"/>
    <w:rsid w:val="00542A0D"/>
    <w:rsid w:val="005568C1"/>
    <w:rsid w:val="00557E09"/>
    <w:rsid w:val="005A5669"/>
    <w:rsid w:val="005A7BAC"/>
    <w:rsid w:val="005B1DC8"/>
    <w:rsid w:val="005B4539"/>
    <w:rsid w:val="005B7B89"/>
    <w:rsid w:val="005C07AD"/>
    <w:rsid w:val="005C0DF3"/>
    <w:rsid w:val="005E32A8"/>
    <w:rsid w:val="005E5330"/>
    <w:rsid w:val="005F2103"/>
    <w:rsid w:val="005F5C8E"/>
    <w:rsid w:val="005F782C"/>
    <w:rsid w:val="00612B54"/>
    <w:rsid w:val="00622AA2"/>
    <w:rsid w:val="00624DF5"/>
    <w:rsid w:val="00634A58"/>
    <w:rsid w:val="00634F2B"/>
    <w:rsid w:val="0064404C"/>
    <w:rsid w:val="00663984"/>
    <w:rsid w:val="006808D9"/>
    <w:rsid w:val="006936B1"/>
    <w:rsid w:val="006A21FA"/>
    <w:rsid w:val="006A7EEC"/>
    <w:rsid w:val="006B6EFE"/>
    <w:rsid w:val="006C04C7"/>
    <w:rsid w:val="006C27E9"/>
    <w:rsid w:val="006C64D0"/>
    <w:rsid w:val="006E23D4"/>
    <w:rsid w:val="006E3B1E"/>
    <w:rsid w:val="0070756A"/>
    <w:rsid w:val="00714101"/>
    <w:rsid w:val="00714F32"/>
    <w:rsid w:val="0071543C"/>
    <w:rsid w:val="00735A34"/>
    <w:rsid w:val="007428E7"/>
    <w:rsid w:val="0075096D"/>
    <w:rsid w:val="00752E38"/>
    <w:rsid w:val="0075639A"/>
    <w:rsid w:val="007721AB"/>
    <w:rsid w:val="00784834"/>
    <w:rsid w:val="007D698A"/>
    <w:rsid w:val="008042DF"/>
    <w:rsid w:val="00805099"/>
    <w:rsid w:val="00826E31"/>
    <w:rsid w:val="00826E8A"/>
    <w:rsid w:val="008325CC"/>
    <w:rsid w:val="008337A5"/>
    <w:rsid w:val="00834774"/>
    <w:rsid w:val="0086245A"/>
    <w:rsid w:val="0086621C"/>
    <w:rsid w:val="0089400D"/>
    <w:rsid w:val="008A056B"/>
    <w:rsid w:val="008B06BB"/>
    <w:rsid w:val="008E71E9"/>
    <w:rsid w:val="008F6DF4"/>
    <w:rsid w:val="009026AC"/>
    <w:rsid w:val="00915842"/>
    <w:rsid w:val="00915BB2"/>
    <w:rsid w:val="00920492"/>
    <w:rsid w:val="00926881"/>
    <w:rsid w:val="00927B4D"/>
    <w:rsid w:val="00935ACB"/>
    <w:rsid w:val="00940D6C"/>
    <w:rsid w:val="00947B91"/>
    <w:rsid w:val="00951C6F"/>
    <w:rsid w:val="00957406"/>
    <w:rsid w:val="00964B66"/>
    <w:rsid w:val="00993687"/>
    <w:rsid w:val="00995F60"/>
    <w:rsid w:val="009A3517"/>
    <w:rsid w:val="009A6D43"/>
    <w:rsid w:val="009A7C5D"/>
    <w:rsid w:val="009B39C3"/>
    <w:rsid w:val="009B62B6"/>
    <w:rsid w:val="009E3DD7"/>
    <w:rsid w:val="009E595B"/>
    <w:rsid w:val="009F36BD"/>
    <w:rsid w:val="00A12E17"/>
    <w:rsid w:val="00A1581B"/>
    <w:rsid w:val="00A31558"/>
    <w:rsid w:val="00A479ED"/>
    <w:rsid w:val="00A57439"/>
    <w:rsid w:val="00A718C7"/>
    <w:rsid w:val="00A75225"/>
    <w:rsid w:val="00A779F3"/>
    <w:rsid w:val="00AA4CBA"/>
    <w:rsid w:val="00AB38C9"/>
    <w:rsid w:val="00AB68E4"/>
    <w:rsid w:val="00AC2953"/>
    <w:rsid w:val="00AC5487"/>
    <w:rsid w:val="00AD1165"/>
    <w:rsid w:val="00AD230F"/>
    <w:rsid w:val="00AD71AA"/>
    <w:rsid w:val="00AF196A"/>
    <w:rsid w:val="00AF4203"/>
    <w:rsid w:val="00B0397A"/>
    <w:rsid w:val="00B04B09"/>
    <w:rsid w:val="00B063E9"/>
    <w:rsid w:val="00B06A8C"/>
    <w:rsid w:val="00B2357E"/>
    <w:rsid w:val="00B25A03"/>
    <w:rsid w:val="00B264DE"/>
    <w:rsid w:val="00B36C4D"/>
    <w:rsid w:val="00B41204"/>
    <w:rsid w:val="00B5035A"/>
    <w:rsid w:val="00B5166D"/>
    <w:rsid w:val="00B53F87"/>
    <w:rsid w:val="00B6604C"/>
    <w:rsid w:val="00B71A46"/>
    <w:rsid w:val="00B76308"/>
    <w:rsid w:val="00B92CF2"/>
    <w:rsid w:val="00BA552F"/>
    <w:rsid w:val="00BB1381"/>
    <w:rsid w:val="00BB227C"/>
    <w:rsid w:val="00BB3F67"/>
    <w:rsid w:val="00BC0FE8"/>
    <w:rsid w:val="00BD6E86"/>
    <w:rsid w:val="00C07255"/>
    <w:rsid w:val="00C155A9"/>
    <w:rsid w:val="00C20A70"/>
    <w:rsid w:val="00C24B25"/>
    <w:rsid w:val="00C43819"/>
    <w:rsid w:val="00C44A78"/>
    <w:rsid w:val="00C46D51"/>
    <w:rsid w:val="00C76905"/>
    <w:rsid w:val="00C8363C"/>
    <w:rsid w:val="00C876DD"/>
    <w:rsid w:val="00CB4C8E"/>
    <w:rsid w:val="00CB5A9B"/>
    <w:rsid w:val="00CE0AFD"/>
    <w:rsid w:val="00CE499A"/>
    <w:rsid w:val="00CE71B0"/>
    <w:rsid w:val="00D009E8"/>
    <w:rsid w:val="00D00CDF"/>
    <w:rsid w:val="00D00FFE"/>
    <w:rsid w:val="00D12E5C"/>
    <w:rsid w:val="00D22762"/>
    <w:rsid w:val="00D30F5F"/>
    <w:rsid w:val="00D43867"/>
    <w:rsid w:val="00D4734D"/>
    <w:rsid w:val="00D53074"/>
    <w:rsid w:val="00D55618"/>
    <w:rsid w:val="00D62D4E"/>
    <w:rsid w:val="00D6540F"/>
    <w:rsid w:val="00D73E88"/>
    <w:rsid w:val="00D74C75"/>
    <w:rsid w:val="00D90042"/>
    <w:rsid w:val="00DA14AF"/>
    <w:rsid w:val="00DA1B2E"/>
    <w:rsid w:val="00DB5631"/>
    <w:rsid w:val="00DF4A4E"/>
    <w:rsid w:val="00E023B4"/>
    <w:rsid w:val="00E1128E"/>
    <w:rsid w:val="00E22928"/>
    <w:rsid w:val="00E42128"/>
    <w:rsid w:val="00E44E90"/>
    <w:rsid w:val="00E87527"/>
    <w:rsid w:val="00E90DF0"/>
    <w:rsid w:val="00E93962"/>
    <w:rsid w:val="00E954E8"/>
    <w:rsid w:val="00EB5538"/>
    <w:rsid w:val="00ED6274"/>
    <w:rsid w:val="00EE6E34"/>
    <w:rsid w:val="00EF3E6A"/>
    <w:rsid w:val="00EF6E78"/>
    <w:rsid w:val="00F0032F"/>
    <w:rsid w:val="00F0795C"/>
    <w:rsid w:val="00F1205A"/>
    <w:rsid w:val="00F14060"/>
    <w:rsid w:val="00F21FAE"/>
    <w:rsid w:val="00F322F1"/>
    <w:rsid w:val="00F45A80"/>
    <w:rsid w:val="00F50D1C"/>
    <w:rsid w:val="00F642DD"/>
    <w:rsid w:val="00F73344"/>
    <w:rsid w:val="00F813A8"/>
    <w:rsid w:val="00F85EBF"/>
    <w:rsid w:val="00FD5096"/>
    <w:rsid w:val="00FE10AD"/>
    <w:rsid w:val="00FE203E"/>
    <w:rsid w:val="00FF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1C87B1"/>
  <w15:chartTrackingRefBased/>
  <w15:docId w15:val="{E0DA86A5-69C4-458F-A95A-47A4ABD8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0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015"/>
    <w:pPr>
      <w:tabs>
        <w:tab w:val="center" w:pos="4680"/>
        <w:tab w:val="right" w:pos="9360"/>
      </w:tabs>
    </w:pPr>
    <w:rPr>
      <w:lang w:val="x-none" w:eastAsia="x-none"/>
    </w:rPr>
  </w:style>
  <w:style w:type="character" w:customStyle="1" w:styleId="HeaderChar">
    <w:name w:val="Header Char"/>
    <w:link w:val="Header"/>
    <w:uiPriority w:val="99"/>
    <w:rsid w:val="003D7015"/>
    <w:rPr>
      <w:sz w:val="22"/>
      <w:szCs w:val="22"/>
    </w:rPr>
  </w:style>
  <w:style w:type="paragraph" w:styleId="Footer">
    <w:name w:val="footer"/>
    <w:basedOn w:val="Normal"/>
    <w:link w:val="FooterChar"/>
    <w:uiPriority w:val="99"/>
    <w:unhideWhenUsed/>
    <w:rsid w:val="003D7015"/>
    <w:pPr>
      <w:tabs>
        <w:tab w:val="center" w:pos="4680"/>
        <w:tab w:val="right" w:pos="9360"/>
      </w:tabs>
    </w:pPr>
    <w:rPr>
      <w:lang w:val="x-none" w:eastAsia="x-none"/>
    </w:rPr>
  </w:style>
  <w:style w:type="character" w:customStyle="1" w:styleId="FooterChar">
    <w:name w:val="Footer Char"/>
    <w:link w:val="Footer"/>
    <w:uiPriority w:val="99"/>
    <w:rsid w:val="003D7015"/>
    <w:rPr>
      <w:sz w:val="22"/>
      <w:szCs w:val="22"/>
    </w:rPr>
  </w:style>
  <w:style w:type="character" w:styleId="CommentReference">
    <w:name w:val="annotation reference"/>
    <w:uiPriority w:val="99"/>
    <w:semiHidden/>
    <w:unhideWhenUsed/>
    <w:rsid w:val="006936B1"/>
    <w:rPr>
      <w:sz w:val="16"/>
      <w:szCs w:val="16"/>
    </w:rPr>
  </w:style>
  <w:style w:type="paragraph" w:styleId="CommentText">
    <w:name w:val="annotation text"/>
    <w:basedOn w:val="Normal"/>
    <w:link w:val="CommentTextChar"/>
    <w:uiPriority w:val="99"/>
    <w:semiHidden/>
    <w:unhideWhenUsed/>
    <w:rsid w:val="006936B1"/>
    <w:rPr>
      <w:sz w:val="20"/>
      <w:szCs w:val="20"/>
    </w:rPr>
  </w:style>
  <w:style w:type="character" w:customStyle="1" w:styleId="CommentTextChar">
    <w:name w:val="Comment Text Char"/>
    <w:basedOn w:val="DefaultParagraphFont"/>
    <w:link w:val="CommentText"/>
    <w:uiPriority w:val="99"/>
    <w:semiHidden/>
    <w:rsid w:val="006936B1"/>
  </w:style>
  <w:style w:type="paragraph" w:styleId="CommentSubject">
    <w:name w:val="annotation subject"/>
    <w:basedOn w:val="CommentText"/>
    <w:next w:val="CommentText"/>
    <w:link w:val="CommentSubjectChar"/>
    <w:uiPriority w:val="99"/>
    <w:semiHidden/>
    <w:unhideWhenUsed/>
    <w:rsid w:val="006936B1"/>
    <w:rPr>
      <w:b/>
      <w:bCs/>
      <w:lang w:val="x-none" w:eastAsia="x-none"/>
    </w:rPr>
  </w:style>
  <w:style w:type="character" w:customStyle="1" w:styleId="CommentSubjectChar">
    <w:name w:val="Comment Subject Char"/>
    <w:link w:val="CommentSubject"/>
    <w:uiPriority w:val="99"/>
    <w:semiHidden/>
    <w:rsid w:val="006936B1"/>
    <w:rPr>
      <w:b/>
      <w:bCs/>
    </w:rPr>
  </w:style>
  <w:style w:type="paragraph" w:styleId="BalloonText">
    <w:name w:val="Balloon Text"/>
    <w:basedOn w:val="Normal"/>
    <w:link w:val="BalloonTextChar"/>
    <w:uiPriority w:val="99"/>
    <w:semiHidden/>
    <w:unhideWhenUsed/>
    <w:rsid w:val="006936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3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93C5-FB38-4283-A553-284087C00F6C}">
  <ds:schemaRefs>
    <ds:schemaRef ds:uri="http://schemas.microsoft.com/sharepoint/v3/contenttype/forms"/>
  </ds:schemaRefs>
</ds:datastoreItem>
</file>

<file path=customXml/itemProps2.xml><?xml version="1.0" encoding="utf-8"?>
<ds:datastoreItem xmlns:ds="http://schemas.openxmlformats.org/officeDocument/2006/customXml" ds:itemID="{7182A152-407A-44FF-9A93-363B8FB01518}">
  <ds:schemaRefs>
    <ds:schemaRef ds:uri="84da67d1-cced-4b3d-957a-1ff423557fbc"/>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b14a640-3186-44f3-8c72-7262ee3f98d1"/>
  </ds:schemaRefs>
</ds:datastoreItem>
</file>

<file path=customXml/itemProps3.xml><?xml version="1.0" encoding="utf-8"?>
<ds:datastoreItem xmlns:ds="http://schemas.openxmlformats.org/officeDocument/2006/customXml" ds:itemID="{335CC1CF-2ECD-4C22-A15C-6BC150DF5E62}"/>
</file>

<file path=customXml/itemProps4.xml><?xml version="1.0" encoding="utf-8"?>
<ds:datastoreItem xmlns:ds="http://schemas.openxmlformats.org/officeDocument/2006/customXml" ds:itemID="{A5997AE3-3CF6-4905-B313-AB82FD4E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OSEP Checklist for SOP</vt:lpstr>
    </vt:vector>
  </TitlesOfParts>
  <Company>U.S. Department of Education</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Checklist for SOP</dc:title>
  <dc:subject/>
  <dc:creator>U.S. Department of Education</dc:creator>
  <cp:keywords/>
  <cp:lastModifiedBy>Lessans, Alexis</cp:lastModifiedBy>
  <cp:revision>2</cp:revision>
  <cp:lastPrinted>2012-01-27T20:26:00Z</cp:lastPrinted>
  <dcterms:created xsi:type="dcterms:W3CDTF">2020-04-27T18:11:00Z</dcterms:created>
  <dcterms:modified xsi:type="dcterms:W3CDTF">2020-04-27T18:11:00Z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0x010100CC43BBCC9EF4184BB23AD3C58492AF77</vt:lpwstr>
  </property>
</Properties>
</file>