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71FD" w:rsidR="007B35BE" w:rsidP="0033429D" w:rsidRDefault="007B35BE" w14:paraId="4C731E56" w14:textId="77777777">
      <w:pPr>
        <w:autoSpaceDE w:val="0"/>
        <w:autoSpaceDN w:val="0"/>
        <w:adjustRightInd w:val="0"/>
        <w:spacing w:before="1800"/>
        <w:jc w:val="center"/>
        <w:rPr>
          <w:rFonts w:cs="Arial"/>
          <w:b/>
          <w:bCs/>
          <w:smallCaps/>
          <w:color w:val="000000" w:themeColor="text1"/>
          <w:sz w:val="32"/>
          <w:szCs w:val="32"/>
        </w:rPr>
      </w:pPr>
      <w:bookmarkStart w:name="_Toc382082357" w:id="0"/>
      <w:bookmarkStart w:name="_Toc392159258" w:id="1"/>
      <w:r w:rsidRPr="001071FD">
        <w:rPr>
          <w:rFonts w:cs="Arial"/>
          <w:b/>
          <w:bCs/>
          <w:smallCaps/>
          <w:color w:val="000000" w:themeColor="text1"/>
          <w:sz w:val="32"/>
          <w:szCs w:val="32"/>
        </w:rPr>
        <w:t>State Performance Plan / Annual Performance Report: Part B</w:t>
      </w:r>
    </w:p>
    <w:p w:rsidRPr="001071FD" w:rsidR="007B35BE" w:rsidP="007B35BE" w:rsidRDefault="007B35BE" w14:paraId="775F9C1C" w14:textId="77777777">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rsidRPr="001071FD" w:rsidR="007B35BE" w:rsidP="007B35BE" w:rsidRDefault="007B35BE" w14:paraId="29F4DA54" w14:textId="77777777">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rsidRPr="001071FD" w:rsidR="007B35BE" w:rsidP="007B35BE" w:rsidRDefault="007B35BE" w14:paraId="3168A19B" w14:textId="77777777">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District of Columbia</w:t>
      </w:r>
    </w:p>
    <w:p w:rsidRPr="005C29F8" w:rsidR="007B35BE" w:rsidP="007B35BE" w:rsidRDefault="007B35BE" w14:paraId="160C9007" w14:textId="77777777">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rsidRPr="005C29F8" w:rsidR="007B35BE" w:rsidP="007B35BE" w:rsidRDefault="007B35BE" w14:paraId="7AFE126A" w14:textId="77777777">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rsidRPr="005C29F8" w:rsidR="007B35BE" w:rsidP="007B35BE" w:rsidRDefault="007B35BE" w14:paraId="00155D5B" w14:textId="77777777">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rsidR="007B35BE" w:rsidP="007B35BE" w:rsidRDefault="007B35BE" w14:paraId="4EAB0E73" w14:textId="660D4F64">
      <w:pPr>
        <w:jc w:val="center"/>
        <w:rPr>
          <w:rFonts w:cs="Arial"/>
          <w:b/>
          <w:bCs/>
          <w:color w:val="000000" w:themeColor="text1"/>
          <w:sz w:val="18"/>
          <w:szCs w:val="18"/>
        </w:rPr>
      </w:pPr>
      <w:r w:rsidRPr="005C29F8">
        <w:rPr>
          <w:rFonts w:cs="Arial"/>
          <w:b/>
          <w:bCs/>
          <w:color w:val="000000" w:themeColor="text1"/>
          <w:sz w:val="18"/>
          <w:szCs w:val="18"/>
        </w:rPr>
        <w:t>WASHINGTON, DC 20202</w:t>
      </w:r>
    </w:p>
    <w:p w:rsidR="00AB39FB" w:rsidRDefault="00AB39FB" w14:paraId="27ABABDC" w14:textId="7FECEC69">
      <w:pPr>
        <w:spacing w:before="0" w:after="200" w:line="276" w:lineRule="auto"/>
        <w:rPr>
          <w:rFonts w:cs="Arial"/>
          <w:b/>
          <w:bCs/>
          <w:color w:val="000000" w:themeColor="text1"/>
          <w:sz w:val="18"/>
          <w:szCs w:val="18"/>
        </w:rPr>
      </w:pPr>
      <w:r>
        <w:rPr>
          <w:rFonts w:cs="Arial"/>
          <w:b/>
          <w:bCs/>
          <w:color w:val="000000" w:themeColor="text1"/>
          <w:sz w:val="18"/>
          <w:szCs w:val="18"/>
        </w:rPr>
        <w:br w:type="page"/>
      </w:r>
    </w:p>
    <w:p w:rsidRPr="005C29F8" w:rsidR="00AB39FB" w:rsidP="007B35BE" w:rsidRDefault="00AB39FB" w14:paraId="3F368203" w14:textId="77777777">
      <w:pPr>
        <w:jc w:val="center"/>
        <w:rPr>
          <w:rFonts w:cs="Arial"/>
          <w:b/>
          <w:bCs/>
          <w:color w:val="000000" w:themeColor="text1"/>
          <w:sz w:val="18"/>
          <w:szCs w:val="18"/>
        </w:rPr>
      </w:pPr>
    </w:p>
    <w:p w:rsidRPr="005C29F8" w:rsidR="00AF5649" w:rsidP="007D435F" w:rsidRDefault="00AF5649" w14:paraId="0E7D29A1" w14:textId="2C077CCB">
      <w:pPr>
        <w:pStyle w:val="Heading1"/>
        <w:rPr>
          <w:rFonts w:cs="Arial"/>
          <w:color w:val="000000" w:themeColor="text1"/>
          <w:szCs w:val="20"/>
        </w:rPr>
      </w:pPr>
      <w:r w:rsidRPr="005C29F8">
        <w:rPr>
          <w:rFonts w:cs="Arial"/>
          <w:color w:val="000000" w:themeColor="text1"/>
          <w:szCs w:val="20"/>
        </w:rPr>
        <w:t>Introduction</w:t>
      </w:r>
    </w:p>
    <w:p w:rsidRPr="005C29F8" w:rsidR="007742F1" w:rsidP="00A018D4" w:rsidRDefault="007742F1" w14:paraId="5B9171B6" w14:textId="1B94FDAA">
      <w:pPr>
        <w:rPr>
          <w:rFonts w:asciiTheme="majorHAnsi" w:hAnsiTheme="majorHAnsi"/>
          <w:color w:val="000000" w:themeColor="text1"/>
          <w:sz w:val="20"/>
          <w:szCs w:val="20"/>
        </w:rPr>
      </w:pPr>
      <w:r w:rsidRPr="005C29F8">
        <w:rPr>
          <w:b/>
          <w:color w:val="000000" w:themeColor="text1"/>
          <w:sz w:val="20"/>
          <w:szCs w:val="20"/>
        </w:rPr>
        <w:t>Instructions</w:t>
      </w:r>
    </w:p>
    <w:p w:rsidRPr="005C29F8" w:rsidR="00AA4DAF" w:rsidP="00A84FF8" w:rsidRDefault="00AA4DAF" w14:paraId="696881EF" w14:textId="783B44AF">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rsidRPr="0033429D" w:rsidR="007742F1" w:rsidP="008645AD" w:rsidRDefault="00684B51" w14:paraId="4A333302" w14:textId="1EA6D8FF">
      <w:pPr>
        <w:pStyle w:val="Heading2"/>
      </w:pPr>
      <w:r w:rsidRPr="0033429D">
        <w:t xml:space="preserve">Intro - </w:t>
      </w:r>
      <w:r w:rsidRPr="0033429D" w:rsidR="007742F1">
        <w:t>Indicator Data</w:t>
      </w:r>
    </w:p>
    <w:p w:rsidRPr="005C29F8" w:rsidR="00AF5649" w:rsidP="004369B2" w:rsidRDefault="00AF5649" w14:paraId="72B2C3E7" w14:textId="767D9111">
      <w:pPr>
        <w:rPr>
          <w:color w:val="000000" w:themeColor="text1"/>
        </w:rPr>
      </w:pPr>
      <w:r w:rsidRPr="005C29F8">
        <w:rPr>
          <w:b/>
          <w:color w:val="000000" w:themeColor="text1"/>
        </w:rPr>
        <w:t>Executive Summary</w:t>
      </w:r>
    </w:p>
    <w:p w:rsidRPr="005C29F8" w:rsidR="000C24C2" w:rsidP="00AF5649" w:rsidRDefault="002B7490" w14:paraId="04B2974F" w14:textId="0DF01750">
      <w:pPr>
        <w:rPr>
          <w:rFonts w:cs="Arial"/>
          <w:color w:val="000000" w:themeColor="text1"/>
          <w:szCs w:val="16"/>
        </w:rPr>
      </w:pPr>
      <w:r w:rsidRPr="005C29F8">
        <w:rPr>
          <w:rFonts w:cs="Arial"/>
          <w:color w:val="000000" w:themeColor="text1"/>
          <w:szCs w:val="16"/>
        </w:rPr>
        <w:t xml:space="preserve">This report is provided at an extraordinary time as the District of Columbia, like the rest of the country, addresses the effects of the global COVID-19 pandemic. This public health emergency necessitated the sudden closing of public schools in March 2020 and an unexpected shift to remote instruction and service delivery for students. These changes have adversely affected the District of Columbia's ability to meet targets required by the Annual Performance Report (APR), which generally had been on an upward trajectory. Despite these events, during this reporting period—July 1, 2019, to June 30, 2020 (FFY19)—the District made notable progress in two key areas: </w:t>
      </w:r>
      <w:r w:rsidRPr="005C29F8">
        <w:rPr>
          <w:rFonts w:cs="Arial"/>
          <w:color w:val="000000" w:themeColor="text1"/>
          <w:szCs w:val="16"/>
        </w:rPr>
        <w:br/>
      </w:r>
      <w:r w:rsidRPr="005C29F8">
        <w:rPr>
          <w:rFonts w:cs="Arial"/>
          <w:color w:val="000000" w:themeColor="text1"/>
          <w:szCs w:val="16"/>
        </w:rPr>
        <w:t>• suspension and expulsion data (indicators 4A and 4B data)</w:t>
      </w:r>
      <w:r w:rsidRPr="005C29F8">
        <w:rPr>
          <w:rFonts w:cs="Arial"/>
          <w:color w:val="000000" w:themeColor="text1"/>
          <w:szCs w:val="16"/>
        </w:rPr>
        <w:br/>
      </w:r>
      <w:r w:rsidRPr="005C29F8">
        <w:rPr>
          <w:rFonts w:cs="Arial"/>
          <w:color w:val="000000" w:themeColor="text1"/>
          <w:szCs w:val="16"/>
        </w:rPr>
        <w:t>• disproportionate representation (indicators 9 and 10)</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Since Spring 2020, the District has been working diligently to address the new realities of distance learning, with a particular focus on supporting District LEAs to ensure equitable access to educational opportunities for students with disabilities. OSSE acknowledged that LEAs and schools were operating in a rapidly changing environment under unprecedented circumstances and developed an emergency response to these needs.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The U.S. Department of Education (DOE) issued guidance to state education agencies (SEAs) in March 2020 on ensuring FAPE during the nationwide public health emergency. The District interpreted DOE guidance as a charge to  SEAs and LEAs to ensure continuous education for students with disabilities, with three key expectations: </w:t>
      </w:r>
      <w:r w:rsidRPr="005C29F8">
        <w:rPr>
          <w:rFonts w:cs="Arial"/>
          <w:color w:val="000000" w:themeColor="text1"/>
          <w:szCs w:val="16"/>
        </w:rPr>
        <w:br/>
      </w:r>
      <w:r w:rsidRPr="005C29F8">
        <w:rPr>
          <w:rFonts w:cs="Arial"/>
          <w:color w:val="000000" w:themeColor="text1"/>
          <w:szCs w:val="16"/>
        </w:rPr>
        <w:t xml:space="preserve">(1) exercise discretion and flexibility in partnership with families to meet the Individuals with Disabilities Education Act (IDEA) requirements; </w:t>
      </w:r>
      <w:r w:rsidRPr="005C29F8">
        <w:rPr>
          <w:rFonts w:cs="Arial"/>
          <w:color w:val="000000" w:themeColor="text1"/>
          <w:szCs w:val="16"/>
        </w:rPr>
        <w:br/>
      </w:r>
      <w:r w:rsidRPr="005C29F8">
        <w:rPr>
          <w:rFonts w:cs="Arial"/>
          <w:color w:val="000000" w:themeColor="text1"/>
          <w:szCs w:val="16"/>
        </w:rPr>
        <w:t xml:space="preserve">(2) deliver transparent communication to students and families to identify barriers to service delivery and to document Individualized Education Program (IEP) team decision making; and </w:t>
      </w:r>
      <w:r w:rsidRPr="005C29F8">
        <w:rPr>
          <w:rFonts w:cs="Arial"/>
          <w:color w:val="000000" w:themeColor="text1"/>
          <w:szCs w:val="16"/>
        </w:rPr>
        <w:br/>
      </w:r>
      <w:r w:rsidRPr="005C29F8">
        <w:rPr>
          <w:rFonts w:cs="Arial"/>
          <w:color w:val="000000" w:themeColor="text1"/>
          <w:szCs w:val="16"/>
        </w:rPr>
        <w:t xml:space="preserve">(3) engage in data-driven efforts to support individual student needs and continuous consideration of student receipt of educational benefit.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In response to this charge, OSSE issued guidance to District LEAs setting expectations for the continued delivery of FAPE through distance learning, inclusive of child find and Part C to B transition activities and the continued requirement to conduct initial evaluations to the greatest extent possible. OSSE additionally established Guiding Principles for Continuous Education, specifically addressing its expectations for equitable access to education for students with disabilities.</w:t>
      </w:r>
      <w:r w:rsidRPr="005C29F8">
        <w:rPr>
          <w:rFonts w:cs="Arial"/>
          <w:color w:val="000000" w:themeColor="text1"/>
          <w:szCs w:val="16"/>
        </w:rPr>
        <w:br/>
      </w:r>
      <w:r w:rsidRPr="005C29F8">
        <w:rPr>
          <w:rFonts w:cs="Arial"/>
          <w:color w:val="000000" w:themeColor="text1"/>
          <w:szCs w:val="16"/>
        </w:rPr>
        <w:t>Link to D.C.'s guidance in response to COVID-19 can be found here: https://osse.dc.gov/page/guidance-and-resources-covid-19-related-closures-and-recovery#k12schools.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In Summer 2020, OSSE pivoted from emergency response to recovery planning and implementation. OSSE developed and deployed a virtual professional development series and data-informed decision-making toolkit to support LEA activities and put these expectations to practice. OSSE continues to provide LEAs with technical assistance in utilizing these tools to develop and implement school-wide and student-specific recovery plans to address the possible loss of educational benefit to students with disabilities. These supports include professional development training series, one-to-one technical assistance, and State facilitated communities of practice.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OSSE additionally required all LEAs to submit Continuous Education and Recovery Plan Applications for school year 2020–21, including specific information on LEA activities to ensure continued IDEA service delivery and procedures through distance-learning. OSSE is pleased to report that the District's LEAs overwhelmingly responded with SY2020–21 plans that reflect a thorough understanding of DOE and OSSE expectations for continued IDEA implementation and include plans to ensure the delivery of FAPE in the ongoing distance-learning environment.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OSSE continues to provide technical assistance and professional development to meet the needs of LEAs in providing FAPE.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Finally, in August 2020, OSSE deployed the Special Education Resource Hub: What Families Need to Know this Year to communicate COVID-19 focused policy and guidance to LEAs and parents. This family-centered resource provides information to families on special education through the lenseof the family experience, translating existing requirements and State policy into accessible format for families while also addressing the implications of the public emergency.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The District continues to address the impacts of COVID through LEA focused monitoring and targeted technical assistance activities throughout FY19 monitoring.</w:t>
      </w:r>
    </w:p>
    <w:p w:rsidRPr="002536C1" w:rsidR="00757D21" w:rsidP="002536C1" w:rsidRDefault="00757D21" w14:paraId="223A8781" w14:textId="77777777">
      <w:pPr>
        <w:rPr>
          <w:b/>
          <w:bCs/>
        </w:rPr>
      </w:pPr>
      <w:r w:rsidRPr="002536C1">
        <w:rPr>
          <w:b/>
          <w:bCs/>
        </w:rPr>
        <w:t>Additional information related to data collection and reporting</w:t>
      </w:r>
    </w:p>
    <w:p w:rsidR="00757D21" w:rsidRDefault="00757D21" w14:paraId="614EAC72" w14:textId="596641E7">
      <w:pPr>
        <w:rPr>
          <w:b/>
          <w:color w:val="000000" w:themeColor="text1"/>
        </w:rPr>
      </w:pPr>
    </w:p>
    <w:p w:rsidRPr="005C29F8" w:rsidR="00C01339" w:rsidRDefault="00AF5649" w14:paraId="4ADBDC7F" w14:textId="2CA8C307">
      <w:pPr>
        <w:rPr>
          <w:b/>
          <w:color w:val="000000" w:themeColor="text1"/>
        </w:rPr>
      </w:pPr>
      <w:r w:rsidRPr="005C29F8">
        <w:rPr>
          <w:b/>
          <w:color w:val="000000" w:themeColor="text1"/>
        </w:rPr>
        <w:t xml:space="preserve">Number of Districts in your State/Territory during reporting year </w:t>
      </w:r>
    </w:p>
    <w:p w:rsidRPr="005C29F8" w:rsidR="00AF5649" w:rsidP="004369B2" w:rsidRDefault="002B7490" w14:paraId="36C38539" w14:textId="1E194795">
      <w:pPr>
        <w:rPr>
          <w:color w:val="000000" w:themeColor="text1"/>
        </w:rPr>
      </w:pPr>
      <w:r w:rsidRPr="005C29F8">
        <w:rPr>
          <w:color w:val="000000" w:themeColor="text1"/>
        </w:rPr>
        <w:t>64</w:t>
      </w:r>
    </w:p>
    <w:p w:rsidRPr="005C29F8" w:rsidR="00AF5649" w:rsidP="004369B2" w:rsidRDefault="00AF5649" w14:paraId="785B8E3E" w14:textId="4519B26B">
      <w:pPr>
        <w:rPr>
          <w:color w:val="000000" w:themeColor="text1"/>
        </w:rPr>
      </w:pPr>
      <w:r w:rsidRPr="005C29F8">
        <w:rPr>
          <w:b/>
          <w:color w:val="000000" w:themeColor="text1"/>
        </w:rPr>
        <w:t>General Supervision System</w:t>
      </w:r>
    </w:p>
    <w:p w:rsidRPr="005C29F8" w:rsidR="00AF5649" w:rsidP="00AF5649" w:rsidRDefault="00AF5649" w14:paraId="6B6CEAB0" w14:textId="77777777">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rsidRPr="005C29F8" w:rsidR="000C24C2" w:rsidP="00AF5649" w:rsidRDefault="002B7490" w14:paraId="7941FC2D" w14:textId="30866F75">
      <w:pPr>
        <w:rPr>
          <w:rFonts w:cs="Arial"/>
          <w:color w:val="000000" w:themeColor="text1"/>
          <w:szCs w:val="16"/>
        </w:rPr>
      </w:pPr>
      <w:r w:rsidRPr="005C29F8">
        <w:rPr>
          <w:rFonts w:cs="Arial"/>
          <w:color w:val="000000" w:themeColor="text1"/>
          <w:szCs w:val="16"/>
        </w:rPr>
        <w:t>LEA Structure in the District of Columbia</w:t>
      </w:r>
      <w:r w:rsidRPr="005C29F8">
        <w:rPr>
          <w:rFonts w:cs="Arial"/>
          <w:color w:val="000000" w:themeColor="text1"/>
          <w:szCs w:val="16"/>
        </w:rPr>
        <w:br/>
      </w:r>
      <w:r w:rsidRPr="005C29F8">
        <w:rPr>
          <w:rFonts w:cs="Arial"/>
          <w:color w:val="000000" w:themeColor="text1"/>
          <w:szCs w:val="16"/>
        </w:rPr>
        <w:t>The DC Office of the State Superintendent of Education (OSSE) serves as the State Educational Agency (SEA) for the District of Columbia. OSSE</w:t>
      </w:r>
      <w:r w:rsidRPr="005C29F8">
        <w:rPr>
          <w:rFonts w:cs="Arial"/>
          <w:color w:val="000000" w:themeColor="text1"/>
          <w:szCs w:val="16"/>
        </w:rPr>
        <w:br/>
      </w:r>
      <w:r w:rsidRPr="005C29F8">
        <w:rPr>
          <w:rFonts w:cs="Arial"/>
          <w:color w:val="000000" w:themeColor="text1"/>
          <w:szCs w:val="16"/>
        </w:rPr>
        <w:t>ensures compliance with the Individuals with Disabilities Education Act 20 USC. § 1400 et seq. (IDEA) for children with disabilities who receive special education and related services from local educational agencies (LEAs) and other public agencies in the District of Columbia.</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In FFY 2019, the District of Columbia's student population included 13,369 children with disabilities. In FFY 2019, children in the District of Columbia were served by 64 LEAs, including the District of Columbia Public Schools (DCPS) and 63 public charter school LEAs.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OSSE's System of General Supervision</w:t>
      </w:r>
      <w:r w:rsidRPr="005C29F8">
        <w:rPr>
          <w:rFonts w:cs="Arial"/>
          <w:color w:val="000000" w:themeColor="text1"/>
          <w:szCs w:val="16"/>
        </w:rPr>
        <w:br/>
      </w:r>
      <w:r w:rsidRPr="005C29F8">
        <w:rPr>
          <w:rFonts w:cs="Arial"/>
          <w:color w:val="000000" w:themeColor="text1"/>
          <w:szCs w:val="16"/>
        </w:rPr>
        <w:t>OSSE’s general supervision system consists of eight general supervisory components identified by the US Department of Education’s Office of Special Education Programs (OSEP):</w:t>
      </w:r>
      <w:r w:rsidRPr="005C29F8">
        <w:rPr>
          <w:rFonts w:cs="Arial"/>
          <w:color w:val="000000" w:themeColor="text1"/>
          <w:szCs w:val="16"/>
        </w:rPr>
        <w:br/>
      </w:r>
      <w:r w:rsidRPr="005C29F8">
        <w:rPr>
          <w:rFonts w:cs="Arial"/>
          <w:color w:val="000000" w:themeColor="text1"/>
          <w:szCs w:val="16"/>
        </w:rPr>
        <w:t>1. State Performance Plan (SPP)</w:t>
      </w:r>
      <w:r w:rsidRPr="005C29F8">
        <w:rPr>
          <w:rFonts w:cs="Arial"/>
          <w:color w:val="000000" w:themeColor="text1"/>
          <w:szCs w:val="16"/>
        </w:rPr>
        <w:br/>
      </w:r>
      <w:r w:rsidRPr="005C29F8">
        <w:rPr>
          <w:rFonts w:cs="Arial"/>
          <w:color w:val="000000" w:themeColor="text1"/>
          <w:szCs w:val="16"/>
        </w:rPr>
        <w:t>2. Policies, Procedures, and Effective Implementation</w:t>
      </w:r>
      <w:r w:rsidRPr="005C29F8">
        <w:rPr>
          <w:rFonts w:cs="Arial"/>
          <w:color w:val="000000" w:themeColor="text1"/>
          <w:szCs w:val="16"/>
        </w:rPr>
        <w:br/>
      </w:r>
      <w:r w:rsidRPr="005C29F8">
        <w:rPr>
          <w:rFonts w:cs="Arial"/>
          <w:color w:val="000000" w:themeColor="text1"/>
          <w:szCs w:val="16"/>
        </w:rPr>
        <w:t>3. Integrated Monitoring Activities</w:t>
      </w:r>
      <w:r w:rsidRPr="005C29F8">
        <w:rPr>
          <w:rFonts w:cs="Arial"/>
          <w:color w:val="000000" w:themeColor="text1"/>
          <w:szCs w:val="16"/>
        </w:rPr>
        <w:br/>
      </w:r>
      <w:r w:rsidRPr="005C29F8">
        <w:rPr>
          <w:rFonts w:cs="Arial"/>
          <w:color w:val="000000" w:themeColor="text1"/>
          <w:szCs w:val="16"/>
        </w:rPr>
        <w:t>4. Fiscal Management</w:t>
      </w:r>
      <w:r w:rsidRPr="005C29F8">
        <w:rPr>
          <w:rFonts w:cs="Arial"/>
          <w:color w:val="000000" w:themeColor="text1"/>
          <w:szCs w:val="16"/>
        </w:rPr>
        <w:br/>
      </w:r>
      <w:r w:rsidRPr="005C29F8">
        <w:rPr>
          <w:rFonts w:cs="Arial"/>
          <w:color w:val="000000" w:themeColor="text1"/>
          <w:szCs w:val="16"/>
        </w:rPr>
        <w:t>5. Data</w:t>
      </w:r>
      <w:r w:rsidRPr="005C29F8">
        <w:rPr>
          <w:rFonts w:cs="Arial"/>
          <w:color w:val="000000" w:themeColor="text1"/>
          <w:szCs w:val="16"/>
        </w:rPr>
        <w:br/>
      </w:r>
      <w:r w:rsidRPr="005C29F8">
        <w:rPr>
          <w:rFonts w:cs="Arial"/>
          <w:color w:val="000000" w:themeColor="text1"/>
          <w:szCs w:val="16"/>
        </w:rPr>
        <w:t>6. Improvement, Correction, Incentives, and Sanctions</w:t>
      </w:r>
      <w:r w:rsidRPr="005C29F8">
        <w:rPr>
          <w:rFonts w:cs="Arial"/>
          <w:color w:val="000000" w:themeColor="text1"/>
          <w:szCs w:val="16"/>
        </w:rPr>
        <w:br/>
      </w:r>
      <w:r w:rsidRPr="005C29F8">
        <w:rPr>
          <w:rFonts w:cs="Arial"/>
          <w:color w:val="000000" w:themeColor="text1"/>
          <w:szCs w:val="16"/>
        </w:rPr>
        <w:t>7. Effective Dispute Resolution</w:t>
      </w:r>
      <w:r w:rsidRPr="005C29F8">
        <w:rPr>
          <w:rFonts w:cs="Arial"/>
          <w:color w:val="000000" w:themeColor="text1"/>
          <w:szCs w:val="16"/>
        </w:rPr>
        <w:br/>
      </w:r>
      <w:r w:rsidRPr="005C29F8">
        <w:rPr>
          <w:rFonts w:cs="Arial"/>
          <w:color w:val="000000" w:themeColor="text1"/>
          <w:szCs w:val="16"/>
        </w:rPr>
        <w:t>8. Targeted Technical Assistance and Professional Development</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The District of Columbia's SPP</w:t>
      </w:r>
      <w:r w:rsidRPr="005C29F8">
        <w:rPr>
          <w:rFonts w:cs="Arial"/>
          <w:color w:val="000000" w:themeColor="text1"/>
          <w:szCs w:val="16"/>
        </w:rPr>
        <w:br/>
      </w:r>
      <w:r w:rsidRPr="005C29F8">
        <w:rPr>
          <w:rFonts w:cs="Arial"/>
          <w:color w:val="000000" w:themeColor="text1"/>
          <w:szCs w:val="16"/>
        </w:rPr>
        <w:t>The District of Columbia's FFY 2019 SPP established rigorous and measurable performance goals for the IDEA Part B Indicators identified by the US Department of Education. DC's SPP serves to keep the State publicly accountable for improving results for children with disabilities and also acts as a roadmap for DC's continuous efforts to improve educational results and functional outcomes for children with disabilities.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Policies, Procedures, and Effective Implementation</w:t>
      </w:r>
      <w:r w:rsidRPr="005C29F8">
        <w:rPr>
          <w:rFonts w:cs="Arial"/>
          <w:color w:val="000000" w:themeColor="text1"/>
          <w:szCs w:val="16"/>
        </w:rPr>
        <w:br/>
      </w:r>
      <w:r w:rsidRPr="005C29F8">
        <w:rPr>
          <w:rFonts w:cs="Arial"/>
          <w:color w:val="000000" w:themeColor="text1"/>
          <w:szCs w:val="16"/>
        </w:rPr>
        <w:t>The District of Columbia's special education policies and procedures align with and support the implementation of the IDEA, and are enforceable under Title 5 of the District of Columbia’s Municipal Regulations. Regulations governing services provided in the District of Columbia Public Schools and charter schools are found in Subtitle E, Title 5, Chapter 30 (5 DCMR §E-3000-3033). LEA implementation of policies, procedures, and programs consistent with the IDEA and State policies and procedures is assured annually through the LEA IDEA grant application process.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OSSE has published a range of policy guidance documents on the compliant implementation of requirements described in various State policies.</w:t>
      </w:r>
      <w:r w:rsidRPr="005C29F8">
        <w:rPr>
          <w:rFonts w:cs="Arial"/>
          <w:color w:val="000000" w:themeColor="text1"/>
          <w:szCs w:val="16"/>
        </w:rPr>
        <w:br/>
      </w:r>
      <w:r w:rsidRPr="005C29F8">
        <w:rPr>
          <w:rFonts w:cs="Arial"/>
          <w:color w:val="000000" w:themeColor="text1"/>
          <w:szCs w:val="16"/>
        </w:rPr>
        <w:t>Link to District of Columbia Special Education Policies and Guidance can be found here:</w:t>
      </w:r>
      <w:r w:rsidRPr="005C29F8">
        <w:rPr>
          <w:rFonts w:cs="Arial"/>
          <w:color w:val="000000" w:themeColor="text1"/>
          <w:szCs w:val="16"/>
        </w:rPr>
        <w:br/>
      </w:r>
      <w:r w:rsidRPr="005C29F8">
        <w:rPr>
          <w:rFonts w:cs="Arial"/>
          <w:color w:val="000000" w:themeColor="text1"/>
          <w:szCs w:val="16"/>
        </w:rPr>
        <w:t>https://osse.dc.gov/service/parent-community-and-stakeholder-special-education-information.</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Integrated Monitoring Activities</w:t>
      </w:r>
      <w:r w:rsidRPr="005C29F8">
        <w:rPr>
          <w:rFonts w:cs="Arial"/>
          <w:color w:val="000000" w:themeColor="text1"/>
          <w:szCs w:val="16"/>
        </w:rPr>
        <w:br/>
      </w:r>
      <w:r w:rsidRPr="005C29F8">
        <w:rPr>
          <w:rFonts w:cs="Arial"/>
          <w:color w:val="000000" w:themeColor="text1"/>
          <w:szCs w:val="16"/>
        </w:rPr>
        <w:t>OSSE works collaboratively with LEAs/public agencies and engages in shared accountability practices to maximize success for all children with</w:t>
      </w:r>
      <w:r w:rsidRPr="005C29F8">
        <w:rPr>
          <w:rFonts w:cs="Arial"/>
          <w:color w:val="000000" w:themeColor="text1"/>
          <w:szCs w:val="16"/>
        </w:rPr>
        <w:br/>
      </w:r>
      <w:r w:rsidRPr="005C29F8">
        <w:rPr>
          <w:rFonts w:cs="Arial"/>
          <w:color w:val="000000" w:themeColor="text1"/>
          <w:szCs w:val="16"/>
        </w:rPr>
        <w:t>disabilities. OSSE uses multiple data sources to monitor LEAs/public agencies, including database reviews, on-site compliance monitoring, focused monitoring, review of dispute resolution activities, self-assessments, oversight of nonpublic special education schools, Phase I and Phase II IDEA Part B grant applications, and reviews of audit findings.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OSSE's integrated monitoring system is designed to ensure identification and timely correction of noncompliance in accordance with OSEP Memo 09-02. Findings of noncompliance are issued in writing through the District of Columbia's Corrective Action Tracking System (DC-CATS). The system allows OSSE and LEAs to electronically track each finding of noncompliance, the required corrective action(s), and timelines and documentation of correction.</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OSSE's fiscal team also oversees the annual fiscal audit process. In FFY 2019, LEAs that spent $750,000 or more in federal funds were required to</w:t>
      </w:r>
      <w:r w:rsidRPr="005C29F8">
        <w:rPr>
          <w:rFonts w:cs="Arial"/>
          <w:color w:val="000000" w:themeColor="text1"/>
          <w:szCs w:val="16"/>
        </w:rPr>
        <w:br/>
      </w:r>
      <w:r w:rsidRPr="005C29F8">
        <w:rPr>
          <w:rFonts w:cs="Arial"/>
          <w:color w:val="000000" w:themeColor="text1"/>
          <w:szCs w:val="16"/>
        </w:rPr>
        <w:t>receive a Single audit and submit a copy of the management letter to OSSE within 30 days of receipt or nine months after the end of the audit period, whichever date comes first. Additionally, all public charter schools in the District receive an annual audit regardless of the level of expenditures.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Data on Processes and Results</w:t>
      </w:r>
      <w:r w:rsidRPr="005C29F8">
        <w:rPr>
          <w:rFonts w:cs="Arial"/>
          <w:color w:val="000000" w:themeColor="text1"/>
          <w:szCs w:val="16"/>
        </w:rPr>
        <w:br/>
      </w:r>
      <w:r w:rsidRPr="005C29F8">
        <w:rPr>
          <w:rFonts w:cs="Arial"/>
          <w:color w:val="000000" w:themeColor="text1"/>
          <w:szCs w:val="16"/>
        </w:rPr>
        <w:t xml:space="preserve">OSSE's general supervision system is driven by ongoing, systemic data review processes including monitoring, dispute resolution, Section 618 data submissions, reviewing LEA data by indicator, and other regularly scheduled data reviews.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OSSE has several data systems that are key to accomplishing the systemic reviews described above. First, the Statewide Longitudinal Education Data System (SLED) houses student-level enrollment, attendance, graduation, and other data for all children in the District of Columbia. Second, the Special Education Data System (SEDS) houses Individualized Education Programs (IEPs) and Part B special education-related documentation for the District of Columbia.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In December 2019, OSSE entered its second year of employing the School Transparency and Reporting (STAR) accountability system and the DC School Report Card to align with the Every Student Succeeds Act (ESSA) requirements. The report card includes each school’s rating on the STAR Framework and breadth of qualitative and quantitative information about each school.</w:t>
      </w:r>
      <w:r w:rsidRPr="005C29F8">
        <w:rPr>
          <w:rFonts w:cs="Arial"/>
          <w:color w:val="000000" w:themeColor="text1"/>
          <w:szCs w:val="16"/>
        </w:rPr>
        <w:br/>
      </w:r>
      <w:r w:rsidRPr="005C29F8">
        <w:rPr>
          <w:rFonts w:cs="Arial"/>
          <w:color w:val="000000" w:themeColor="text1"/>
          <w:szCs w:val="16"/>
        </w:rPr>
        <w:t>The DC School Report Card can be found here: https://dcschoolreportcard.org/.</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Annual IDEA LEA Performance Determinations</w:t>
      </w:r>
      <w:r w:rsidRPr="005C29F8">
        <w:rPr>
          <w:rFonts w:cs="Arial"/>
          <w:color w:val="000000" w:themeColor="text1"/>
          <w:szCs w:val="16"/>
        </w:rPr>
        <w:br/>
      </w:r>
      <w:r w:rsidRPr="005C29F8">
        <w:rPr>
          <w:rFonts w:cs="Arial"/>
          <w:color w:val="000000" w:themeColor="text1"/>
          <w:szCs w:val="16"/>
        </w:rPr>
        <w:t>The State uses data from multiple sources to produce annual LEA determinations per the Part B regulations at 34 CFR §§300.600 and 300.603. Annual determinations are based upon each LEA's performance, as indicated by information provided in the SPP/APR, information obtained through monitoring visits, and any other public information made available. In making such determinations, OSSE annually assigns LEAs one of the following determination levels:</w:t>
      </w:r>
      <w:r w:rsidRPr="005C29F8">
        <w:rPr>
          <w:rFonts w:cs="Arial"/>
          <w:color w:val="000000" w:themeColor="text1"/>
          <w:szCs w:val="16"/>
        </w:rPr>
        <w:br/>
      </w:r>
      <w:r w:rsidRPr="005C29F8">
        <w:rPr>
          <w:rFonts w:cs="Arial"/>
          <w:color w:val="000000" w:themeColor="text1"/>
          <w:szCs w:val="16"/>
        </w:rPr>
        <w:t>1. Meets Requirements</w:t>
      </w:r>
      <w:r w:rsidRPr="005C29F8">
        <w:rPr>
          <w:rFonts w:cs="Arial"/>
          <w:color w:val="000000" w:themeColor="text1"/>
          <w:szCs w:val="16"/>
        </w:rPr>
        <w:br/>
      </w:r>
      <w:r w:rsidRPr="005C29F8">
        <w:rPr>
          <w:rFonts w:cs="Arial"/>
          <w:color w:val="000000" w:themeColor="text1"/>
          <w:szCs w:val="16"/>
        </w:rPr>
        <w:t>2. Needs Assistance</w:t>
      </w:r>
      <w:r w:rsidRPr="005C29F8">
        <w:rPr>
          <w:rFonts w:cs="Arial"/>
          <w:color w:val="000000" w:themeColor="text1"/>
          <w:szCs w:val="16"/>
        </w:rPr>
        <w:br/>
      </w:r>
      <w:r w:rsidRPr="005C29F8">
        <w:rPr>
          <w:rFonts w:cs="Arial"/>
          <w:color w:val="000000" w:themeColor="text1"/>
          <w:szCs w:val="16"/>
        </w:rPr>
        <w:t>3. Needs Intervention</w:t>
      </w:r>
      <w:r w:rsidRPr="005C29F8">
        <w:rPr>
          <w:rFonts w:cs="Arial"/>
          <w:color w:val="000000" w:themeColor="text1"/>
          <w:szCs w:val="16"/>
        </w:rPr>
        <w:br/>
      </w:r>
      <w:r w:rsidRPr="005C29F8">
        <w:rPr>
          <w:rFonts w:cs="Arial"/>
          <w:color w:val="000000" w:themeColor="text1"/>
          <w:szCs w:val="16"/>
        </w:rPr>
        <w:t>4. Needs Substantial Intervention</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Improvement, Correction, Incentives, and Sanctions</w:t>
      </w:r>
      <w:r w:rsidRPr="005C29F8">
        <w:rPr>
          <w:rFonts w:cs="Arial"/>
          <w:color w:val="000000" w:themeColor="text1"/>
          <w:szCs w:val="16"/>
        </w:rPr>
        <w:br/>
      </w:r>
      <w:r w:rsidRPr="005C29F8">
        <w:rPr>
          <w:rFonts w:cs="Arial"/>
          <w:color w:val="000000" w:themeColor="text1"/>
          <w:szCs w:val="16"/>
        </w:rPr>
        <w:t>OSSE’s Division of Systems and Supports, K-12, implements a coordinated risk-based monitoring approach across key K-12 grants. In this model, OSSE is deliberate in providing differentiated levels of oversight to LEAs based on a review of financial and programmatic data across indicators.</w:t>
      </w:r>
      <w:r w:rsidRPr="005C29F8">
        <w:rPr>
          <w:rFonts w:cs="Arial"/>
          <w:color w:val="000000" w:themeColor="text1"/>
          <w:szCs w:val="16"/>
        </w:rPr>
        <w:br/>
      </w:r>
      <w:r w:rsidRPr="005C29F8">
        <w:rPr>
          <w:rFonts w:cs="Arial"/>
          <w:color w:val="000000" w:themeColor="text1"/>
          <w:szCs w:val="16"/>
        </w:rPr>
        <w:t>OSSE also employs a range of corrections and sanctions during the annual LEA determinations process. As required by section 34 CFR sections</w:t>
      </w:r>
      <w:r w:rsidRPr="005C29F8">
        <w:rPr>
          <w:rFonts w:cs="Arial"/>
          <w:color w:val="000000" w:themeColor="text1"/>
          <w:szCs w:val="16"/>
        </w:rPr>
        <w:br/>
      </w:r>
      <w:r w:rsidRPr="005C29F8">
        <w:rPr>
          <w:rFonts w:cs="Arial"/>
          <w:color w:val="000000" w:themeColor="text1"/>
          <w:szCs w:val="16"/>
        </w:rPr>
        <w:t>300.600(a) and 300.604, OSSE will apply the following enforcement actions to programs based on the program’s Determination Level, which can include but are not limited to:</w:t>
      </w:r>
      <w:r w:rsidRPr="005C29F8">
        <w:rPr>
          <w:rFonts w:cs="Arial"/>
          <w:color w:val="000000" w:themeColor="text1"/>
          <w:szCs w:val="16"/>
        </w:rPr>
        <w:br/>
      </w:r>
      <w:r w:rsidRPr="005C29F8">
        <w:rPr>
          <w:rFonts w:cs="Arial"/>
          <w:color w:val="000000" w:themeColor="text1"/>
          <w:szCs w:val="16"/>
        </w:rPr>
        <w:t>• Advising the LEA of available sources of technical assistance and requiring the LEA to work with appropriate entities</w:t>
      </w:r>
      <w:r w:rsidRPr="005C29F8">
        <w:rPr>
          <w:rFonts w:cs="Arial"/>
          <w:color w:val="000000" w:themeColor="text1"/>
          <w:szCs w:val="16"/>
        </w:rPr>
        <w:br/>
      </w:r>
      <w:r w:rsidRPr="005C29F8">
        <w:rPr>
          <w:rFonts w:cs="Arial"/>
          <w:color w:val="000000" w:themeColor="text1"/>
          <w:szCs w:val="16"/>
        </w:rPr>
        <w:t>• Directing the use of funds</w:t>
      </w:r>
      <w:r w:rsidRPr="005C29F8">
        <w:rPr>
          <w:rFonts w:cs="Arial"/>
          <w:color w:val="000000" w:themeColor="text1"/>
          <w:szCs w:val="16"/>
        </w:rPr>
        <w:br/>
      </w:r>
      <w:r w:rsidRPr="005C29F8">
        <w:rPr>
          <w:rFonts w:cs="Arial"/>
          <w:color w:val="000000" w:themeColor="text1"/>
          <w:szCs w:val="16"/>
        </w:rPr>
        <w:t>• Imposing special conditions</w:t>
      </w:r>
      <w:r w:rsidRPr="005C29F8">
        <w:rPr>
          <w:rFonts w:cs="Arial"/>
          <w:color w:val="000000" w:themeColor="text1"/>
          <w:szCs w:val="16"/>
        </w:rPr>
        <w:br/>
      </w:r>
      <w:r w:rsidRPr="005C29F8">
        <w:rPr>
          <w:rFonts w:cs="Arial"/>
          <w:color w:val="000000" w:themeColor="text1"/>
          <w:szCs w:val="16"/>
        </w:rPr>
        <w:t>• Requiring corrective action plans, continuous improvement plans, or compliance agreements</w:t>
      </w:r>
      <w:r w:rsidRPr="005C29F8">
        <w:rPr>
          <w:rFonts w:cs="Arial"/>
          <w:color w:val="000000" w:themeColor="text1"/>
          <w:szCs w:val="16"/>
        </w:rPr>
        <w:br/>
      </w:r>
      <w:r w:rsidRPr="005C29F8">
        <w:rPr>
          <w:rFonts w:cs="Arial"/>
          <w:color w:val="000000" w:themeColor="text1"/>
          <w:szCs w:val="16"/>
        </w:rPr>
        <w:t>• Recovering funds or withholding further payments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Effective Dispute Resolution</w:t>
      </w:r>
      <w:r w:rsidRPr="005C29F8">
        <w:rPr>
          <w:rFonts w:cs="Arial"/>
          <w:color w:val="000000" w:themeColor="text1"/>
          <w:szCs w:val="16"/>
        </w:rPr>
        <w:br/>
      </w:r>
      <w:r w:rsidRPr="005C29F8">
        <w:rPr>
          <w:rFonts w:cs="Arial"/>
          <w:color w:val="000000" w:themeColor="text1"/>
          <w:szCs w:val="16"/>
        </w:rPr>
        <w:t>There are several dispute resolution options available to the community in the District of Columbia, including due process hearings, mediation, and administrative state complaints. OSSE’s Office of Dispute Resolution (ODR) oversees the District of Columbia’s independent hearing office, which manages the state's due process and mediation programs.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In FFY 2019, OSSE continued to administer the state complaint process within the Division of Systems and Support, K-12. OSSE reviews dispute</w:t>
      </w:r>
      <w:r w:rsidRPr="005C29F8">
        <w:rPr>
          <w:rFonts w:cs="Arial"/>
          <w:color w:val="000000" w:themeColor="text1"/>
          <w:szCs w:val="16"/>
        </w:rPr>
        <w:br/>
      </w:r>
      <w:r w:rsidRPr="005C29F8">
        <w:rPr>
          <w:rFonts w:cs="Arial"/>
          <w:color w:val="000000" w:themeColor="text1"/>
          <w:szCs w:val="16"/>
        </w:rPr>
        <w:t>resolution data collected from complaints, hearing officer determinations, letters of decision, and settlement agreements to determine whether there are District-wide or LEA level issues that can be addressed through the OSSE’s monitoring system or technical assistance systems.</w:t>
      </w:r>
    </w:p>
    <w:p w:rsidRPr="005C29F8" w:rsidR="00AF5649" w:rsidP="004369B2" w:rsidRDefault="00AF5649" w14:paraId="26D57A13" w14:textId="05DE836C">
      <w:pPr>
        <w:rPr>
          <w:color w:val="000000" w:themeColor="text1"/>
        </w:rPr>
      </w:pPr>
      <w:r w:rsidRPr="005C29F8">
        <w:rPr>
          <w:b/>
          <w:color w:val="000000" w:themeColor="text1"/>
        </w:rPr>
        <w:t>Technical Assistance System</w:t>
      </w:r>
    </w:p>
    <w:p w:rsidRPr="005C29F8" w:rsidR="00AF5649" w:rsidP="00AF5649" w:rsidRDefault="00AF5649" w14:paraId="66B8EA84" w14:textId="2BA80156">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rsidRPr="005C29F8" w:rsidR="000C24C2" w:rsidP="007925C6" w:rsidRDefault="002B7490" w14:paraId="46AFA65A" w14:textId="31299B5B">
      <w:pPr>
        <w:rPr>
          <w:rFonts w:cs="Arial"/>
          <w:color w:val="000000" w:themeColor="text1"/>
          <w:szCs w:val="16"/>
        </w:rPr>
      </w:pPr>
      <w:r w:rsidRPr="005C29F8">
        <w:rPr>
          <w:rFonts w:cs="Arial"/>
          <w:color w:val="000000" w:themeColor="text1"/>
          <w:szCs w:val="16"/>
        </w:rPr>
        <w:t>OSSE utilizes a range of mechanisms to ensure the timely delivery of high quality, evidence-based technical assessment and support to LEAs. As noted above, data collected from monitoring activities, dispute resolution, state and federal data submissions, grant applications and assurances, and fiscal audits are used to determine state, LEA, and school-level needs for technical assistance, which is customized to address particular practice challenges or implementation questions that arise.</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Also, OSSE publishes resource documents on regulations, policies, and best practices in special education and provides webinar training modules on all state-level special education policies.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A calendar of training and technical assistance opportunities provided is maintained on OSSE's website: https://osse.dc.gov/events.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Also, to ensure that LEA/public agency staff are proficient in using state data systems, OSSE offers regular training on the various State data systems.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Below is an overview of the technical assistance sources from which the State received assistance related to the results for which the State received a score of zero on the Part B Results Driven Accountability Matrix-2019:</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4th and 8th grade National Assessment of Educational Progress (NAEP) results (reading/math), Graduation and Dropout:</w:t>
      </w:r>
      <w:r w:rsidRPr="005C29F8">
        <w:rPr>
          <w:rFonts w:cs="Arial"/>
          <w:color w:val="000000" w:themeColor="text1"/>
          <w:szCs w:val="16"/>
        </w:rPr>
        <w:br/>
      </w:r>
      <w:r w:rsidRPr="005C29F8">
        <w:rPr>
          <w:rFonts w:cs="Arial"/>
          <w:color w:val="000000" w:themeColor="text1"/>
          <w:szCs w:val="16"/>
        </w:rPr>
        <w:t>OSSE continues to take advantage of technical assistance opportunities as members of the NCSI Results-Based Accountability Cross-State Learning Collaborative. OSSE joined the Results-Based Accountability Collaborative to thought-partner ways in which monitoring activities can further support LEAs with improving academic outcomes while they maintain compliance with IDEA regulations.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In December 2020, OSSE attended the Results-Based Accountability (RBA) Cross-State Learning Collaborative (CSLC) conference hosted by the NCSI. OSSE collaborated with other states to learn and develop effective strategies to shift its focus from compliance-driven to results-driven accountability, specifically focusing on the better use of data to support root cause analysis and drive technical assistance. OSSE will continue to receive additional support and resources from technical assistance centers to ensure the improvements in desired outcomes for students with disabilities.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Longstanding Noncompliance:</w:t>
      </w:r>
      <w:r w:rsidRPr="005C29F8">
        <w:rPr>
          <w:rFonts w:cs="Arial"/>
          <w:color w:val="000000" w:themeColor="text1"/>
          <w:szCs w:val="16"/>
        </w:rPr>
        <w:br/>
      </w:r>
      <w:r w:rsidRPr="005C29F8">
        <w:rPr>
          <w:rFonts w:cs="Arial"/>
          <w:color w:val="000000" w:themeColor="text1"/>
          <w:szCs w:val="16"/>
        </w:rPr>
        <w:t>OSSE continues to work primarily with OSEP to address challenges related to closing out longstanding noncompliance in an appropriate manner and meets requirements pursuant to OSEP Memorandum 09-02.</w:t>
      </w:r>
    </w:p>
    <w:p w:rsidRPr="005C29F8" w:rsidR="00AF5649" w:rsidP="004369B2" w:rsidRDefault="00AF5649" w14:paraId="31C31C58" w14:textId="446483D3">
      <w:pPr>
        <w:rPr>
          <w:color w:val="000000" w:themeColor="text1"/>
        </w:rPr>
      </w:pPr>
      <w:r w:rsidRPr="005C29F8">
        <w:rPr>
          <w:b/>
          <w:color w:val="000000" w:themeColor="text1"/>
        </w:rPr>
        <w:t>Professional Development System</w:t>
      </w:r>
    </w:p>
    <w:p w:rsidRPr="005C29F8" w:rsidR="00AF5649" w:rsidP="00AF5649" w:rsidRDefault="00AF5649" w14:paraId="25232CAB" w14:textId="77777777">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rsidRPr="005C29F8" w:rsidR="007742F1" w:rsidP="007925C6" w:rsidRDefault="002B7490" w14:paraId="0B77B8C1" w14:textId="3CE3A35D">
      <w:pPr>
        <w:rPr>
          <w:rFonts w:cs="Arial"/>
          <w:color w:val="000000" w:themeColor="text1"/>
          <w:szCs w:val="16"/>
        </w:rPr>
      </w:pPr>
      <w:r w:rsidRPr="005C29F8">
        <w:rPr>
          <w:rFonts w:cs="Arial"/>
          <w:color w:val="000000" w:themeColor="text1"/>
          <w:szCs w:val="16"/>
        </w:rPr>
        <w:t>OSSE’s system of general supervision includes OSSE's Division of Teaching and Learning. The Division of Teaching and Learning oversees the</w:t>
      </w:r>
      <w:r w:rsidRPr="005C29F8">
        <w:rPr>
          <w:rFonts w:cs="Arial"/>
          <w:color w:val="000000" w:themeColor="text1"/>
          <w:szCs w:val="16"/>
        </w:rPr>
        <w:br/>
      </w:r>
      <w:r w:rsidRPr="005C29F8">
        <w:rPr>
          <w:rFonts w:cs="Arial"/>
          <w:color w:val="000000" w:themeColor="text1"/>
          <w:szCs w:val="16"/>
        </w:rPr>
        <w:t>professional development offered to professionals in the District of Columbia and is devoted to increasing knowledge and competence for all staff who provide services to children with disabilities. This team is comprised of subject matter experts in the areas of secondary transition, positive behavioral supports, response to intervention, content-specific instructional best practice, and requirements related to special education law and regulation.</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The State also provides multiple professional development opportunities to service providers in the District of Columbia. Professional development is geared toward ensuring that District of Columbia teachers and service providers can implement evidence-based strategies for improving student outcomes. The State provides both introductory-level professional development opportunities and advanced skill-building opportunities to encourage growth regardless of the individual practitioner’s current skill level. OSSE’s technical assistance team also works closely with its assessment team to ensure alignment and coherence between instruction and assessment.</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OSSE believes that sustained engagement with materials and concepts is most likely to result in lasting and systemic gains in professional</w:t>
      </w:r>
      <w:r w:rsidRPr="005C29F8">
        <w:rPr>
          <w:rFonts w:cs="Arial"/>
          <w:color w:val="000000" w:themeColor="text1"/>
          <w:szCs w:val="16"/>
        </w:rPr>
        <w:br/>
      </w:r>
      <w:r w:rsidRPr="005C29F8">
        <w:rPr>
          <w:rFonts w:cs="Arial"/>
          <w:color w:val="000000" w:themeColor="text1"/>
          <w:szCs w:val="16"/>
        </w:rPr>
        <w:t>understanding. To this end, OSSE has established multiple communities of practice in which LEAs learn strategies proven effective to help children with disabilities be successful while being educated in the least restrictive environment.</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In addition to the provision of ongoing professional development opportunities, OSSE also supports the continued skill-building of service providers in partnership with other child-serving agencies such as the Child and Family Services Administration (CFSA), the Department of Behavioral Health (DBH), and the Department of Youth Rehabilitation Services (DYRS).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Last, OSSE works closely with the District of Columbia Public Charter School Board to ensure that charter schools receive timely information and that concerns are addressed in a coordinated manner. Past examples of such efforts are the joint special education training offered each spring to opening charter schools as well as coordinated support to LEAs. OSSE uses data collected from participant surveys, focus groups, and other SEA activities to determine the need for additional areas of training, and to determine whether professional development offerings are effective in building expert knowledge and skill.</w:t>
      </w:r>
    </w:p>
    <w:p w:rsidRPr="005C29F8" w:rsidR="00AF5649" w:rsidP="004369B2" w:rsidRDefault="00AF5649" w14:paraId="0D25C7E9" w14:textId="5F221B54">
      <w:pPr>
        <w:rPr>
          <w:color w:val="000000" w:themeColor="text1"/>
        </w:rPr>
      </w:pPr>
      <w:r w:rsidRPr="005C29F8">
        <w:rPr>
          <w:b/>
          <w:color w:val="000000" w:themeColor="text1"/>
        </w:rPr>
        <w:t>Stakeholder Involvement</w:t>
      </w:r>
    </w:p>
    <w:p w:rsidRPr="005C29F8" w:rsidR="00AF5649" w:rsidP="00AF5649" w:rsidRDefault="00AF5649" w14:paraId="7D72E2AC" w14:textId="47327791">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rsidRPr="005C29F8" w:rsidR="000C24C2" w:rsidP="000C24C2" w:rsidRDefault="002B7490" w14:paraId="7621D9ED" w14:textId="6E2BA22E">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084FF1" w:rsidP="000C24C2" w:rsidRDefault="00084FF1" w14:paraId="159721AE" w14:textId="7E456FC5">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rsidRPr="005C29F8" w:rsidR="00FB0D0A" w:rsidP="004369B2" w:rsidRDefault="002B7490" w14:paraId="2E10E7B0" w14:textId="5143F56E">
      <w:pPr>
        <w:rPr>
          <w:color w:val="000000" w:themeColor="text1"/>
        </w:rPr>
      </w:pPr>
      <w:r w:rsidRPr="005C29F8">
        <w:rPr>
          <w:color w:val="000000" w:themeColor="text1"/>
        </w:rPr>
        <w:t>YES</w:t>
      </w:r>
    </w:p>
    <w:p w:rsidRPr="005C29F8" w:rsidR="00AF5649" w:rsidP="004369B2" w:rsidRDefault="00AF5649" w14:paraId="41976EFD" w14:textId="52C6C218">
      <w:pPr>
        <w:rPr>
          <w:color w:val="000000" w:themeColor="text1"/>
        </w:rPr>
      </w:pPr>
      <w:r w:rsidRPr="005C29F8">
        <w:rPr>
          <w:b/>
          <w:color w:val="000000" w:themeColor="text1"/>
        </w:rPr>
        <w:t>Reporting to the Public</w:t>
      </w:r>
    </w:p>
    <w:p w:rsidRPr="005C29F8" w:rsidR="00AF5649" w:rsidP="004369B2" w:rsidRDefault="00AF5649" w14:paraId="6989C68F" w14:textId="2D6CBF8D">
      <w:pPr>
        <w:rPr>
          <w:b/>
          <w:color w:val="000000" w:themeColor="text1"/>
        </w:rPr>
      </w:pPr>
      <w:r w:rsidRPr="005C29F8">
        <w:rPr>
          <w:b/>
          <w:color w:val="000000" w:themeColor="text1"/>
        </w:rPr>
        <w:t xml:space="preserve">How and where the State reported to the public on the FFY18 performance of each LEA located in the State on the targets in the SPP/APR as soon as practicable, but no later than 120 days following the State’s submission of its FFY 2018 APR, as required by 34 CFR §300.602(b)(1)(i)(A);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rsidRPr="005C29F8" w:rsidR="000C24C2" w:rsidP="007925C6" w:rsidRDefault="002B7490" w14:paraId="4B111ECA" w14:textId="48A73890">
      <w:pPr>
        <w:rPr>
          <w:rFonts w:cs="Arial"/>
          <w:color w:val="000000" w:themeColor="text1"/>
          <w:szCs w:val="16"/>
        </w:rPr>
      </w:pPr>
      <w:r w:rsidRPr="005C29F8">
        <w:rPr>
          <w:rFonts w:cs="Arial"/>
          <w:color w:val="000000" w:themeColor="text1"/>
          <w:szCs w:val="16"/>
        </w:rPr>
        <w:t>As required by 34 CFR Section 300.602(b)(1)(i)(A), the State reports to the public annually on each LEA's performance on the State's SPP/APR targets. To ensure compliance with Section 300.602(b)(1)(i)(A), OSSE posts the annual public reporting document to the State website no later than 120 days following the State's submission of the APR.</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The District of Columbia's public reporting documents are posted to OSSE's website and can be found here:</w:t>
      </w:r>
      <w:r w:rsidRPr="005C29F8">
        <w:rPr>
          <w:rFonts w:cs="Arial"/>
          <w:color w:val="000000" w:themeColor="text1"/>
          <w:szCs w:val="16"/>
        </w:rPr>
        <w:br/>
      </w:r>
      <w:r w:rsidRPr="005C29F8">
        <w:rPr>
          <w:rFonts w:cs="Arial"/>
          <w:color w:val="000000" w:themeColor="text1"/>
          <w:szCs w:val="16"/>
        </w:rPr>
        <w:t>https://osse.dc.gov/sites/default/files/dc/sites/osse/publication/attachments/FFY%202018%20IDEA%20Part%20B%20Report%20to%20the%20Public.pdf</w:t>
      </w:r>
    </w:p>
    <w:p w:rsidRPr="005C29F8" w:rsidR="00466646" w:rsidP="007925C6" w:rsidRDefault="00466646" w14:paraId="5231B97D" w14:textId="77777777">
      <w:pPr>
        <w:rPr>
          <w:rFonts w:cs="Arial"/>
          <w:color w:val="000000" w:themeColor="text1"/>
          <w:szCs w:val="16"/>
        </w:rPr>
      </w:pPr>
    </w:p>
    <w:p w:rsidRPr="0033429D" w:rsidR="00AA4DAF" w:rsidP="008645AD" w:rsidRDefault="00684B51" w14:paraId="149B9F3D" w14:textId="71D786D9">
      <w:pPr>
        <w:pStyle w:val="Heading2"/>
      </w:pPr>
      <w:r w:rsidRPr="0033429D">
        <w:t xml:space="preserve">Intro - </w:t>
      </w:r>
      <w:r w:rsidRPr="0033429D" w:rsidR="006B0FD9">
        <w:t xml:space="preserve">Prior FFY Required </w:t>
      </w:r>
      <w:r w:rsidRPr="0033429D" w:rsidR="00AA4DAF">
        <w:t xml:space="preserve">Actions </w:t>
      </w:r>
    </w:p>
    <w:p w:rsidRPr="005C29F8" w:rsidR="000C24C2" w:rsidP="000B4AA4" w:rsidRDefault="002B7490" w14:paraId="66CEC339" w14:textId="2D6DB901">
      <w:pPr>
        <w:rPr>
          <w:rFonts w:cs="Arial"/>
          <w:color w:val="000000" w:themeColor="text1"/>
          <w:szCs w:val="16"/>
        </w:rPr>
      </w:pPr>
      <w:r w:rsidRPr="005C29F8">
        <w:rPr>
          <w:rFonts w:cs="Arial"/>
          <w:color w:val="000000" w:themeColor="text1"/>
          <w:szCs w:val="16"/>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The State's IDEA Part B determination for both 2019 and 2020 is Needs Assistance.  In the State's 2020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2019 SPP/APR submission, due February 1, 2021, on: (1) the technical assistance sources from which the State received assistance; and (2) the actions the State took as a result of that technical assistance.</w:t>
      </w:r>
    </w:p>
    <w:p w:rsidRPr="005C29F8" w:rsidR="008C56EE" w:rsidP="000B4AA4" w:rsidRDefault="008C56EE" w14:paraId="6ECA4985" w14:textId="77777777">
      <w:pPr>
        <w:rPr>
          <w:rFonts w:cs="Arial"/>
          <w:color w:val="000000" w:themeColor="text1"/>
          <w:szCs w:val="16"/>
        </w:rPr>
      </w:pPr>
    </w:p>
    <w:p w:rsidRPr="005C29F8" w:rsidR="009F764E" w:rsidP="004369B2" w:rsidRDefault="009F764E" w14:paraId="615D9F24" w14:textId="3FFD3E4B">
      <w:pPr>
        <w:rPr>
          <w:b/>
          <w:color w:val="000000" w:themeColor="text1"/>
        </w:rPr>
      </w:pPr>
      <w:r w:rsidRPr="005C29F8">
        <w:rPr>
          <w:b/>
          <w:color w:val="000000" w:themeColor="text1"/>
        </w:rPr>
        <w:t>Response to actions required in FFY 2018 SPP/APR</w:t>
      </w:r>
    </w:p>
    <w:p w:rsidRPr="005C29F8" w:rsidR="000C24C2" w:rsidP="000E33D0" w:rsidRDefault="002B7490" w14:paraId="3302C1DF" w14:textId="2D8F36EA">
      <w:pPr>
        <w:rPr>
          <w:rFonts w:cs="Arial"/>
          <w:color w:val="000000" w:themeColor="text1"/>
          <w:szCs w:val="16"/>
        </w:rPr>
      </w:pPr>
      <w:r w:rsidRPr="005C29F8">
        <w:rPr>
          <w:rFonts w:cs="Arial"/>
          <w:color w:val="000000" w:themeColor="text1"/>
          <w:szCs w:val="16"/>
        </w:rPr>
        <w:t>In response to OSEP’s requirement to work with technical assistance (TA) center, OSSE received technical assistance from the following entities:</w:t>
      </w:r>
      <w:r w:rsidRPr="005C29F8">
        <w:rPr>
          <w:rFonts w:cs="Arial"/>
          <w:color w:val="000000" w:themeColor="text1"/>
          <w:szCs w:val="16"/>
        </w:rPr>
        <w:br/>
      </w:r>
      <w:r w:rsidRPr="005C29F8">
        <w:rPr>
          <w:rFonts w:cs="Arial"/>
          <w:color w:val="000000" w:themeColor="text1"/>
          <w:szCs w:val="16"/>
        </w:rPr>
        <w:t>1) IDEA Data Center (IDC)- OSSE received technical assistance throughout the year from IDC to improve data quality and support program improvements, including:</w:t>
      </w:r>
      <w:r w:rsidRPr="005C29F8">
        <w:rPr>
          <w:rFonts w:cs="Arial"/>
          <w:color w:val="000000" w:themeColor="text1"/>
          <w:szCs w:val="16"/>
        </w:rPr>
        <w:br/>
      </w:r>
      <w:r w:rsidRPr="005C29F8">
        <w:rPr>
          <w:rFonts w:cs="Arial"/>
          <w:color w:val="000000" w:themeColor="text1"/>
          <w:szCs w:val="16"/>
        </w:rPr>
        <w:t xml:space="preserve"> -attending webinars on an array of topics, including navigating the changes to the new APR package, effectively conducting stakeholder engagement, and more;</w:t>
      </w:r>
      <w:r w:rsidRPr="005C29F8">
        <w:rPr>
          <w:rFonts w:cs="Arial"/>
          <w:color w:val="000000" w:themeColor="text1"/>
          <w:szCs w:val="16"/>
        </w:rPr>
        <w:br/>
      </w:r>
      <w:r w:rsidRPr="005C29F8">
        <w:rPr>
          <w:rFonts w:cs="Arial"/>
          <w:color w:val="000000" w:themeColor="text1"/>
          <w:szCs w:val="16"/>
        </w:rPr>
        <w:t>-conducting monthly touchpoints with its IDC Liaison for TA resources to support our work around significant disproportionality</w:t>
      </w:r>
      <w:r w:rsidRPr="005C29F8">
        <w:rPr>
          <w:rFonts w:cs="Arial"/>
          <w:color w:val="000000" w:themeColor="text1"/>
          <w:szCs w:val="16"/>
        </w:rPr>
        <w:br/>
      </w:r>
      <w:r w:rsidRPr="005C29F8">
        <w:rPr>
          <w:rFonts w:cs="Arial"/>
          <w:color w:val="000000" w:themeColor="text1"/>
          <w:szCs w:val="16"/>
        </w:rPr>
        <w:t>- thought partnering with IDC staff to revise data collection processes for monitoring and reporting</w:t>
      </w:r>
      <w:r w:rsidRPr="005C29F8">
        <w:rPr>
          <w:rFonts w:cs="Arial"/>
          <w:color w:val="000000" w:themeColor="text1"/>
          <w:szCs w:val="16"/>
        </w:rPr>
        <w:br/>
      </w:r>
      <w:r w:rsidRPr="005C29F8">
        <w:rPr>
          <w:rFonts w:cs="Arial"/>
          <w:color w:val="000000" w:themeColor="text1"/>
          <w:szCs w:val="16"/>
        </w:rPr>
        <w:t xml:space="preserve">2) National Center for Systemic Improvement (NCSI)- OSSE maintains a longstanding partnership with NCSI and officially joined the NCSI Cross-State Collaborative and Support Group during SY 2020-21. Also, OSSE attended the Cross-State Collaborative hosted by NCSI in December 2019. The collaborative provided the opportunity to collaborate with other states and gain insight on how to develop and implement results-based accountability effectively.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As a result of the ongoing technical assistance from IDC and NCSI, OSSE is redefining its vision for special education, including redesigning its monitoring framework to improve outcomes for students and ensuring its data for both compliance and results indicators is indicative of those improved outcomes.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Additionally, in response to OSEP's Differentiated Monitoring and Support (DMS) letter issued on Jan. 15, 2021, OSSE is taking the steps necessary to update local regulations at 5 DCMR Chapter 30 and local policies to align the local definition of visual impairment including blindness with the IDEA definition. OSSE proposed rulemaking to clarify iDEA requirements through District of Columbia Municipal Regulations (DCMR) includes alignment of the definition of visual impairment including blindness to the IDEA definition. OSSE anticipates updated regulations to be final in winter 2022, and effective July 2022. OSSE will provide updated regulations and accompanying policy updates to OSEP once finalized. OSSE is issuing a memo to LEAs in May 2022, including aligned technical assistance in the SEA's monthly LEA training webinar, notifying the education sector of the inaccuracy and requiring adherence to federal requirements. </w:t>
      </w:r>
    </w:p>
    <w:p w:rsidRPr="0033429D" w:rsidR="00CE6EB0" w:rsidP="008645AD" w:rsidRDefault="00684B51" w14:paraId="4A252D01" w14:textId="7879CF0B">
      <w:pPr>
        <w:pStyle w:val="Heading2"/>
      </w:pPr>
      <w:r w:rsidRPr="0033429D">
        <w:t xml:space="preserve">Intro - </w:t>
      </w:r>
      <w:r w:rsidRPr="0033429D" w:rsidR="00CE6EB0">
        <w:t>OSEP Response</w:t>
      </w:r>
    </w:p>
    <w:p w:rsidRPr="005C29F8" w:rsidR="000C24C2" w:rsidP="001F692C" w:rsidRDefault="002B7490" w14:paraId="75883DD0" w14:textId="26E7A768">
      <w:pPr>
        <w:rPr>
          <w:rFonts w:cs="Arial"/>
          <w:color w:val="000000" w:themeColor="text1"/>
          <w:szCs w:val="16"/>
        </w:rPr>
      </w:pPr>
      <w:r w:rsidRPr="005C29F8">
        <w:rPr>
          <w:rFonts w:cs="Arial"/>
          <w:color w:val="000000" w:themeColor="text1"/>
          <w:szCs w:val="16"/>
        </w:rPr>
        <w:t>The District of Columbia determinations for both 2019 and 2020 were Needs Assistance.  Pursuant to section 616(e)(1) of the IDEA and 34 C.F.R. § 300.604(a), OSEP's June 25, 2020 determination letter informed the District of Columbia  that it must report with its FFY 2019 SPP/APR submission, due February 1, 2021, on: (1) the technical assistance sources from which the District of Columbia  received assistance; and (2) the actions the District of Columbia  took as a result of that technical assistance. The District of Columbia  provided the required information.</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The Department has imposed Specific Conditions on the District of Columbia's IDEA Part B grant award each year from FFY 2009 through FFY 2020 related to timely reevaluations as required by IDEA sections 612(a)(7) and 614(a) through (c) and 34 C.F.R. § 300.303; and the secondary transition requirements in IDEA section 614(d)(1)(A)(i)(VIII) and 34 C.F.R. §§ 300.320(b) and 300.321(b).</w:t>
      </w:r>
    </w:p>
    <w:p w:rsidRPr="0033429D" w:rsidR="00CE6EB0" w:rsidP="008645AD" w:rsidRDefault="00684B51" w14:paraId="53B509C2" w14:textId="7458BB00">
      <w:pPr>
        <w:pStyle w:val="Heading2"/>
      </w:pPr>
      <w:r w:rsidRPr="0033429D">
        <w:t>Intro - Required Actions</w:t>
      </w:r>
    </w:p>
    <w:p w:rsidRPr="005C29F8" w:rsidR="000C24C2" w:rsidP="001F692C" w:rsidRDefault="002B7490" w14:paraId="4593FA49" w14:textId="4CE6B2B1">
      <w:pPr>
        <w:rPr>
          <w:rFonts w:cs="Arial"/>
          <w:color w:val="000000" w:themeColor="text1"/>
          <w:szCs w:val="16"/>
        </w:rPr>
      </w:pPr>
      <w:r w:rsidRPr="005C29F8">
        <w:rPr>
          <w:rFonts w:cs="Arial"/>
          <w:color w:val="000000" w:themeColor="text1"/>
          <w:szCs w:val="16"/>
        </w:rPr>
        <w:t>The District of Columbia's IDEA Part B determination for both 2020 and 2021 is Needs Assistance. In the State's 2021 determination letter, the Department advised the District of Columbia of available sources of technical assistance, including OSEP-funded technical assistance centers, and required the District of Columbia to work with appropriate entities. The Department directed the District of Columbia  to determine the results elements and/or compliance indicators, and improvement strategies, on which it will focus its use of available technical assistance, in order to improve its performance. The District of Columbia must report, with its FFY 2020 SPP/APR submission, due February 1, 2022, on: (1) the technical assistance sources from which the District of Columbia received assistance; and (2) the actions the District of Columbia  took as a result of that technical assistance.</w:t>
      </w:r>
    </w:p>
    <w:p w:rsidRPr="005C29F8" w:rsidR="00D37BF0" w:rsidRDefault="00D37BF0" w14:paraId="42393C4C"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EB0146" w:rsidP="000444E2" w:rsidRDefault="00EB0146" w14:paraId="38F1108C" w14:textId="1387D8AF">
      <w:pPr>
        <w:pStyle w:val="Heading1"/>
        <w:rPr>
          <w:color w:val="000000" w:themeColor="text1"/>
          <w:sz w:val="22"/>
        </w:rPr>
      </w:pPr>
      <w:r w:rsidRPr="005C29F8">
        <w:rPr>
          <w:color w:val="000000" w:themeColor="text1"/>
          <w:sz w:val="22"/>
        </w:rPr>
        <w:t>Indicator 1: Graduation</w:t>
      </w:r>
      <w:bookmarkEnd w:id="0"/>
      <w:bookmarkEnd w:id="1"/>
    </w:p>
    <w:p w:rsidRPr="005C29F8" w:rsidR="009A62A4" w:rsidP="00A018D4" w:rsidRDefault="009A62A4" w14:paraId="5D906D37" w14:textId="00C8F8B1">
      <w:pPr>
        <w:rPr>
          <w:color w:val="000000" w:themeColor="text1"/>
          <w:szCs w:val="20"/>
        </w:rPr>
      </w:pPr>
      <w:r w:rsidRPr="005C29F8">
        <w:rPr>
          <w:b/>
          <w:color w:val="000000" w:themeColor="text1"/>
          <w:sz w:val="20"/>
          <w:szCs w:val="20"/>
        </w:rPr>
        <w:t>Instructions and Measurement</w:t>
      </w:r>
    </w:p>
    <w:p w:rsidRPr="005C29F8" w:rsidR="004B782D" w:rsidP="004369B2" w:rsidRDefault="004B782D" w14:paraId="13149CC2" w14:textId="77777777">
      <w:pPr>
        <w:rPr>
          <w:color w:val="000000" w:themeColor="text1"/>
        </w:rPr>
      </w:pPr>
      <w:bookmarkStart w:name="_Toc392159259" w:id="2"/>
      <w:r w:rsidRPr="005C29F8">
        <w:rPr>
          <w:b/>
          <w:color w:val="000000" w:themeColor="text1"/>
        </w:rPr>
        <w:t>Monitoring Priority:</w:t>
      </w:r>
      <w:r w:rsidRPr="005C29F8">
        <w:rPr>
          <w:color w:val="000000" w:themeColor="text1"/>
        </w:rPr>
        <w:t xml:space="preserve"> FAPE in the LRE </w:t>
      </w:r>
    </w:p>
    <w:p w:rsidRPr="005C29F8" w:rsidR="00531ED7" w:rsidP="009340E3" w:rsidRDefault="004B782D" w14:paraId="18CE8669" w14:textId="2C80A7E8">
      <w:pPr>
        <w:rPr>
          <w:color w:val="000000" w:themeColor="text1"/>
        </w:rPr>
      </w:pPr>
      <w:r w:rsidRPr="005C29F8">
        <w:rPr>
          <w:b/>
          <w:color w:val="000000" w:themeColor="text1"/>
        </w:rPr>
        <w:t>Results indicator:</w:t>
      </w:r>
      <w:r w:rsidRPr="005C29F8">
        <w:rPr>
          <w:color w:val="000000" w:themeColor="text1"/>
        </w:rPr>
        <w:t xml:space="preserve"> Percent of youth with</w:t>
      </w:r>
      <w:r w:rsidRPr="005C29F8" w:rsidR="005F5514">
        <w:rPr>
          <w:color w:val="000000" w:themeColor="text1"/>
        </w:rPr>
        <w:t xml:space="preserve"> Individualized Education </w:t>
      </w:r>
      <w:r w:rsidRPr="005C29F8" w:rsidR="00DA7FAE">
        <w:rPr>
          <w:color w:val="000000" w:themeColor="text1"/>
        </w:rPr>
        <w:t>Programs</w:t>
      </w:r>
      <w:r w:rsidRPr="005C29F8">
        <w:rPr>
          <w:color w:val="000000" w:themeColor="text1"/>
        </w:rPr>
        <w:t xml:space="preserve"> </w:t>
      </w:r>
      <w:r w:rsidRPr="005C29F8" w:rsidR="005F5514">
        <w:rPr>
          <w:color w:val="000000" w:themeColor="text1"/>
        </w:rPr>
        <w:t>(</w:t>
      </w:r>
      <w:r w:rsidRPr="005C29F8">
        <w:rPr>
          <w:color w:val="000000" w:themeColor="text1"/>
        </w:rPr>
        <w:t>IEPs</w:t>
      </w:r>
      <w:r w:rsidRPr="005C29F8" w:rsidR="005F5514">
        <w:rPr>
          <w:color w:val="000000" w:themeColor="text1"/>
        </w:rPr>
        <w:t>)</w:t>
      </w:r>
      <w:r w:rsidRPr="005C29F8">
        <w:rPr>
          <w:color w:val="000000" w:themeColor="text1"/>
        </w:rPr>
        <w:t xml:space="preserve"> graduating from high school with a regular</w:t>
      </w:r>
      <w:r w:rsidRPr="005C29F8" w:rsidR="005F5514">
        <w:rPr>
          <w:color w:val="000000" w:themeColor="text1"/>
        </w:rPr>
        <w:t xml:space="preserve"> high school diploma</w:t>
      </w:r>
      <w:r w:rsidRPr="005C29F8">
        <w:rPr>
          <w:color w:val="000000" w:themeColor="text1"/>
        </w:rPr>
        <w:t>.</w:t>
      </w:r>
      <w:r w:rsidRPr="005C29F8" w:rsidR="00552927">
        <w:rPr>
          <w:color w:val="000000" w:themeColor="text1"/>
        </w:rPr>
        <w:t xml:space="preserve"> </w:t>
      </w:r>
      <w:r w:rsidRPr="005C29F8">
        <w:rPr>
          <w:color w:val="000000" w:themeColor="text1"/>
        </w:rPr>
        <w:t>(20 U.S.C. 1416 (a)(3)(A))</w:t>
      </w:r>
    </w:p>
    <w:p w:rsidRPr="005C29F8" w:rsidR="005F5514" w:rsidP="004369B2" w:rsidRDefault="00460298" w14:paraId="6446BBA4" w14:textId="09E75AD8">
      <w:pPr>
        <w:rPr>
          <w:rFonts w:cs="Arial"/>
          <w:bCs/>
          <w:color w:val="000000" w:themeColor="text1"/>
          <w:szCs w:val="16"/>
        </w:rPr>
      </w:pPr>
      <w:r w:rsidRPr="005C29F8">
        <w:rPr>
          <w:rFonts w:cs="Arial"/>
          <w:b/>
          <w:bCs/>
          <w:color w:val="000000" w:themeColor="text1"/>
          <w:szCs w:val="16"/>
        </w:rPr>
        <w:t>Data Source</w:t>
      </w:r>
    </w:p>
    <w:p w:rsidRPr="005C29F8" w:rsidR="005F5514" w:rsidP="003A6167" w:rsidRDefault="00460298" w14:paraId="08997539" w14:textId="1FC57BE5">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rsidRPr="005C29F8" w:rsidR="005F5514" w:rsidP="004369B2" w:rsidRDefault="005F5514" w14:paraId="453C54CF" w14:textId="0B94BC61">
      <w:pPr>
        <w:rPr>
          <w:color w:val="000000" w:themeColor="text1"/>
        </w:rPr>
      </w:pPr>
      <w:r w:rsidRPr="005C29F8">
        <w:rPr>
          <w:b/>
          <w:color w:val="000000" w:themeColor="text1"/>
        </w:rPr>
        <w:t>Measurement</w:t>
      </w:r>
    </w:p>
    <w:p w:rsidRPr="005C29F8" w:rsidR="005F5514" w:rsidP="003A6167" w:rsidRDefault="005F5514" w14:paraId="368E5D32" w14:textId="6D33E40B">
      <w:pPr>
        <w:rPr>
          <w:rFonts w:cs="Arial"/>
          <w:color w:val="000000" w:themeColor="text1"/>
          <w:szCs w:val="16"/>
        </w:rPr>
      </w:pPr>
      <w:r w:rsidRPr="005C29F8">
        <w:rPr>
          <w:rFonts w:cs="Arial"/>
          <w:color w:val="000000" w:themeColor="text1"/>
          <w:szCs w:val="16"/>
          <w:shd w:val="clear" w:color="auto" w:fill="FFFFFF"/>
        </w:rPr>
        <w:t>States may report data for children with disabilities using either the four-year adjusted cohort graduation rate required under the ESEA or an extended-year adjusted cohort graduation rate under the ESEA, if the State has established one.</w:t>
      </w:r>
    </w:p>
    <w:p w:rsidRPr="005C29F8" w:rsidR="005F5514" w:rsidP="004369B2" w:rsidRDefault="005F5514" w14:paraId="3C528AFB" w14:textId="76079BAD">
      <w:pPr>
        <w:rPr>
          <w:color w:val="000000" w:themeColor="text1"/>
        </w:rPr>
      </w:pPr>
      <w:r w:rsidRPr="005C29F8">
        <w:rPr>
          <w:b/>
          <w:color w:val="000000" w:themeColor="text1"/>
        </w:rPr>
        <w:t>Instructions</w:t>
      </w:r>
    </w:p>
    <w:p w:rsidRPr="005C29F8" w:rsidR="005F5514" w:rsidP="004369B2" w:rsidRDefault="005F5514" w14:paraId="675BD796" w14:textId="6D333C0C">
      <w:pPr>
        <w:rPr>
          <w:iCs/>
          <w:color w:val="000000" w:themeColor="text1"/>
        </w:rPr>
      </w:pPr>
      <w:r w:rsidRPr="005C29F8">
        <w:rPr>
          <w:iCs/>
          <w:color w:val="000000" w:themeColor="text1"/>
        </w:rPr>
        <w:t>Sampling is not allowed.</w:t>
      </w:r>
    </w:p>
    <w:p w:rsidRPr="005C29F8" w:rsidR="005F5514" w:rsidP="003A6167" w:rsidRDefault="005F5514" w14:paraId="496A7DDE" w14:textId="794ED478">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rsidRPr="005C29F8" w:rsidR="005F5514" w:rsidP="003A6167" w:rsidRDefault="005F5514" w14:paraId="156B8877" w14:textId="77777777">
      <w:pPr>
        <w:rPr>
          <w:rFonts w:cs="Arial"/>
          <w:color w:val="000000" w:themeColor="text1"/>
          <w:szCs w:val="16"/>
        </w:rPr>
      </w:pPr>
      <w:r w:rsidRPr="005C29F8">
        <w:rPr>
          <w:rFonts w:cs="Arial"/>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p>
    <w:p w:rsidRPr="005C29F8" w:rsidR="005F5514" w:rsidP="003A6167" w:rsidRDefault="005F5514" w14:paraId="595EF666" w14:textId="7777777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rsidRPr="005C29F8" w:rsidR="005F5514" w:rsidP="003A6167" w:rsidRDefault="005F5514" w14:paraId="2B1F9799" w14:textId="0460FC80">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rsidRPr="0033429D" w:rsidR="00B34EE6" w:rsidP="008645AD" w:rsidRDefault="00B0742B" w14:paraId="17C36F54" w14:textId="0B0AD4FB">
      <w:pPr>
        <w:pStyle w:val="Heading2"/>
      </w:pPr>
      <w:r w:rsidRPr="0033429D">
        <w:t>1</w:t>
      </w:r>
      <w:r w:rsidRPr="0033429D" w:rsidR="00684B51">
        <w:t xml:space="preserve"> </w:t>
      </w:r>
      <w:r w:rsidRPr="0033429D">
        <w:t xml:space="preserve">- </w:t>
      </w:r>
      <w:r w:rsidRPr="0033429D" w:rsidR="007742F1">
        <w:t xml:space="preserve">Indicator </w:t>
      </w:r>
      <w:r w:rsidRPr="0033429D" w:rsidR="00B34EE6">
        <w:t xml:space="preserve">Data </w:t>
      </w:r>
    </w:p>
    <w:bookmarkEnd w:id="2"/>
    <w:p w:rsidR="005E59DB" w:rsidP="00B65C2C" w:rsidRDefault="005E59DB" w14:paraId="7BB99CB8" w14:textId="1745E070">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Tr="0033429D" w14:paraId="58873103" w14:textId="77777777">
        <w:trPr>
          <w:trHeight w:val="311"/>
          <w:tblHeader/>
        </w:trPr>
        <w:tc>
          <w:tcPr>
            <w:tcW w:w="1797" w:type="dxa"/>
          </w:tcPr>
          <w:p w:rsidR="008F3F33" w:rsidP="0033429D" w:rsidRDefault="008F3F33" w14:paraId="3521E7AE" w14:textId="2CED297B">
            <w:pPr>
              <w:jc w:val="center"/>
              <w:rPr>
                <w:b/>
                <w:color w:val="000000" w:themeColor="text1"/>
              </w:rPr>
            </w:pPr>
            <w:r w:rsidRPr="005C29F8">
              <w:rPr>
                <w:rFonts w:cs="Arial"/>
                <w:b/>
                <w:color w:val="000000" w:themeColor="text1"/>
                <w:szCs w:val="16"/>
              </w:rPr>
              <w:t>Baseline Year</w:t>
            </w:r>
          </w:p>
        </w:tc>
        <w:tc>
          <w:tcPr>
            <w:tcW w:w="1798" w:type="dxa"/>
          </w:tcPr>
          <w:p w:rsidR="008F3F33" w:rsidP="0033429D" w:rsidRDefault="008F3F33" w14:paraId="70C1DEA4" w14:textId="362D12BF">
            <w:pPr>
              <w:jc w:val="center"/>
              <w:rPr>
                <w:b/>
                <w:color w:val="000000" w:themeColor="text1"/>
              </w:rPr>
            </w:pPr>
            <w:r>
              <w:rPr>
                <w:b/>
                <w:color w:val="000000" w:themeColor="text1"/>
              </w:rPr>
              <w:t>Baseline Data</w:t>
            </w:r>
          </w:p>
        </w:tc>
      </w:tr>
      <w:tr w:rsidR="008F3F33" w:rsidTr="0033429D" w14:paraId="1079C891" w14:textId="77777777">
        <w:trPr>
          <w:trHeight w:val="311"/>
        </w:trPr>
        <w:tc>
          <w:tcPr>
            <w:tcW w:w="1797" w:type="dxa"/>
            <w:vAlign w:val="center"/>
          </w:tcPr>
          <w:p w:rsidR="008F3F33" w:rsidP="0033429D" w:rsidRDefault="008F3F33" w14:paraId="55702E9C" w14:textId="3300C91F">
            <w:pPr>
              <w:jc w:val="center"/>
              <w:rPr>
                <w:b/>
                <w:color w:val="000000" w:themeColor="text1"/>
              </w:rPr>
            </w:pPr>
            <w:r w:rsidRPr="005C29F8">
              <w:rPr>
                <w:rFonts w:cs="Arial"/>
                <w:color w:val="000000" w:themeColor="text1"/>
                <w:szCs w:val="16"/>
              </w:rPr>
              <w:t>2011</w:t>
            </w:r>
          </w:p>
        </w:tc>
        <w:tc>
          <w:tcPr>
            <w:tcW w:w="1798" w:type="dxa"/>
            <w:vAlign w:val="center"/>
          </w:tcPr>
          <w:p w:rsidR="008F3F33" w:rsidP="0033429D" w:rsidRDefault="008F3F33" w14:paraId="4BB8ED70" w14:textId="40307D5C">
            <w:pPr>
              <w:jc w:val="center"/>
              <w:rPr>
                <w:b/>
                <w:color w:val="000000" w:themeColor="text1"/>
              </w:rPr>
            </w:pPr>
            <w:r w:rsidRPr="005C29F8">
              <w:rPr>
                <w:rFonts w:cs="Arial"/>
                <w:color w:val="000000" w:themeColor="text1"/>
                <w:szCs w:val="16"/>
              </w:rPr>
              <w:t>39.00%</w:t>
            </w:r>
          </w:p>
        </w:tc>
      </w:tr>
    </w:tbl>
    <w:p w:rsidRPr="005C29F8" w:rsidR="008F3F33" w:rsidP="00B65C2C" w:rsidRDefault="008F3F33" w14:paraId="04BDDA65" w14:textId="77777777">
      <w:pPr>
        <w:rPr>
          <w:b/>
          <w:bCs/>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Pr="005C29F8" w:rsidR="005C29F8" w:rsidTr="0033429D" w14:paraId="6EF7C6D0" w14:textId="1CEAEBAE">
        <w:trPr>
          <w:trHeight w:val="350"/>
        </w:trPr>
        <w:tc>
          <w:tcPr>
            <w:tcW w:w="833" w:type="pct"/>
            <w:tcBorders>
              <w:bottom w:val="single" w:color="auto" w:sz="4" w:space="0"/>
            </w:tcBorders>
            <w:shd w:val="clear" w:color="auto" w:fill="auto"/>
          </w:tcPr>
          <w:p w:rsidRPr="005C29F8" w:rsidR="007F24E2" w:rsidP="00CD2DF5" w:rsidRDefault="007F24E2" w14:paraId="4483C39A" w14:textId="77777777">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rsidRPr="005C29F8" w:rsidR="007F24E2" w:rsidP="00894709" w:rsidRDefault="002B7490" w14:paraId="0DF3D5A6" w14:textId="2DA8A75D">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rsidRPr="005C29F8" w:rsidR="007F24E2" w:rsidP="00894709" w:rsidRDefault="002B7490" w14:paraId="5E57E797" w14:textId="6309195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rsidRPr="005C29F8" w:rsidR="007F24E2" w:rsidP="00894709" w:rsidRDefault="002B7490" w14:paraId="6D5C8516" w14:textId="2F8BF9E2">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rsidRPr="005C29F8" w:rsidR="007F24E2" w:rsidP="00894709" w:rsidRDefault="002B7490" w14:paraId="116A9927" w14:textId="1D308C81">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rsidRPr="005C29F8" w:rsidR="007F24E2" w:rsidP="00894709" w:rsidRDefault="002B7490" w14:paraId="41821FE5" w14:textId="02E4CA44">
            <w:pPr>
              <w:jc w:val="center"/>
              <w:rPr>
                <w:rFonts w:cs="Arial"/>
                <w:b/>
                <w:color w:val="000000" w:themeColor="text1"/>
                <w:szCs w:val="16"/>
              </w:rPr>
            </w:pPr>
            <w:r w:rsidRPr="005C29F8">
              <w:rPr>
                <w:rFonts w:cs="Arial"/>
                <w:b/>
                <w:color w:val="000000" w:themeColor="text1"/>
                <w:szCs w:val="16"/>
              </w:rPr>
              <w:t>2018</w:t>
            </w:r>
          </w:p>
        </w:tc>
      </w:tr>
      <w:tr w:rsidRPr="005C29F8" w:rsidR="005C29F8" w:rsidTr="0033429D" w14:paraId="69850889" w14:textId="5FBD9A23">
        <w:trPr>
          <w:trHeight w:val="357"/>
        </w:trPr>
        <w:tc>
          <w:tcPr>
            <w:tcW w:w="833" w:type="pct"/>
            <w:shd w:val="clear" w:color="auto" w:fill="auto"/>
            <w:vAlign w:val="center"/>
          </w:tcPr>
          <w:p w:rsidRPr="005C29F8" w:rsidR="007F24E2" w:rsidP="004369B2" w:rsidRDefault="007F24E2" w14:paraId="329304B6" w14:textId="1D4FEA84">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rsidRPr="005C29F8" w:rsidR="007F24E2" w:rsidP="00E0321D" w:rsidRDefault="002B7490" w14:paraId="4D288A5D" w14:textId="1DE49DCD">
            <w:pPr>
              <w:jc w:val="center"/>
              <w:rPr>
                <w:rFonts w:cs="Arial"/>
                <w:color w:val="000000" w:themeColor="text1"/>
                <w:szCs w:val="16"/>
              </w:rPr>
            </w:pPr>
            <w:r w:rsidRPr="005C29F8">
              <w:rPr>
                <w:rFonts w:cs="Arial"/>
                <w:color w:val="000000" w:themeColor="text1"/>
                <w:szCs w:val="16"/>
              </w:rPr>
              <w:t>45.80%</w:t>
            </w:r>
          </w:p>
        </w:tc>
        <w:tc>
          <w:tcPr>
            <w:tcW w:w="833" w:type="pct"/>
            <w:shd w:val="clear" w:color="auto" w:fill="auto"/>
            <w:vAlign w:val="center"/>
          </w:tcPr>
          <w:p w:rsidRPr="005C29F8" w:rsidR="007F24E2" w:rsidP="00E0321D" w:rsidRDefault="002B7490" w14:paraId="2751003B" w14:textId="66867EC3">
            <w:pPr>
              <w:jc w:val="center"/>
              <w:rPr>
                <w:rFonts w:cs="Arial"/>
                <w:color w:val="000000" w:themeColor="text1"/>
                <w:szCs w:val="16"/>
              </w:rPr>
            </w:pPr>
            <w:r w:rsidRPr="005C29F8">
              <w:rPr>
                <w:rFonts w:cs="Arial"/>
                <w:color w:val="000000" w:themeColor="text1"/>
                <w:szCs w:val="16"/>
              </w:rPr>
              <w:t>49.80%</w:t>
            </w:r>
          </w:p>
        </w:tc>
        <w:tc>
          <w:tcPr>
            <w:tcW w:w="833" w:type="pct"/>
            <w:shd w:val="clear" w:color="auto" w:fill="auto"/>
            <w:vAlign w:val="center"/>
          </w:tcPr>
          <w:p w:rsidRPr="005C29F8" w:rsidR="007F24E2" w:rsidP="00E0321D" w:rsidRDefault="002B7490" w14:paraId="6982A73B" w14:textId="50B9EF02">
            <w:pPr>
              <w:jc w:val="center"/>
              <w:rPr>
                <w:rFonts w:cs="Arial"/>
                <w:color w:val="000000" w:themeColor="text1"/>
                <w:szCs w:val="16"/>
              </w:rPr>
            </w:pPr>
            <w:r w:rsidRPr="005C29F8">
              <w:rPr>
                <w:rFonts w:cs="Arial"/>
                <w:color w:val="000000" w:themeColor="text1"/>
                <w:szCs w:val="16"/>
              </w:rPr>
              <w:t>54.80%</w:t>
            </w:r>
          </w:p>
        </w:tc>
        <w:tc>
          <w:tcPr>
            <w:tcW w:w="833" w:type="pct"/>
            <w:shd w:val="clear" w:color="auto" w:fill="auto"/>
            <w:vAlign w:val="center"/>
          </w:tcPr>
          <w:p w:rsidRPr="005C29F8" w:rsidR="007F24E2" w:rsidP="00E0321D" w:rsidRDefault="002B7490" w14:paraId="54566D6E" w14:textId="0812F659">
            <w:pPr>
              <w:jc w:val="center"/>
              <w:rPr>
                <w:rFonts w:cs="Arial"/>
                <w:color w:val="000000" w:themeColor="text1"/>
                <w:szCs w:val="16"/>
              </w:rPr>
            </w:pPr>
            <w:r w:rsidRPr="005C29F8">
              <w:rPr>
                <w:rFonts w:cs="Arial"/>
                <w:color w:val="000000" w:themeColor="text1"/>
                <w:szCs w:val="16"/>
              </w:rPr>
              <w:t>60.00%</w:t>
            </w:r>
          </w:p>
        </w:tc>
        <w:tc>
          <w:tcPr>
            <w:tcW w:w="834" w:type="pct"/>
            <w:shd w:val="clear" w:color="auto" w:fill="auto"/>
            <w:vAlign w:val="center"/>
          </w:tcPr>
          <w:p w:rsidRPr="005C29F8" w:rsidR="007F24E2" w:rsidP="00E0321D" w:rsidRDefault="002B7490" w14:paraId="12B0FD7D" w14:textId="7E3C835D">
            <w:pPr>
              <w:jc w:val="center"/>
              <w:rPr>
                <w:rFonts w:cs="Arial"/>
                <w:color w:val="000000" w:themeColor="text1"/>
                <w:szCs w:val="16"/>
              </w:rPr>
            </w:pPr>
            <w:r w:rsidRPr="005C29F8">
              <w:rPr>
                <w:rFonts w:cs="Arial"/>
                <w:color w:val="000000" w:themeColor="text1"/>
                <w:szCs w:val="16"/>
              </w:rPr>
              <w:t>60.00%</w:t>
            </w:r>
          </w:p>
        </w:tc>
      </w:tr>
      <w:tr w:rsidRPr="005C29F8" w:rsidR="005C29F8" w:rsidTr="0033429D" w14:paraId="146BC5C2" w14:textId="426AC9C6">
        <w:trPr>
          <w:trHeight w:val="85"/>
        </w:trPr>
        <w:tc>
          <w:tcPr>
            <w:tcW w:w="833" w:type="pct"/>
            <w:shd w:val="clear" w:color="auto" w:fill="auto"/>
            <w:vAlign w:val="center"/>
          </w:tcPr>
          <w:p w:rsidRPr="005C29F8" w:rsidR="007F24E2" w:rsidP="004369B2" w:rsidRDefault="007F24E2" w14:paraId="2FA56C27" w14:textId="77777777">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rsidRPr="005C29F8" w:rsidR="007F24E2" w:rsidP="00E0321D" w:rsidRDefault="002B7490" w14:paraId="7832DBB9" w14:textId="0E41C477">
            <w:pPr>
              <w:jc w:val="center"/>
              <w:rPr>
                <w:rFonts w:cs="Arial"/>
                <w:color w:val="000000" w:themeColor="text1"/>
                <w:szCs w:val="16"/>
              </w:rPr>
            </w:pPr>
            <w:r w:rsidRPr="005C29F8">
              <w:rPr>
                <w:rFonts w:cs="Arial"/>
                <w:color w:val="000000" w:themeColor="text1"/>
                <w:szCs w:val="16"/>
              </w:rPr>
              <w:t>40.88%</w:t>
            </w:r>
          </w:p>
        </w:tc>
        <w:tc>
          <w:tcPr>
            <w:tcW w:w="833" w:type="pct"/>
            <w:shd w:val="clear" w:color="auto" w:fill="auto"/>
            <w:vAlign w:val="center"/>
          </w:tcPr>
          <w:p w:rsidRPr="005C29F8" w:rsidR="007F24E2" w:rsidP="00E0321D" w:rsidRDefault="002B7490" w14:paraId="522433F4" w14:textId="15824FD9">
            <w:pPr>
              <w:jc w:val="center"/>
              <w:rPr>
                <w:rFonts w:cs="Arial"/>
                <w:color w:val="000000" w:themeColor="text1"/>
                <w:szCs w:val="16"/>
              </w:rPr>
            </w:pPr>
            <w:r w:rsidRPr="005C29F8">
              <w:rPr>
                <w:rFonts w:cs="Arial"/>
                <w:color w:val="000000" w:themeColor="text1"/>
                <w:szCs w:val="16"/>
              </w:rPr>
              <w:t>46.28%</w:t>
            </w:r>
          </w:p>
        </w:tc>
        <w:tc>
          <w:tcPr>
            <w:tcW w:w="833" w:type="pct"/>
            <w:tcBorders>
              <w:bottom w:val="single" w:color="auto" w:sz="4" w:space="0"/>
            </w:tcBorders>
            <w:shd w:val="clear" w:color="auto" w:fill="auto"/>
            <w:vAlign w:val="center"/>
          </w:tcPr>
          <w:p w:rsidRPr="005C29F8" w:rsidR="007F24E2" w:rsidP="00E0321D" w:rsidRDefault="002B7490" w14:paraId="51E9F945" w14:textId="1DED232A">
            <w:pPr>
              <w:jc w:val="center"/>
              <w:rPr>
                <w:rFonts w:cs="Arial"/>
                <w:color w:val="000000" w:themeColor="text1"/>
                <w:szCs w:val="16"/>
              </w:rPr>
            </w:pPr>
            <w:r w:rsidRPr="005C29F8">
              <w:rPr>
                <w:rFonts w:cs="Arial"/>
                <w:color w:val="000000" w:themeColor="text1"/>
                <w:szCs w:val="16"/>
              </w:rPr>
              <w:t>49.51%</w:t>
            </w:r>
          </w:p>
        </w:tc>
        <w:tc>
          <w:tcPr>
            <w:tcW w:w="833" w:type="pct"/>
            <w:tcBorders>
              <w:bottom w:val="single" w:color="auto" w:sz="4" w:space="0"/>
            </w:tcBorders>
            <w:shd w:val="clear" w:color="auto" w:fill="auto"/>
            <w:vAlign w:val="center"/>
          </w:tcPr>
          <w:p w:rsidRPr="005C29F8" w:rsidR="007F24E2" w:rsidP="00E0321D" w:rsidRDefault="002B7490" w14:paraId="180CBFE9" w14:textId="01D5E7B3">
            <w:pPr>
              <w:jc w:val="center"/>
              <w:rPr>
                <w:rFonts w:cs="Arial"/>
                <w:color w:val="000000" w:themeColor="text1"/>
                <w:szCs w:val="16"/>
              </w:rPr>
            </w:pPr>
            <w:r w:rsidRPr="005C29F8">
              <w:rPr>
                <w:rFonts w:cs="Arial"/>
                <w:color w:val="000000" w:themeColor="text1"/>
                <w:szCs w:val="16"/>
              </w:rPr>
              <w:t>53.12%</w:t>
            </w:r>
          </w:p>
        </w:tc>
        <w:tc>
          <w:tcPr>
            <w:tcW w:w="834" w:type="pct"/>
            <w:tcBorders>
              <w:bottom w:val="single" w:color="auto" w:sz="4" w:space="0"/>
            </w:tcBorders>
            <w:shd w:val="clear" w:color="auto" w:fill="auto"/>
            <w:vAlign w:val="center"/>
          </w:tcPr>
          <w:p w:rsidRPr="005C29F8" w:rsidR="007F24E2" w:rsidP="00E0321D" w:rsidRDefault="002B7490" w14:paraId="3C2AFA14" w14:textId="153E7CE5">
            <w:pPr>
              <w:jc w:val="center"/>
              <w:rPr>
                <w:rFonts w:cs="Arial"/>
                <w:color w:val="000000" w:themeColor="text1"/>
                <w:szCs w:val="16"/>
              </w:rPr>
            </w:pPr>
            <w:r w:rsidRPr="005C29F8">
              <w:rPr>
                <w:rFonts w:cs="Arial"/>
                <w:color w:val="000000" w:themeColor="text1"/>
                <w:szCs w:val="16"/>
              </w:rPr>
              <w:t>46.89%</w:t>
            </w:r>
          </w:p>
        </w:tc>
      </w:tr>
    </w:tbl>
    <w:p w:rsidRPr="005C29F8" w:rsidR="00654A4B" w:rsidP="00B65C2C" w:rsidRDefault="00654A4B" w14:paraId="43E7AA4B" w14:textId="77777777">
      <w:pPr>
        <w:rPr>
          <w:color w:val="000000" w:themeColor="text1"/>
        </w:rPr>
      </w:pPr>
    </w:p>
    <w:p w:rsidRPr="005C29F8" w:rsidR="005E59DB" w:rsidP="00B65C2C" w:rsidRDefault="005E59DB" w14:paraId="058E572E" w14:textId="747B93F2">
      <w:pPr>
        <w:rPr>
          <w:b/>
          <w:color w:val="000000" w:themeColor="text1"/>
        </w:rPr>
      </w:pPr>
      <w:r w:rsidRPr="005C29F8">
        <w:rPr>
          <w:b/>
          <w:color w:val="000000" w:themeColor="text1"/>
        </w:rPr>
        <w:t>Targets</w:t>
      </w:r>
    </w:p>
    <w:tbl>
      <w:tblPr>
        <w:tblW w:w="149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1TARGETS"/>
      </w:tblPr>
      <w:tblGrid>
        <w:gridCol w:w="1345"/>
        <w:gridCol w:w="1875"/>
      </w:tblGrid>
      <w:tr w:rsidRPr="005C29F8" w:rsidR="00085D89" w:rsidTr="0033429D" w14:paraId="2AA1A231" w14:textId="774F2B02">
        <w:trPr>
          <w:trHeight w:val="350"/>
        </w:trPr>
        <w:tc>
          <w:tcPr>
            <w:tcW w:w="2089" w:type="pct"/>
            <w:tcBorders>
              <w:bottom w:val="single" w:color="auto" w:sz="4" w:space="0"/>
            </w:tcBorders>
            <w:shd w:val="clear" w:color="auto" w:fill="auto"/>
          </w:tcPr>
          <w:p w:rsidRPr="005C29F8" w:rsidR="00085D89" w:rsidP="00CD2DF5" w:rsidRDefault="00085D89" w14:paraId="40B33FED" w14:textId="77777777">
            <w:pPr>
              <w:jc w:val="center"/>
              <w:rPr>
                <w:b/>
                <w:color w:val="000000" w:themeColor="text1"/>
              </w:rPr>
            </w:pPr>
            <w:r w:rsidRPr="005C29F8">
              <w:rPr>
                <w:b/>
                <w:color w:val="000000" w:themeColor="text1"/>
              </w:rPr>
              <w:t>FFY</w:t>
            </w:r>
          </w:p>
        </w:tc>
        <w:tc>
          <w:tcPr>
            <w:tcW w:w="2911" w:type="pct"/>
            <w:shd w:val="clear" w:color="auto" w:fill="auto"/>
          </w:tcPr>
          <w:p w:rsidRPr="005C29F8" w:rsidR="00085D89" w:rsidP="004369B2" w:rsidRDefault="00085D89" w14:paraId="71086D9D" w14:textId="38ED494E">
            <w:pPr>
              <w:jc w:val="center"/>
              <w:rPr>
                <w:b/>
                <w:color w:val="000000" w:themeColor="text1"/>
              </w:rPr>
            </w:pPr>
            <w:r w:rsidRPr="005C29F8">
              <w:rPr>
                <w:b/>
                <w:color w:val="000000" w:themeColor="text1"/>
              </w:rPr>
              <w:t>2019</w:t>
            </w:r>
          </w:p>
        </w:tc>
      </w:tr>
      <w:tr w:rsidRPr="005C29F8" w:rsidR="00085D89" w:rsidTr="0033429D" w14:paraId="30C65E4A" w14:textId="1D76F850">
        <w:trPr>
          <w:trHeight w:val="357"/>
        </w:trPr>
        <w:tc>
          <w:tcPr>
            <w:tcW w:w="2089" w:type="pct"/>
            <w:shd w:val="clear" w:color="auto" w:fill="auto"/>
            <w:vAlign w:val="center"/>
          </w:tcPr>
          <w:p w:rsidRPr="005C29F8" w:rsidR="00085D89" w:rsidP="004369B2" w:rsidRDefault="00085D89" w14:paraId="15D80559" w14:textId="5A8166E8">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rsidRPr="005C29F8" w:rsidR="00085D89" w:rsidP="004369B2" w:rsidRDefault="00085D89" w14:paraId="5C1E2097" w14:textId="7100F4DF">
            <w:pPr>
              <w:jc w:val="center"/>
              <w:rPr>
                <w:rFonts w:cs="Arial"/>
                <w:color w:val="000000" w:themeColor="text1"/>
                <w:szCs w:val="16"/>
              </w:rPr>
            </w:pPr>
            <w:r w:rsidRPr="005C29F8">
              <w:rPr>
                <w:rFonts w:cs="Arial"/>
                <w:color w:val="000000" w:themeColor="text1"/>
                <w:szCs w:val="16"/>
              </w:rPr>
              <w:t>52.70%</w:t>
            </w:r>
          </w:p>
        </w:tc>
      </w:tr>
    </w:tbl>
    <w:p w:rsidRPr="005C29F8" w:rsidR="00654A4B" w:rsidP="004369B2" w:rsidRDefault="00654A4B" w14:paraId="346A80A2" w14:textId="77777777">
      <w:pPr>
        <w:rPr>
          <w:color w:val="000000" w:themeColor="text1"/>
        </w:rPr>
      </w:pPr>
    </w:p>
    <w:p w:rsidR="005E59DB" w:rsidRDefault="005E59DB" w14:paraId="451C0051" w14:textId="1929A141">
      <w:pPr>
        <w:rPr>
          <w:b/>
          <w:color w:val="000000" w:themeColor="text1"/>
        </w:rPr>
      </w:pPr>
      <w:r w:rsidRPr="005C29F8">
        <w:rPr>
          <w:b/>
          <w:color w:val="000000" w:themeColor="text1"/>
        </w:rPr>
        <w:t xml:space="preserve">Targets: Description of Stakeholder Input </w:t>
      </w:r>
    </w:p>
    <w:p w:rsidR="0051170F" w:rsidP="004369B2" w:rsidRDefault="0051170F" w14:paraId="2B946CE6" w14:textId="3BAAFC14">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0C24C2" w:rsidP="001011BB" w:rsidRDefault="002B7490" w14:paraId="6F475956" w14:textId="6AAE3895">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654A4B" w:rsidP="00B65C2C" w:rsidRDefault="00654A4B" w14:paraId="4026D322" w14:textId="77777777">
      <w:pPr>
        <w:rPr>
          <w:color w:val="000000" w:themeColor="text1"/>
        </w:rPr>
      </w:pPr>
    </w:p>
    <w:p w:rsidRPr="005C29F8" w:rsidR="00995737" w:rsidP="00B65C2C" w:rsidRDefault="00995737" w14:paraId="5BFE0C1F" w14:textId="74D590F4">
      <w:pPr>
        <w:rPr>
          <w:b/>
          <w:bCs/>
          <w:color w:val="000000" w:themeColor="text1"/>
        </w:rPr>
      </w:pPr>
      <w:r w:rsidRPr="005C29F8">
        <w:rPr>
          <w:b/>
          <w:bCs/>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1PREPOPDATA"/>
      </w:tblPr>
      <w:tblGrid>
        <w:gridCol w:w="2909"/>
        <w:gridCol w:w="2130"/>
        <w:gridCol w:w="3507"/>
        <w:gridCol w:w="2244"/>
      </w:tblGrid>
      <w:tr w:rsidRPr="005C29F8" w:rsidR="005C29F8" w:rsidTr="00044B5C" w14:paraId="30F51C80" w14:textId="4B2A2ADB">
        <w:trPr>
          <w:trHeight w:val="372"/>
          <w:tblHeader/>
        </w:trPr>
        <w:tc>
          <w:tcPr>
            <w:tcW w:w="1348" w:type="pct"/>
            <w:shd w:val="clear" w:color="auto" w:fill="auto"/>
          </w:tcPr>
          <w:p w:rsidRPr="005C29F8" w:rsidR="00866B4D" w:rsidP="000B4AA4" w:rsidRDefault="00866B4D" w14:paraId="323D50E8" w14:textId="6779F81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rsidRPr="005C29F8" w:rsidR="00866B4D" w:rsidP="000B4AA4" w:rsidRDefault="00866B4D" w14:paraId="01C2B5F0" w14:textId="1D5140A6">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rsidRPr="005C29F8" w:rsidR="00866B4D" w:rsidP="000B4AA4" w:rsidRDefault="00866B4D" w14:paraId="1FC5546A" w14:textId="059B9945">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rsidRPr="005C29F8" w:rsidR="00866B4D" w:rsidP="000B4AA4" w:rsidRDefault="00866B4D" w14:paraId="189AD2F4" w14:textId="2C14B569">
            <w:pPr>
              <w:spacing w:after="0"/>
              <w:jc w:val="center"/>
              <w:rPr>
                <w:rFonts w:cs="Arial"/>
                <w:b/>
                <w:color w:val="000000" w:themeColor="text1"/>
                <w:szCs w:val="16"/>
              </w:rPr>
            </w:pPr>
            <w:r w:rsidRPr="005C29F8">
              <w:rPr>
                <w:rFonts w:cs="Arial"/>
                <w:b/>
                <w:color w:val="000000" w:themeColor="text1"/>
                <w:szCs w:val="16"/>
              </w:rPr>
              <w:t>Data</w:t>
            </w:r>
          </w:p>
        </w:tc>
      </w:tr>
      <w:tr w:rsidRPr="005C29F8" w:rsidR="005C29F8" w:rsidTr="00044B5C" w14:paraId="30B629CE" w14:textId="3D9C8EF1">
        <w:trPr>
          <w:trHeight w:val="380"/>
        </w:trPr>
        <w:tc>
          <w:tcPr>
            <w:tcW w:w="1348" w:type="pct"/>
            <w:shd w:val="clear" w:color="auto" w:fill="auto"/>
          </w:tcPr>
          <w:p w:rsidRPr="005C29F8" w:rsidR="00866B4D" w:rsidP="00A018D4" w:rsidRDefault="006A08B4" w14:paraId="73323AED" w14:textId="3C409C4B">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rsidRPr="005C29F8" w:rsidR="00866B4D" w:rsidP="00A018D4" w:rsidRDefault="006A08B4" w14:paraId="5E976CB4" w14:textId="3D33251C">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rsidRPr="005C29F8" w:rsidR="00866B4D" w:rsidP="0038054C" w:rsidRDefault="00866B4D" w14:paraId="01C211E9" w14:textId="1E5E1F15">
            <w:pPr>
              <w:rPr>
                <w:rFonts w:cs="Arial"/>
                <w:color w:val="000000" w:themeColor="text1"/>
                <w:szCs w:val="16"/>
              </w:rPr>
            </w:pPr>
            <w:r w:rsidRPr="005C29F8">
              <w:rPr>
                <w:rFonts w:cs="Arial"/>
                <w:color w:val="000000" w:themeColor="text1"/>
                <w:szCs w:val="16"/>
              </w:rPr>
              <w:t>Number of youth with IEPs graduating with a regular diploma</w:t>
            </w:r>
          </w:p>
        </w:tc>
        <w:tc>
          <w:tcPr>
            <w:tcW w:w="1040" w:type="pct"/>
            <w:shd w:val="clear" w:color="auto" w:fill="auto"/>
          </w:tcPr>
          <w:p w:rsidRPr="005C29F8" w:rsidR="00866B4D" w:rsidP="00A018D4" w:rsidRDefault="0025403D" w14:paraId="18434B19" w14:textId="7514FED2">
            <w:pPr>
              <w:jc w:val="center"/>
              <w:rPr>
                <w:rFonts w:cs="Arial"/>
                <w:color w:val="000000" w:themeColor="text1"/>
                <w:szCs w:val="16"/>
              </w:rPr>
            </w:pPr>
            <w:r>
              <w:rPr>
                <w:rFonts w:cs="Arial"/>
                <w:color w:val="000000" w:themeColor="text1"/>
                <w:szCs w:val="16"/>
              </w:rPr>
              <w:t>*</w:t>
            </w:r>
            <w:bookmarkStart w:name="_Ref78282006" w:id="3"/>
            <w:r w:rsidR="00DD72DA">
              <w:rPr>
                <w:rStyle w:val="FootnoteReference"/>
                <w:rFonts w:cs="Arial"/>
                <w:color w:val="000000" w:themeColor="text1"/>
                <w:szCs w:val="16"/>
              </w:rPr>
              <w:footnoteReference w:id="2"/>
            </w:r>
            <w:bookmarkEnd w:id="3"/>
          </w:p>
        </w:tc>
      </w:tr>
      <w:tr w:rsidRPr="005C29F8" w:rsidR="005C29F8" w:rsidTr="00044B5C" w14:paraId="2E9BAC4B" w14:textId="77777777">
        <w:trPr>
          <w:trHeight w:val="380"/>
        </w:trPr>
        <w:tc>
          <w:tcPr>
            <w:tcW w:w="1348" w:type="pct"/>
            <w:shd w:val="clear" w:color="auto" w:fill="auto"/>
          </w:tcPr>
          <w:p w:rsidRPr="005C29F8" w:rsidR="00866B4D" w:rsidP="00A018D4" w:rsidRDefault="006A08B4" w14:paraId="019DE2CA" w14:textId="0D3814B3">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rsidRPr="005C29F8" w:rsidR="00866B4D" w:rsidP="00A018D4" w:rsidRDefault="006A08B4" w14:paraId="21121509" w14:textId="6E236B8D">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rsidRPr="005C29F8" w:rsidR="00866B4D" w:rsidP="0038054C" w:rsidRDefault="00866B4D" w14:paraId="4DBDAFD8" w14:textId="376D7506">
            <w:pPr>
              <w:rPr>
                <w:rFonts w:cs="Arial"/>
                <w:color w:val="000000" w:themeColor="text1"/>
                <w:szCs w:val="16"/>
              </w:rPr>
            </w:pPr>
            <w:r w:rsidRPr="005C29F8">
              <w:rPr>
                <w:rFonts w:cs="Arial"/>
                <w:color w:val="000000" w:themeColor="text1"/>
                <w:szCs w:val="16"/>
              </w:rPr>
              <w:t>Number of youth with IEPs eligible to graduate</w:t>
            </w:r>
          </w:p>
        </w:tc>
        <w:tc>
          <w:tcPr>
            <w:tcW w:w="1040" w:type="pct"/>
            <w:shd w:val="clear" w:color="auto" w:fill="auto"/>
          </w:tcPr>
          <w:p w:rsidRPr="005C29F8" w:rsidR="00866B4D" w:rsidP="00A018D4" w:rsidRDefault="002B7490" w14:paraId="010FD1F1" w14:textId="0E54DB3F">
            <w:pPr>
              <w:jc w:val="center"/>
              <w:rPr>
                <w:rFonts w:cs="Arial"/>
                <w:color w:val="000000" w:themeColor="text1"/>
                <w:szCs w:val="16"/>
              </w:rPr>
            </w:pPr>
            <w:r w:rsidRPr="005C29F8">
              <w:rPr>
                <w:rFonts w:cs="Arial"/>
                <w:color w:val="000000" w:themeColor="text1"/>
                <w:szCs w:val="16"/>
              </w:rPr>
              <w:t>975</w:t>
            </w:r>
          </w:p>
        </w:tc>
      </w:tr>
      <w:tr w:rsidRPr="005C29F8" w:rsidR="005C29F8" w:rsidTr="00044B5C" w14:paraId="032776B0" w14:textId="77777777">
        <w:trPr>
          <w:trHeight w:val="380"/>
        </w:trPr>
        <w:tc>
          <w:tcPr>
            <w:tcW w:w="1348" w:type="pct"/>
            <w:shd w:val="clear" w:color="auto" w:fill="auto"/>
          </w:tcPr>
          <w:p w:rsidRPr="005C29F8" w:rsidR="00866B4D" w:rsidP="00A018D4" w:rsidRDefault="00053795" w14:paraId="5813DAD1" w14:textId="18D03529">
            <w:pPr>
              <w:jc w:val="center"/>
              <w:rPr>
                <w:rFonts w:cs="Arial"/>
                <w:color w:val="000000" w:themeColor="text1"/>
                <w:szCs w:val="16"/>
              </w:rPr>
            </w:pPr>
            <w:r>
              <w:rPr>
                <w:rFonts w:cs="Arial"/>
                <w:color w:val="000000" w:themeColor="text1"/>
                <w:szCs w:val="16"/>
              </w:rPr>
              <w:t>SY 2018-19 Regulatory Adjusted Cohort Graduation Rate (EDFacts file spec FS150; Data group 695)</w:t>
            </w:r>
          </w:p>
        </w:tc>
        <w:tc>
          <w:tcPr>
            <w:tcW w:w="987" w:type="pct"/>
            <w:shd w:val="clear" w:color="auto" w:fill="auto"/>
          </w:tcPr>
          <w:p w:rsidRPr="005C29F8" w:rsidR="00866B4D" w:rsidP="00A018D4" w:rsidRDefault="00053795" w14:paraId="0CBE5647" w14:textId="5FE1EBE5">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rsidRPr="005C29F8" w:rsidR="00866B4D" w:rsidP="0038054C" w:rsidRDefault="00866B4D" w14:paraId="7D0086CE" w14:textId="25EA4DFA">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rsidRPr="005C29F8" w:rsidR="00866B4D" w:rsidP="00A018D4" w:rsidRDefault="002B7490" w14:paraId="184082B3" w14:textId="0CF66325">
            <w:pPr>
              <w:jc w:val="center"/>
              <w:rPr>
                <w:rFonts w:cs="Arial"/>
                <w:color w:val="000000" w:themeColor="text1"/>
                <w:szCs w:val="16"/>
              </w:rPr>
            </w:pPr>
            <w:r w:rsidRPr="005C29F8">
              <w:rPr>
                <w:rFonts w:cs="Arial"/>
                <w:color w:val="000000" w:themeColor="text1"/>
                <w:szCs w:val="16"/>
              </w:rPr>
              <w:t>51%</w:t>
            </w:r>
            <w:bookmarkStart w:name="_Ref78282012" w:id="4"/>
            <w:r w:rsidR="00DD72DA">
              <w:rPr>
                <w:rStyle w:val="FootnoteReference"/>
                <w:rFonts w:cs="Arial"/>
                <w:color w:val="000000" w:themeColor="text1"/>
                <w:szCs w:val="16"/>
              </w:rPr>
              <w:footnoteReference w:id="3"/>
            </w:r>
            <w:bookmarkEnd w:id="4"/>
          </w:p>
        </w:tc>
      </w:tr>
    </w:tbl>
    <w:p w:rsidRPr="005C29F8" w:rsidR="00654A4B" w:rsidP="00B65C2C" w:rsidRDefault="00654A4B" w14:paraId="0D2CDC7B" w14:textId="77777777">
      <w:pPr>
        <w:rPr>
          <w:color w:val="000000" w:themeColor="text1"/>
        </w:rPr>
      </w:pPr>
    </w:p>
    <w:p w:rsidRPr="005C29F8" w:rsidR="00995737" w:rsidP="00C74928" w:rsidRDefault="0098478C" w14:paraId="7939D078" w14:textId="6A6C574F">
      <w:pPr>
        <w:keepNext/>
        <w:rPr>
          <w:b/>
          <w:bCs/>
          <w:color w:val="000000" w:themeColor="text1"/>
        </w:rPr>
      </w:pPr>
      <w:r w:rsidRPr="005C29F8">
        <w:rPr>
          <w:b/>
          <w:bCs/>
          <w:color w:val="000000" w:themeColor="text1"/>
        </w:rPr>
        <w:t>FFY 2019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1CFFYAPRDATA"/>
      </w:tblPr>
      <w:tblGrid>
        <w:gridCol w:w="1788"/>
        <w:gridCol w:w="2113"/>
        <w:gridCol w:w="1167"/>
        <w:gridCol w:w="1739"/>
        <w:gridCol w:w="1366"/>
        <w:gridCol w:w="1329"/>
        <w:gridCol w:w="1288"/>
      </w:tblGrid>
      <w:tr w:rsidRPr="005C29F8" w:rsidR="005C29F8" w:rsidTr="004348BB" w14:paraId="02722994" w14:textId="4BCF686A">
        <w:trPr>
          <w:trHeight w:val="333"/>
          <w:tblHeader/>
        </w:trPr>
        <w:tc>
          <w:tcPr>
            <w:tcW w:w="828" w:type="pct"/>
            <w:shd w:val="clear" w:color="auto" w:fill="auto"/>
            <w:vAlign w:val="bottom"/>
          </w:tcPr>
          <w:p w:rsidRPr="005C29F8" w:rsidR="0098478C" w:rsidP="00681BA6" w:rsidRDefault="0098478C" w14:paraId="272BBF68" w14:textId="70DA2E92">
            <w:pPr>
              <w:spacing w:after="0"/>
              <w:jc w:val="center"/>
              <w:rPr>
                <w:rFonts w:cs="Arial"/>
                <w:b/>
                <w:color w:val="000000" w:themeColor="text1"/>
                <w:szCs w:val="16"/>
              </w:rPr>
            </w:pPr>
            <w:r w:rsidRPr="005C29F8">
              <w:rPr>
                <w:rFonts w:cs="Arial"/>
                <w:b/>
                <w:color w:val="000000" w:themeColor="text1"/>
                <w:szCs w:val="16"/>
              </w:rPr>
              <w:t>Number of youth with IEPs in the current year’s adjusted cohort graduating with a regular diploma</w:t>
            </w:r>
          </w:p>
        </w:tc>
        <w:tc>
          <w:tcPr>
            <w:tcW w:w="979" w:type="pct"/>
            <w:shd w:val="clear" w:color="auto" w:fill="auto"/>
            <w:vAlign w:val="bottom"/>
          </w:tcPr>
          <w:p w:rsidRPr="005C29F8" w:rsidR="0098478C" w:rsidP="00681BA6" w:rsidRDefault="0098478C" w14:paraId="055EF61F" w14:textId="54D07BD1">
            <w:pPr>
              <w:spacing w:after="0"/>
              <w:jc w:val="center"/>
              <w:rPr>
                <w:rFonts w:cs="Arial"/>
                <w:b/>
                <w:color w:val="000000" w:themeColor="text1"/>
                <w:szCs w:val="16"/>
              </w:rPr>
            </w:pPr>
            <w:r w:rsidRPr="005C29F8">
              <w:rPr>
                <w:rFonts w:cs="Arial"/>
                <w:b/>
                <w:color w:val="000000" w:themeColor="text1"/>
                <w:szCs w:val="16"/>
              </w:rPr>
              <w:t>Number of youth with IEPs in the current year’s adjusted cohort eligible to graduate</w:t>
            </w:r>
          </w:p>
        </w:tc>
        <w:tc>
          <w:tcPr>
            <w:tcW w:w="541" w:type="pct"/>
            <w:shd w:val="clear" w:color="auto" w:fill="auto"/>
            <w:vAlign w:val="bottom"/>
          </w:tcPr>
          <w:p w:rsidRPr="005C29F8" w:rsidR="0098478C" w:rsidP="00681BA6" w:rsidRDefault="002602A9" w14:paraId="74998318" w14:textId="595E66E3">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rsidRPr="005C29F8" w:rsidR="0098478C" w:rsidP="00681BA6" w:rsidRDefault="0098478C" w14:paraId="5A1C61A6" w14:textId="159DEF9B">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rsidRPr="005C29F8" w:rsidR="0098478C" w:rsidP="00681BA6" w:rsidRDefault="0098478C" w14:paraId="51DD5A1B" w14:textId="66FDB851">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rsidRPr="005C29F8" w:rsidR="0098478C" w:rsidP="00681BA6" w:rsidRDefault="0098478C" w14:paraId="23C86FAA" w14:textId="7FC8D54B">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rsidRPr="005C29F8" w:rsidR="0098478C" w:rsidP="00681BA6" w:rsidRDefault="0098478C" w14:paraId="6EE58552" w14:textId="4AA8F220">
            <w:pPr>
              <w:spacing w:after="0"/>
              <w:jc w:val="center"/>
              <w:rPr>
                <w:rFonts w:cs="Arial"/>
                <w:b/>
                <w:color w:val="000000" w:themeColor="text1"/>
                <w:szCs w:val="16"/>
              </w:rPr>
            </w:pPr>
            <w:r w:rsidRPr="005C29F8">
              <w:rPr>
                <w:rFonts w:cs="Arial"/>
                <w:b/>
                <w:color w:val="000000" w:themeColor="text1"/>
                <w:szCs w:val="16"/>
              </w:rPr>
              <w:t>Slippage</w:t>
            </w:r>
          </w:p>
        </w:tc>
      </w:tr>
      <w:tr w:rsidRPr="005C29F8" w:rsidR="005C29F8" w:rsidTr="004348BB" w14:paraId="601A0599" w14:textId="76387A52">
        <w:trPr>
          <w:trHeight w:val="340"/>
        </w:trPr>
        <w:tc>
          <w:tcPr>
            <w:tcW w:w="828" w:type="pct"/>
            <w:shd w:val="clear" w:color="auto" w:fill="auto"/>
            <w:vAlign w:val="center"/>
          </w:tcPr>
          <w:p w:rsidRPr="005C29F8" w:rsidR="0098478C" w:rsidP="00A018D4" w:rsidRDefault="0025403D" w14:paraId="70B1C138" w14:textId="1BD6E46E">
            <w:pPr>
              <w:jc w:val="center"/>
              <w:rPr>
                <w:rFonts w:cs="Arial"/>
                <w:color w:val="000000" w:themeColor="text1"/>
                <w:szCs w:val="16"/>
              </w:rPr>
            </w:pPr>
            <w:r>
              <w:rPr>
                <w:rFonts w:cs="Arial"/>
                <w:color w:val="000000" w:themeColor="text1"/>
                <w:szCs w:val="16"/>
              </w:rPr>
              <w:t>*</w:t>
            </w:r>
            <w:r w:rsidRPr="00DB20E4" w:rsidR="00DD72DA">
              <w:rPr>
                <w:rFonts w:cs="Arial"/>
                <w:color w:val="000000" w:themeColor="text1"/>
                <w:szCs w:val="16"/>
                <w:vertAlign w:val="superscript"/>
              </w:rPr>
              <w:fldChar w:fldCharType="begin"/>
            </w:r>
            <w:r w:rsidRPr="00DB20E4" w:rsidR="00DD72DA">
              <w:rPr>
                <w:rFonts w:cs="Arial"/>
                <w:color w:val="000000" w:themeColor="text1"/>
                <w:szCs w:val="16"/>
                <w:vertAlign w:val="superscript"/>
              </w:rPr>
              <w:instrText xml:space="preserve"> NOTEREF _Ref78282006 \h </w:instrText>
            </w:r>
            <w:r w:rsidR="00DB20E4">
              <w:rPr>
                <w:rFonts w:cs="Arial"/>
                <w:color w:val="000000" w:themeColor="text1"/>
                <w:szCs w:val="16"/>
                <w:vertAlign w:val="superscript"/>
              </w:rPr>
              <w:instrText xml:space="preserve"> \* MERGEFORMAT </w:instrText>
            </w:r>
            <w:r w:rsidRPr="00DB20E4" w:rsidR="00DD72DA">
              <w:rPr>
                <w:rFonts w:cs="Arial"/>
                <w:color w:val="000000" w:themeColor="text1"/>
                <w:szCs w:val="16"/>
                <w:vertAlign w:val="superscript"/>
              </w:rPr>
            </w:r>
            <w:r w:rsidRPr="00DB20E4" w:rsidR="00DD72DA">
              <w:rPr>
                <w:rFonts w:cs="Arial"/>
                <w:color w:val="000000" w:themeColor="text1"/>
                <w:szCs w:val="16"/>
                <w:vertAlign w:val="superscript"/>
              </w:rPr>
              <w:fldChar w:fldCharType="separate"/>
            </w:r>
            <w:r w:rsidRPr="00DB20E4" w:rsidR="00DD72DA">
              <w:rPr>
                <w:rFonts w:cs="Arial"/>
                <w:color w:val="000000" w:themeColor="text1"/>
                <w:szCs w:val="16"/>
                <w:vertAlign w:val="superscript"/>
              </w:rPr>
              <w:t>1</w:t>
            </w:r>
            <w:r w:rsidRPr="00DB20E4" w:rsidR="00DD72DA">
              <w:rPr>
                <w:rFonts w:cs="Arial"/>
                <w:color w:val="000000" w:themeColor="text1"/>
                <w:szCs w:val="16"/>
                <w:vertAlign w:val="superscript"/>
              </w:rPr>
              <w:fldChar w:fldCharType="end"/>
            </w:r>
          </w:p>
        </w:tc>
        <w:tc>
          <w:tcPr>
            <w:tcW w:w="979" w:type="pct"/>
            <w:shd w:val="clear" w:color="auto" w:fill="auto"/>
          </w:tcPr>
          <w:p w:rsidRPr="005C29F8" w:rsidR="0098478C" w:rsidP="00A018D4" w:rsidRDefault="002B7490" w14:paraId="614E7B59" w14:textId="0DD580CD">
            <w:pPr>
              <w:jc w:val="center"/>
              <w:rPr>
                <w:rFonts w:cs="Arial"/>
                <w:color w:val="000000" w:themeColor="text1"/>
                <w:szCs w:val="16"/>
              </w:rPr>
            </w:pPr>
            <w:r w:rsidRPr="005C29F8">
              <w:rPr>
                <w:rFonts w:cs="Arial"/>
                <w:color w:val="000000" w:themeColor="text1"/>
                <w:szCs w:val="16"/>
              </w:rPr>
              <w:t>975</w:t>
            </w:r>
          </w:p>
        </w:tc>
        <w:tc>
          <w:tcPr>
            <w:tcW w:w="541" w:type="pct"/>
            <w:shd w:val="clear" w:color="auto" w:fill="auto"/>
          </w:tcPr>
          <w:p w:rsidRPr="005C29F8" w:rsidR="0098478C" w:rsidP="00A018D4" w:rsidRDefault="002B7490" w14:paraId="02406DF0" w14:textId="52BAECC6">
            <w:pPr>
              <w:jc w:val="center"/>
              <w:rPr>
                <w:rFonts w:cs="Arial"/>
                <w:color w:val="000000" w:themeColor="text1"/>
                <w:szCs w:val="16"/>
              </w:rPr>
            </w:pPr>
            <w:r w:rsidRPr="005C29F8">
              <w:rPr>
                <w:rFonts w:cs="Arial"/>
                <w:color w:val="000000" w:themeColor="text1"/>
                <w:szCs w:val="16"/>
              </w:rPr>
              <w:t>46.89%</w:t>
            </w:r>
          </w:p>
        </w:tc>
        <w:tc>
          <w:tcPr>
            <w:tcW w:w="806" w:type="pct"/>
            <w:shd w:val="clear" w:color="auto" w:fill="auto"/>
          </w:tcPr>
          <w:p w:rsidRPr="005C29F8" w:rsidR="0098478C" w:rsidP="00A018D4" w:rsidRDefault="002B7490" w14:paraId="2398C001" w14:textId="76ED9E04">
            <w:pPr>
              <w:jc w:val="center"/>
              <w:rPr>
                <w:rFonts w:cs="Arial"/>
                <w:color w:val="000000" w:themeColor="text1"/>
                <w:szCs w:val="16"/>
              </w:rPr>
            </w:pPr>
            <w:r w:rsidRPr="005C29F8">
              <w:rPr>
                <w:rFonts w:cs="Arial"/>
                <w:color w:val="000000" w:themeColor="text1"/>
                <w:szCs w:val="16"/>
              </w:rPr>
              <w:t>52.70%</w:t>
            </w:r>
          </w:p>
        </w:tc>
        <w:tc>
          <w:tcPr>
            <w:tcW w:w="633" w:type="pct"/>
            <w:shd w:val="clear" w:color="auto" w:fill="auto"/>
          </w:tcPr>
          <w:p w:rsidRPr="005C29F8" w:rsidR="0098478C" w:rsidP="00A018D4" w:rsidRDefault="002B7490" w14:paraId="4A53AF2D" w14:textId="1E0607EF">
            <w:pPr>
              <w:jc w:val="center"/>
              <w:rPr>
                <w:rFonts w:cs="Arial"/>
                <w:color w:val="000000" w:themeColor="text1"/>
                <w:szCs w:val="16"/>
              </w:rPr>
            </w:pPr>
            <w:r w:rsidRPr="005C29F8">
              <w:rPr>
                <w:rFonts w:cs="Arial"/>
                <w:color w:val="000000" w:themeColor="text1"/>
                <w:szCs w:val="16"/>
              </w:rPr>
              <w:t>51%</w:t>
            </w:r>
            <w:r w:rsidRPr="00DB20E4" w:rsidR="00DD72DA">
              <w:rPr>
                <w:rFonts w:cs="Arial"/>
                <w:color w:val="000000" w:themeColor="text1"/>
                <w:szCs w:val="16"/>
                <w:vertAlign w:val="superscript"/>
              </w:rPr>
              <w:fldChar w:fldCharType="begin"/>
            </w:r>
            <w:r w:rsidRPr="00DB20E4" w:rsidR="00DD72DA">
              <w:rPr>
                <w:rFonts w:cs="Arial"/>
                <w:color w:val="000000" w:themeColor="text1"/>
                <w:szCs w:val="16"/>
                <w:vertAlign w:val="superscript"/>
              </w:rPr>
              <w:instrText xml:space="preserve"> NOTEREF _Ref78282012 \h </w:instrText>
            </w:r>
            <w:r w:rsidR="00DB20E4">
              <w:rPr>
                <w:rFonts w:cs="Arial"/>
                <w:color w:val="000000" w:themeColor="text1"/>
                <w:szCs w:val="16"/>
                <w:vertAlign w:val="superscript"/>
              </w:rPr>
              <w:instrText xml:space="preserve"> \* MERGEFORMAT </w:instrText>
            </w:r>
            <w:r w:rsidRPr="00DB20E4" w:rsidR="00DD72DA">
              <w:rPr>
                <w:rFonts w:cs="Arial"/>
                <w:color w:val="000000" w:themeColor="text1"/>
                <w:szCs w:val="16"/>
                <w:vertAlign w:val="superscript"/>
              </w:rPr>
            </w:r>
            <w:r w:rsidRPr="00DB20E4" w:rsidR="00DD72DA">
              <w:rPr>
                <w:rFonts w:cs="Arial"/>
                <w:color w:val="000000" w:themeColor="text1"/>
                <w:szCs w:val="16"/>
                <w:vertAlign w:val="superscript"/>
              </w:rPr>
              <w:fldChar w:fldCharType="separate"/>
            </w:r>
            <w:r w:rsidRPr="00DB20E4" w:rsidR="00DD72DA">
              <w:rPr>
                <w:rFonts w:cs="Arial"/>
                <w:color w:val="000000" w:themeColor="text1"/>
                <w:szCs w:val="16"/>
                <w:vertAlign w:val="superscript"/>
              </w:rPr>
              <w:t>2</w:t>
            </w:r>
            <w:r w:rsidRPr="00DB20E4" w:rsidR="00DD72DA">
              <w:rPr>
                <w:rFonts w:cs="Arial"/>
                <w:color w:val="000000" w:themeColor="text1"/>
                <w:szCs w:val="16"/>
                <w:vertAlign w:val="superscript"/>
              </w:rPr>
              <w:fldChar w:fldCharType="end"/>
            </w:r>
          </w:p>
        </w:tc>
        <w:tc>
          <w:tcPr>
            <w:tcW w:w="616" w:type="pct"/>
            <w:shd w:val="clear" w:color="auto" w:fill="auto"/>
          </w:tcPr>
          <w:p w:rsidRPr="005C29F8" w:rsidR="0098478C" w:rsidP="00A018D4" w:rsidRDefault="002B7490" w14:paraId="0A60DC85" w14:textId="479F7096">
            <w:pPr>
              <w:jc w:val="center"/>
              <w:rPr>
                <w:rFonts w:cs="Arial"/>
                <w:color w:val="000000" w:themeColor="text1"/>
                <w:szCs w:val="16"/>
              </w:rPr>
            </w:pPr>
            <w:r w:rsidRPr="005C29F8">
              <w:rPr>
                <w:rFonts w:cs="Arial"/>
                <w:color w:val="000000" w:themeColor="text1"/>
                <w:szCs w:val="16"/>
              </w:rPr>
              <w:t>Did Not Meet Target</w:t>
            </w:r>
          </w:p>
        </w:tc>
        <w:tc>
          <w:tcPr>
            <w:tcW w:w="597" w:type="pct"/>
            <w:shd w:val="clear" w:color="auto" w:fill="auto"/>
          </w:tcPr>
          <w:p w:rsidRPr="005C29F8" w:rsidR="0098478C" w:rsidP="00A018D4" w:rsidRDefault="002B7490" w14:paraId="6FB98C67" w14:textId="68AEDB07">
            <w:pPr>
              <w:jc w:val="center"/>
              <w:rPr>
                <w:rFonts w:cs="Arial"/>
                <w:color w:val="000000" w:themeColor="text1"/>
                <w:szCs w:val="16"/>
              </w:rPr>
            </w:pPr>
            <w:r w:rsidRPr="005C29F8">
              <w:rPr>
                <w:rFonts w:cs="Arial"/>
                <w:color w:val="000000" w:themeColor="text1"/>
                <w:szCs w:val="16"/>
              </w:rPr>
              <w:t>No Slippage</w:t>
            </w:r>
          </w:p>
        </w:tc>
      </w:tr>
    </w:tbl>
    <w:p w:rsidRPr="005C29F8" w:rsidR="005E59DB" w:rsidP="004369B2" w:rsidRDefault="005E59DB" w14:paraId="2BB119D0" w14:textId="3E18DB6F">
      <w:pPr>
        <w:rPr>
          <w:color w:val="000000" w:themeColor="text1"/>
        </w:rPr>
      </w:pPr>
      <w:r w:rsidRPr="005C29F8">
        <w:rPr>
          <w:b/>
          <w:color w:val="000000" w:themeColor="text1"/>
        </w:rPr>
        <w:t xml:space="preserve">Graduation Conditions </w:t>
      </w:r>
    </w:p>
    <w:p w:rsidRPr="005C29F8" w:rsidR="00B302AC" w:rsidP="00C14D48" w:rsidRDefault="00C14D48" w14:paraId="2E430405" w14:textId="158CCE2E">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rsidR="00C14D48" w:rsidP="00C14D48" w:rsidRDefault="002B7490" w14:paraId="5AA71880" w14:textId="731CDAE4">
      <w:pPr>
        <w:rPr>
          <w:rFonts w:cs="Arial"/>
          <w:color w:val="000000" w:themeColor="text1"/>
          <w:szCs w:val="16"/>
        </w:rPr>
      </w:pPr>
      <w:r w:rsidRPr="005C29F8">
        <w:rPr>
          <w:rFonts w:cs="Arial"/>
          <w:color w:val="000000" w:themeColor="text1"/>
          <w:szCs w:val="16"/>
        </w:rPr>
        <w:t>4-year ACGR</w:t>
      </w:r>
    </w:p>
    <w:p w:rsidRPr="005C29F8" w:rsidR="005E59DB" w:rsidP="00552927" w:rsidRDefault="00C14D48" w14:paraId="44381070" w14:textId="5347D245">
      <w:pPr>
        <w:rPr>
          <w:rFonts w:cs="Arial"/>
          <w:b/>
          <w:i/>
          <w:color w:val="000000" w:themeColor="text1"/>
          <w:szCs w:val="16"/>
        </w:rPr>
      </w:pPr>
      <w:r w:rsidRPr="005C29F8">
        <w:rPr>
          <w:rFonts w:cs="Arial"/>
          <w:b/>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rsidRPr="005C29F8" w:rsidR="002D145D" w:rsidP="006618C8" w:rsidRDefault="002B7490" w14:paraId="7C1B3984" w14:textId="08BD1460">
      <w:pPr>
        <w:rPr>
          <w:rFonts w:cs="Arial"/>
          <w:color w:val="000000" w:themeColor="text1"/>
          <w:szCs w:val="16"/>
        </w:rPr>
      </w:pPr>
      <w:r w:rsidRPr="005C29F8">
        <w:rPr>
          <w:rFonts w:cs="Arial"/>
          <w:color w:val="000000" w:themeColor="text1"/>
          <w:szCs w:val="16"/>
        </w:rPr>
        <w:t xml:space="preserve">The minimum conditions youth, including youth with IEPs, must meet to graduate with a regular diploma during the relevant time period, are specified in Title 5-A of the District of Columbia Municipal Regulations. The current relevant regulatory sections are as follows: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TITLE 5-A, OFFICE OF THE STATE SUPERINTENDENT OF EDUCATION </w:t>
      </w:r>
      <w:r w:rsidRPr="005C29F8">
        <w:rPr>
          <w:rFonts w:cs="Arial"/>
          <w:color w:val="000000" w:themeColor="text1"/>
          <w:szCs w:val="16"/>
        </w:rPr>
        <w:br/>
      </w:r>
      <w:r w:rsidRPr="005C29F8">
        <w:rPr>
          <w:rFonts w:cs="Arial"/>
          <w:color w:val="000000" w:themeColor="text1"/>
          <w:szCs w:val="16"/>
        </w:rPr>
        <w:t xml:space="preserve">CHAPTER 22, GRADUATION </w:t>
      </w:r>
      <w:r w:rsidRPr="005C29F8">
        <w:rPr>
          <w:rFonts w:cs="Arial"/>
          <w:color w:val="000000" w:themeColor="text1"/>
          <w:szCs w:val="16"/>
        </w:rPr>
        <w:br/>
      </w:r>
      <w:r w:rsidRPr="005C29F8">
        <w:rPr>
          <w:rFonts w:cs="Arial"/>
          <w:color w:val="000000" w:themeColor="text1"/>
          <w:szCs w:val="16"/>
        </w:rPr>
        <w:t xml:space="preserve">2203 ACADEMIC REQUIREMENTS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2203.1 The course work set forth in Subsections 2203.3 shall be required of students who enrolled in ninth (9th) grade in school year 2007-2008 and thereafter in order to be certified as eligible to receive a high school diploma.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2203.2 At the beginning of the ninth (9th) grade, students shall develop a graduation plan pacing the courses they will take to complete high school. This shall be done with the assistance of the school counselor or other school official designated by the local education agency (LEA).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2203.3 (a) A total of twenty-four (24) Carnegie Units in corresponding subjects and required volunteer community service hours shall have been satisfactorily completed for graduation.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(b) The following Carnegie Units in the following subjects shall be required: </w:t>
      </w:r>
      <w:r w:rsidRPr="005C29F8">
        <w:rPr>
          <w:rFonts w:cs="Arial"/>
          <w:color w:val="000000" w:themeColor="text1"/>
          <w:szCs w:val="16"/>
        </w:rPr>
        <w:br/>
      </w:r>
      <w:r w:rsidRPr="005C29F8">
        <w:rPr>
          <w:rFonts w:cs="Arial"/>
          <w:color w:val="000000" w:themeColor="text1"/>
          <w:szCs w:val="16"/>
        </w:rPr>
        <w:t xml:space="preserve">COURSES UNIT(S) </w:t>
      </w:r>
      <w:r w:rsidRPr="005C29F8">
        <w:rPr>
          <w:rFonts w:cs="Arial"/>
          <w:color w:val="000000" w:themeColor="text1"/>
          <w:szCs w:val="16"/>
        </w:rPr>
        <w:br/>
      </w:r>
      <w:r w:rsidRPr="005C29F8">
        <w:rPr>
          <w:rFonts w:cs="Arial"/>
          <w:color w:val="000000" w:themeColor="text1"/>
          <w:szCs w:val="16"/>
        </w:rPr>
        <w:t xml:space="preserve">English 4.0 </w:t>
      </w:r>
      <w:r w:rsidRPr="005C29F8">
        <w:rPr>
          <w:rFonts w:cs="Arial"/>
          <w:color w:val="000000" w:themeColor="text1"/>
          <w:szCs w:val="16"/>
        </w:rPr>
        <w:br/>
      </w:r>
      <w:r w:rsidRPr="005C29F8">
        <w:rPr>
          <w:rFonts w:cs="Arial"/>
          <w:color w:val="000000" w:themeColor="text1"/>
          <w:szCs w:val="16"/>
        </w:rPr>
        <w:t xml:space="preserve">Mathematics must include Algebra 1, Geometry, and Algebra II at a minimum 4.0 </w:t>
      </w:r>
      <w:r w:rsidRPr="005C29F8">
        <w:rPr>
          <w:rFonts w:cs="Arial"/>
          <w:color w:val="000000" w:themeColor="text1"/>
          <w:szCs w:val="16"/>
        </w:rPr>
        <w:br/>
      </w:r>
      <w:r w:rsidRPr="005C29F8">
        <w:rPr>
          <w:rFonts w:cs="Arial"/>
          <w:color w:val="000000" w:themeColor="text1"/>
          <w:szCs w:val="16"/>
        </w:rPr>
        <w:t xml:space="preserve">Science; must include three (3) lab sciences 4.0 </w:t>
      </w:r>
      <w:r w:rsidRPr="005C29F8">
        <w:rPr>
          <w:rFonts w:cs="Arial"/>
          <w:color w:val="000000" w:themeColor="text1"/>
          <w:szCs w:val="16"/>
        </w:rPr>
        <w:br/>
      </w:r>
      <w:r w:rsidRPr="005C29F8">
        <w:rPr>
          <w:rFonts w:cs="Arial"/>
          <w:color w:val="000000" w:themeColor="text1"/>
          <w:szCs w:val="16"/>
        </w:rPr>
        <w:t xml:space="preserve">Social Studies; must include World History 1 and 2, United States History; United 4.0 </w:t>
      </w:r>
      <w:r w:rsidRPr="005C29F8">
        <w:rPr>
          <w:rFonts w:cs="Arial"/>
          <w:color w:val="000000" w:themeColor="text1"/>
          <w:szCs w:val="16"/>
        </w:rPr>
        <w:br/>
      </w:r>
      <w:r w:rsidRPr="005C29F8">
        <w:rPr>
          <w:rFonts w:cs="Arial"/>
          <w:color w:val="000000" w:themeColor="text1"/>
          <w:szCs w:val="16"/>
        </w:rPr>
        <w:t xml:space="preserve">States Government, and District of Columbia History </w:t>
      </w:r>
      <w:r w:rsidRPr="005C29F8">
        <w:rPr>
          <w:rFonts w:cs="Arial"/>
          <w:color w:val="000000" w:themeColor="text1"/>
          <w:szCs w:val="16"/>
        </w:rPr>
        <w:br/>
      </w:r>
      <w:r w:rsidRPr="005C29F8">
        <w:rPr>
          <w:rFonts w:cs="Arial"/>
          <w:color w:val="000000" w:themeColor="text1"/>
          <w:szCs w:val="16"/>
        </w:rPr>
        <w:t xml:space="preserve">World Language 2.0 </w:t>
      </w:r>
      <w:r w:rsidRPr="005C29F8">
        <w:rPr>
          <w:rFonts w:cs="Arial"/>
          <w:color w:val="000000" w:themeColor="text1"/>
          <w:szCs w:val="16"/>
        </w:rPr>
        <w:br/>
      </w:r>
      <w:r w:rsidRPr="005C29F8">
        <w:rPr>
          <w:rFonts w:cs="Arial"/>
          <w:color w:val="000000" w:themeColor="text1"/>
          <w:szCs w:val="16"/>
        </w:rPr>
        <w:t xml:space="preserve">Art 0.5 </w:t>
      </w:r>
      <w:r w:rsidRPr="005C29F8">
        <w:rPr>
          <w:rFonts w:cs="Arial"/>
          <w:color w:val="000000" w:themeColor="text1"/>
          <w:szCs w:val="16"/>
        </w:rPr>
        <w:br/>
      </w:r>
      <w:r w:rsidRPr="005C29F8">
        <w:rPr>
          <w:rFonts w:cs="Arial"/>
          <w:color w:val="000000" w:themeColor="text1"/>
          <w:szCs w:val="16"/>
        </w:rPr>
        <w:t xml:space="preserve">Music 0.5 </w:t>
      </w:r>
      <w:r w:rsidRPr="005C29F8">
        <w:rPr>
          <w:rFonts w:cs="Arial"/>
          <w:color w:val="000000" w:themeColor="text1"/>
          <w:szCs w:val="16"/>
        </w:rPr>
        <w:br/>
      </w:r>
      <w:r w:rsidRPr="005C29F8">
        <w:rPr>
          <w:rFonts w:cs="Arial"/>
          <w:color w:val="000000" w:themeColor="text1"/>
          <w:szCs w:val="16"/>
        </w:rPr>
        <w:t xml:space="preserve">Physical Education/Health 1.5 </w:t>
      </w:r>
      <w:r w:rsidRPr="005C29F8">
        <w:rPr>
          <w:rFonts w:cs="Arial"/>
          <w:color w:val="000000" w:themeColor="text1"/>
          <w:szCs w:val="16"/>
        </w:rPr>
        <w:br/>
      </w:r>
      <w:r w:rsidRPr="005C29F8">
        <w:rPr>
          <w:rFonts w:cs="Arial"/>
          <w:color w:val="000000" w:themeColor="text1"/>
          <w:szCs w:val="16"/>
        </w:rPr>
        <w:t xml:space="preserve">Electives 3.5 </w:t>
      </w:r>
      <w:r w:rsidRPr="005C29F8">
        <w:rPr>
          <w:rFonts w:cs="Arial"/>
          <w:color w:val="000000" w:themeColor="text1"/>
          <w:szCs w:val="16"/>
        </w:rPr>
        <w:br/>
      </w:r>
      <w:r w:rsidRPr="005C29F8">
        <w:rPr>
          <w:rFonts w:cs="Arial"/>
          <w:color w:val="000000" w:themeColor="text1"/>
          <w:szCs w:val="16"/>
        </w:rPr>
        <w:t xml:space="preserve">TOTAL 24.0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(c) At least two (2) of the twenty four (24) Carnegie Units for graduation must include a College Level or Career Preparatory (CLCP) course approved by the LEA and successfully completed by the student. The course may fulfill subject matter or elective unit requirements as deemed appropriate by the LEA. CLCP courses approved by the LEA may include </w:t>
      </w:r>
      <w:r w:rsidRPr="005C29F8">
        <w:rPr>
          <w:rFonts w:cs="Arial"/>
          <w:color w:val="000000" w:themeColor="text1"/>
          <w:szCs w:val="16"/>
        </w:rPr>
        <w:br/>
      </w:r>
      <w:r w:rsidRPr="005C29F8">
        <w:rPr>
          <w:rFonts w:cs="Arial"/>
          <w:color w:val="000000" w:themeColor="text1"/>
          <w:szCs w:val="16"/>
        </w:rPr>
        <w:t xml:space="preserve">courses at other institutions.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(d) All students must enroll in Algebra I no later than tenth (10th) grade commencing with the 2016-2017 school year, unless the school is approved for a waiver pursuant to Subsection 2203.7.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(e) For all students entering the ninth (9th) grade beginning school year 2009-2010, one (1) of the three (3) lab science units, required by paragraph (a) of this subsection, shall be a course in Biology.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(f) In addition to the twenty-four (24) Carnegie Units, one hundred (100) hours of volunteer community service shall be satisfactorily completed. The specific volunteer community service projects shall be established by the LEA.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(g) One and one half (1.5) Carnegie Units in health and physical education shall not be required for the evening program high school diploma.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2203.4 An LEA may establish specialized or career-focused programs or courses of study, which lead to the high school diploma in accordance with Subsection 2203.3. These courses of study can include academic, performing arts, science, and mathematics, and career or vocational education focuses or other areas of concentration. The programs or courses of study may require additional coursework.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2203.5 Electives taken to fulfill the requirements of Subsection 2203.4 shall be required to be taken in courses established by the LEA for each area of concentration in order to receive certification in the area of concentration.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2203.6 Each student who completes the requirements for specialized or career-focused courses of study established under Subsection 2203.4 shall receive appropriate recognition on the student's diploma.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2203.7 Beginning with School Year 2016-2017: </w:t>
      </w:r>
      <w:r w:rsidRPr="005C29F8">
        <w:rPr>
          <w:rFonts w:cs="Arial"/>
          <w:color w:val="000000" w:themeColor="text1"/>
          <w:szCs w:val="16"/>
        </w:rPr>
        <w:br/>
      </w:r>
      <w:r w:rsidRPr="005C29F8">
        <w:rPr>
          <w:rFonts w:cs="Arial"/>
          <w:color w:val="000000" w:themeColor="text1"/>
          <w:szCs w:val="16"/>
        </w:rPr>
        <w:t xml:space="preserve">(a) The District of Columbia Public Schools (“DCPS”) or the Public Charter School Board (“PCSB”) may waive the Carnegie Unit requirement set forth in Subsection 2203.3 for a school seeking to award competency-based unit(s), as defined in this chapter, accordingly: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(1) A school that seeks a waiver from the Carnegie Unit requirement to award competency-based unit(s) shall submit an application to either the DCPS or PCSB. If a charter school is part of an LEA, the application must be submitted to the PCSB through the LEA;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(2) Applications for a waiver to award competency-based unit(s) shall be in the format established by the Office of the State Superintendent of Education (“OSSE”) and contain the information required by OSSE; and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(3) The DCPS or PCSB, respectively, shall review the school’s application in accordance with the standards and requirements established by OSSE. If the school’s application meets the standards and requirements established by OSSE, the DCPS or PCSB, respectively shall approve the school’s application for a waiver to award competency-based unit(s);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(b) [RESERVED]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(c) OSSE shall make publicly available aggregated evidence of annual implementation of Subsections 2203.7(a) in a summative report no later than three years after initial implementation, and annually thereafter, to share best practices and lessons learned from implementation.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All other requirements are administrative in nature, e.g. a requirement to enroll and regularly attend for a minimum of eight (8) consecutive months prior to graduation unless certain transfer requirements are met. </w:t>
      </w:r>
    </w:p>
    <w:p w:rsidRPr="005C29F8" w:rsidR="00F672DF" w:rsidP="006618C8" w:rsidRDefault="00F672DF" w14:paraId="58C36CC8" w14:textId="7DE9B0CE">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rsidR="00F672DF" w:rsidP="006618C8" w:rsidRDefault="00F672DF" w14:paraId="0930BD95" w14:textId="4EF39A81">
      <w:pPr>
        <w:rPr>
          <w:rFonts w:cs="Arial"/>
          <w:color w:val="000000" w:themeColor="text1"/>
          <w:szCs w:val="16"/>
        </w:rPr>
      </w:pPr>
      <w:r w:rsidRPr="005C29F8">
        <w:rPr>
          <w:rFonts w:cs="Arial"/>
          <w:color w:val="000000" w:themeColor="text1"/>
          <w:szCs w:val="16"/>
        </w:rPr>
        <w:t>NO</w:t>
      </w:r>
    </w:p>
    <w:p w:rsidRPr="005C29F8" w:rsidR="0098478C" w:rsidP="004369B2" w:rsidRDefault="0098478C" w14:paraId="51BF8B64" w14:textId="746664C9">
      <w:pPr>
        <w:rPr>
          <w:b/>
          <w:color w:val="000000" w:themeColor="text1"/>
        </w:rPr>
      </w:pPr>
      <w:r w:rsidRPr="005C29F8">
        <w:rPr>
          <w:b/>
          <w:color w:val="000000" w:themeColor="text1"/>
        </w:rPr>
        <w:t>Provide additional information about this indicator (optional)</w:t>
      </w:r>
    </w:p>
    <w:p w:rsidRPr="005C29F8" w:rsidR="002D145D" w:rsidP="000E33D0" w:rsidRDefault="002B7490" w14:paraId="2CDAC437" w14:textId="58A5CDB2">
      <w:pPr>
        <w:rPr>
          <w:rFonts w:cs="Arial"/>
          <w:color w:val="000000" w:themeColor="text1"/>
          <w:szCs w:val="16"/>
        </w:rPr>
      </w:pPr>
      <w:r w:rsidRPr="005C29F8">
        <w:rPr>
          <w:rFonts w:cs="Arial"/>
          <w:color w:val="000000" w:themeColor="text1"/>
          <w:szCs w:val="16"/>
        </w:rPr>
        <w:t xml:space="preserve">The FFY 2019 target for graduation was lowered from the FFY 2018 target to align with the target set in D.C.'s ESSA State Plan that was approved by the U.S. Department of Education. The FFY 2013-2018 APR targets for graduation were established before the passing of the ESSA. </w:t>
      </w:r>
    </w:p>
    <w:p w:rsidRPr="0033429D" w:rsidR="000C60E1" w:rsidP="008645AD" w:rsidRDefault="00B0742B" w14:paraId="7D2A5658" w14:textId="39995CE7">
      <w:pPr>
        <w:pStyle w:val="Heading2"/>
      </w:pPr>
      <w:bookmarkStart w:name="_Toc382082358" w:id="5"/>
      <w:r w:rsidRPr="0033429D">
        <w:t>1</w:t>
      </w:r>
      <w:r w:rsidRPr="0033429D" w:rsidR="00684B51">
        <w:t xml:space="preserve"> </w:t>
      </w:r>
      <w:r w:rsidRPr="0033429D">
        <w:t xml:space="preserve">- </w:t>
      </w:r>
      <w:r w:rsidRPr="0033429D" w:rsidR="002D145D">
        <w:t>Prior FFY Required Actions</w:t>
      </w:r>
    </w:p>
    <w:p w:rsidRPr="005C29F8" w:rsidR="002D145D" w:rsidP="00CE5723" w:rsidRDefault="002B7490" w14:paraId="42534530" w14:textId="7BEF428C">
      <w:pPr>
        <w:rPr>
          <w:rFonts w:cs="Arial"/>
          <w:color w:val="000000" w:themeColor="text1"/>
          <w:szCs w:val="16"/>
        </w:rPr>
      </w:pPr>
      <w:r w:rsidRPr="005C29F8">
        <w:rPr>
          <w:rFonts w:cs="Arial"/>
          <w:color w:val="000000" w:themeColor="text1"/>
          <w:szCs w:val="16"/>
        </w:rPr>
        <w:t>None</w:t>
      </w:r>
    </w:p>
    <w:p w:rsidRPr="005C29F8" w:rsidR="00A2794A" w:rsidP="00CE5723" w:rsidRDefault="00A2794A" w14:paraId="12317A47" w14:textId="75A98BEA">
      <w:pPr>
        <w:rPr>
          <w:rFonts w:cs="Arial"/>
          <w:color w:val="000000" w:themeColor="text1"/>
          <w:szCs w:val="16"/>
        </w:rPr>
      </w:pPr>
    </w:p>
    <w:p w:rsidRPr="0033429D" w:rsidR="004C462E" w:rsidP="008645AD" w:rsidRDefault="00862B20" w14:paraId="0D99EF95" w14:textId="4B8DDAD7">
      <w:pPr>
        <w:pStyle w:val="Heading2"/>
      </w:pPr>
      <w:r w:rsidRPr="0033429D">
        <w:t>1</w:t>
      </w:r>
      <w:r w:rsidRPr="0033429D" w:rsidR="00684B51">
        <w:t xml:space="preserve"> </w:t>
      </w:r>
      <w:r w:rsidRPr="0033429D">
        <w:t xml:space="preserve">- </w:t>
      </w:r>
      <w:r w:rsidRPr="0033429D" w:rsidR="004C462E">
        <w:t>OSEP Response</w:t>
      </w:r>
    </w:p>
    <w:p w:rsidRPr="005C29F8" w:rsidR="002D145D" w:rsidP="001F692C" w:rsidRDefault="002D145D" w14:paraId="47549565" w14:textId="0718C089">
      <w:pPr>
        <w:rPr>
          <w:rFonts w:cs="Arial"/>
          <w:color w:val="000000" w:themeColor="text1"/>
          <w:szCs w:val="16"/>
        </w:rPr>
      </w:pPr>
    </w:p>
    <w:p w:rsidRPr="0033429D" w:rsidR="004C462E" w:rsidP="008645AD" w:rsidRDefault="00B0742B" w14:paraId="5F7376D0" w14:textId="1C114A8A">
      <w:pPr>
        <w:pStyle w:val="Heading2"/>
      </w:pPr>
      <w:bookmarkStart w:name="_Hlk21352084" w:id="6"/>
      <w:r w:rsidRPr="0033429D">
        <w:t xml:space="preserve">1 - </w:t>
      </w:r>
      <w:bookmarkEnd w:id="6"/>
      <w:r w:rsidRPr="0033429D" w:rsidR="004C462E">
        <w:t>Required Actions</w:t>
      </w:r>
    </w:p>
    <w:p w:rsidRPr="005C29F8" w:rsidR="002D145D" w:rsidP="001F692C" w:rsidRDefault="002D145D" w14:paraId="1EB5204A" w14:textId="0BB66F29">
      <w:pPr>
        <w:rPr>
          <w:rFonts w:cs="Arial"/>
          <w:color w:val="000000" w:themeColor="text1"/>
          <w:szCs w:val="16"/>
        </w:rPr>
      </w:pPr>
    </w:p>
    <w:p w:rsidRPr="005C29F8" w:rsidR="00D37BF0" w:rsidRDefault="00D37BF0" w14:paraId="14062900" w14:textId="77777777">
      <w:pPr>
        <w:spacing w:before="0" w:after="200" w:line="276" w:lineRule="auto"/>
        <w:rPr>
          <w:rFonts w:cs="Arial" w:eastAsiaTheme="majorEastAsia"/>
          <w:b/>
          <w:bCs/>
          <w:color w:val="000000" w:themeColor="text1"/>
          <w:szCs w:val="16"/>
        </w:rPr>
      </w:pPr>
      <w:bookmarkStart w:name="_Toc392159262" w:id="7"/>
      <w:r w:rsidRPr="005C29F8">
        <w:rPr>
          <w:rFonts w:cs="Arial"/>
          <w:color w:val="000000" w:themeColor="text1"/>
          <w:szCs w:val="16"/>
        </w:rPr>
        <w:br w:type="page"/>
      </w:r>
    </w:p>
    <w:p w:rsidRPr="005C29F8" w:rsidR="00D21EAA" w:rsidRDefault="00D21EAA" w14:paraId="06F42DD3" w14:textId="793A19C1">
      <w:pPr>
        <w:pStyle w:val="Heading1"/>
        <w:rPr>
          <w:color w:val="000000" w:themeColor="text1"/>
          <w:sz w:val="22"/>
        </w:rPr>
      </w:pPr>
      <w:r w:rsidRPr="005C29F8">
        <w:rPr>
          <w:color w:val="000000" w:themeColor="text1"/>
          <w:sz w:val="22"/>
        </w:rPr>
        <w:t>Indicator 2: Drop Out</w:t>
      </w:r>
      <w:bookmarkEnd w:id="5"/>
      <w:bookmarkEnd w:id="7"/>
    </w:p>
    <w:p w:rsidRPr="005C29F8" w:rsidR="002C60D5" w:rsidP="00A018D4" w:rsidRDefault="002C60D5" w14:paraId="7F31959F" w14:textId="6C15FFEB">
      <w:pPr>
        <w:rPr>
          <w:color w:val="000000" w:themeColor="text1"/>
          <w:szCs w:val="20"/>
        </w:rPr>
      </w:pPr>
      <w:r w:rsidRPr="005C29F8">
        <w:rPr>
          <w:b/>
          <w:color w:val="000000" w:themeColor="text1"/>
          <w:sz w:val="20"/>
          <w:szCs w:val="20"/>
        </w:rPr>
        <w:t>Instructions and Measurement</w:t>
      </w:r>
    </w:p>
    <w:p w:rsidRPr="005C29F8" w:rsidR="004B782D" w:rsidP="004369B2" w:rsidRDefault="004B782D" w14:paraId="608EBBFC" w14:textId="77777777">
      <w:pPr>
        <w:rPr>
          <w:color w:val="000000" w:themeColor="text1"/>
        </w:rPr>
      </w:pPr>
      <w:bookmarkStart w:name="_Toc392159263" w:id="8"/>
      <w:r w:rsidRPr="005C29F8">
        <w:rPr>
          <w:b/>
          <w:color w:val="000000" w:themeColor="text1"/>
        </w:rPr>
        <w:t>Monitoring Priority:</w:t>
      </w:r>
      <w:r w:rsidRPr="005C29F8">
        <w:rPr>
          <w:color w:val="000000" w:themeColor="text1"/>
        </w:rPr>
        <w:t xml:space="preserve"> FAPE in the LRE</w:t>
      </w:r>
    </w:p>
    <w:p w:rsidRPr="005C29F8" w:rsidR="004B782D" w:rsidP="009340E3" w:rsidRDefault="004B782D" w14:paraId="5ECEA58F" w14:textId="62AA4280">
      <w:pPr>
        <w:rPr>
          <w:color w:val="000000" w:themeColor="text1"/>
        </w:rPr>
      </w:pPr>
      <w:r w:rsidRPr="005C29F8">
        <w:rPr>
          <w:b/>
          <w:color w:val="000000" w:themeColor="text1"/>
        </w:rPr>
        <w:t>Results indicator:</w:t>
      </w:r>
      <w:r w:rsidRPr="005C29F8" w:rsidR="00552927">
        <w:rPr>
          <w:color w:val="000000" w:themeColor="text1"/>
        </w:rPr>
        <w:t xml:space="preserve"> </w:t>
      </w:r>
      <w:r w:rsidRPr="005C29F8">
        <w:rPr>
          <w:color w:val="000000" w:themeColor="text1"/>
        </w:rPr>
        <w:t>Percent of youth with IEPs dropping out of high school.</w:t>
      </w:r>
      <w:r w:rsidRPr="005C29F8" w:rsidR="00552927">
        <w:rPr>
          <w:color w:val="000000" w:themeColor="text1"/>
        </w:rPr>
        <w:t xml:space="preserve"> </w:t>
      </w:r>
      <w:r w:rsidRPr="005C29F8">
        <w:rPr>
          <w:color w:val="000000" w:themeColor="text1"/>
        </w:rPr>
        <w:t>(20 U.S.C. 1416 (a)(3)(A))</w:t>
      </w:r>
    </w:p>
    <w:p w:rsidRPr="005C29F8" w:rsidR="00553544" w:rsidP="004369B2" w:rsidRDefault="00553544" w14:paraId="0A0172CD" w14:textId="77777777">
      <w:pPr>
        <w:rPr>
          <w:color w:val="000000" w:themeColor="text1"/>
        </w:rPr>
      </w:pPr>
      <w:r w:rsidRPr="005C29F8">
        <w:rPr>
          <w:b/>
          <w:color w:val="000000" w:themeColor="text1"/>
        </w:rPr>
        <w:t>Data Source</w:t>
      </w:r>
    </w:p>
    <w:p w:rsidRPr="005C29F8" w:rsidR="00553544" w:rsidP="00296D74" w:rsidRDefault="00553544" w14:paraId="403134A2" w14:textId="77777777">
      <w:pPr>
        <w:rPr>
          <w:rFonts w:cs="Arial"/>
          <w:color w:val="000000" w:themeColor="text1"/>
          <w:szCs w:val="16"/>
        </w:rPr>
      </w:pPr>
      <w:r w:rsidRPr="005C29F8">
        <w:rPr>
          <w:rFonts w:cs="Arial"/>
          <w:color w:val="000000" w:themeColor="text1"/>
          <w:szCs w:val="16"/>
        </w:rPr>
        <w:t>OPTION 1:</w:t>
      </w:r>
    </w:p>
    <w:p w:rsidRPr="005C29F8" w:rsidR="00553544" w:rsidP="00296D74" w:rsidRDefault="00553544" w14:paraId="3ABD013F" w14:textId="6B60845D">
      <w:pPr>
        <w:rPr>
          <w:rFonts w:cs="Arial"/>
          <w:color w:val="000000" w:themeColor="text1"/>
          <w:szCs w:val="16"/>
        </w:rPr>
      </w:pPr>
      <w:r w:rsidRPr="005C29F8">
        <w:rPr>
          <w:rFonts w:cs="Arial"/>
          <w:color w:val="000000" w:themeColor="text1"/>
          <w:szCs w:val="16"/>
        </w:rPr>
        <w:t>Same data as used for reporting to the Department under section 618 of the Individuals with Disabilities Education Act (IDEA), using the definitions in EDFacts file specification FS009.</w:t>
      </w:r>
    </w:p>
    <w:p w:rsidRPr="005C29F8" w:rsidR="00553544" w:rsidP="00296D74" w:rsidRDefault="00553544" w14:paraId="7FE591EB" w14:textId="77777777">
      <w:pPr>
        <w:rPr>
          <w:rFonts w:cs="Arial"/>
          <w:color w:val="000000" w:themeColor="text1"/>
          <w:szCs w:val="16"/>
        </w:rPr>
      </w:pPr>
      <w:r w:rsidRPr="005C29F8">
        <w:rPr>
          <w:rFonts w:cs="Arial"/>
          <w:color w:val="000000" w:themeColor="text1"/>
          <w:szCs w:val="16"/>
        </w:rPr>
        <w:t>OPTION 2:</w:t>
      </w:r>
    </w:p>
    <w:p w:rsidRPr="005C29F8" w:rsidR="00553544" w:rsidP="00296D74" w:rsidRDefault="00553544" w14:paraId="251BE1E1" w14:textId="77777777">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rsidRPr="005C29F8" w:rsidR="00553544" w:rsidP="004369B2" w:rsidRDefault="00553544" w14:paraId="660E9DFB" w14:textId="77777777">
      <w:pPr>
        <w:rPr>
          <w:color w:val="000000" w:themeColor="text1"/>
        </w:rPr>
      </w:pPr>
      <w:r w:rsidRPr="005C29F8">
        <w:rPr>
          <w:b/>
          <w:color w:val="000000" w:themeColor="text1"/>
        </w:rPr>
        <w:t>Measurement</w:t>
      </w:r>
    </w:p>
    <w:p w:rsidRPr="005C29F8" w:rsidR="00553544" w:rsidP="00296D74" w:rsidRDefault="00553544" w14:paraId="2DDFA00B" w14:textId="77777777">
      <w:pPr>
        <w:rPr>
          <w:rFonts w:cs="Arial"/>
          <w:color w:val="000000" w:themeColor="text1"/>
          <w:szCs w:val="16"/>
        </w:rPr>
      </w:pPr>
      <w:r w:rsidRPr="005C29F8">
        <w:rPr>
          <w:rFonts w:cs="Arial"/>
          <w:color w:val="000000" w:themeColor="text1"/>
          <w:szCs w:val="16"/>
        </w:rPr>
        <w:t>OPTION 1:</w:t>
      </w:r>
    </w:p>
    <w:p w:rsidRPr="005C29F8" w:rsidR="00553544" w:rsidP="00296D74" w:rsidRDefault="00553544" w14:paraId="770B9C89" w14:textId="77777777">
      <w:pPr>
        <w:rPr>
          <w:rFonts w:cs="Arial"/>
          <w:color w:val="000000" w:themeColor="text1"/>
          <w:szCs w:val="16"/>
        </w:rPr>
      </w:pPr>
      <w:r w:rsidRPr="005C29F8">
        <w:rPr>
          <w:rFonts w:cs="Arial"/>
          <w:color w:val="000000" w:themeColor="text1"/>
          <w:szCs w:val="16"/>
        </w:rPr>
        <w:t>States must report a percentage using the number of youth with IEPs (ages 14-21) who exited special education due to dropping out in the numerator and the number of all youth with IEPs who left high school (ages 14-21) in the denominator.</w:t>
      </w:r>
    </w:p>
    <w:p w:rsidRPr="005C29F8" w:rsidR="00553544" w:rsidP="00296D74" w:rsidRDefault="00553544" w14:paraId="13812C1B" w14:textId="77777777">
      <w:pPr>
        <w:rPr>
          <w:rFonts w:cs="Arial"/>
          <w:color w:val="000000" w:themeColor="text1"/>
          <w:szCs w:val="16"/>
        </w:rPr>
      </w:pPr>
      <w:r w:rsidRPr="005C29F8">
        <w:rPr>
          <w:rFonts w:cs="Arial"/>
          <w:color w:val="000000" w:themeColor="text1"/>
          <w:szCs w:val="16"/>
        </w:rPr>
        <w:t>OPTION 2:</w:t>
      </w:r>
    </w:p>
    <w:p w:rsidRPr="005C29F8" w:rsidR="00553544" w:rsidP="00296D74" w:rsidRDefault="00553544" w14:paraId="5D85D6DB" w14:textId="77777777">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rsidRPr="005C29F8" w:rsidR="00553544" w:rsidP="004369B2" w:rsidRDefault="00553544" w14:paraId="0D547F78" w14:textId="77777777">
      <w:pPr>
        <w:rPr>
          <w:color w:val="000000" w:themeColor="text1"/>
        </w:rPr>
      </w:pPr>
      <w:r w:rsidRPr="005C29F8">
        <w:rPr>
          <w:b/>
          <w:color w:val="000000" w:themeColor="text1"/>
        </w:rPr>
        <w:t>Instructions</w:t>
      </w:r>
    </w:p>
    <w:p w:rsidRPr="005C29F8" w:rsidR="00553544" w:rsidP="00296D74" w:rsidRDefault="00553544" w14:paraId="64E3DDA2" w14:textId="77777777">
      <w:pPr>
        <w:rPr>
          <w:rFonts w:cs="Arial"/>
          <w:color w:val="000000" w:themeColor="text1"/>
          <w:szCs w:val="16"/>
        </w:rPr>
      </w:pPr>
      <w:r w:rsidRPr="005C29F8">
        <w:rPr>
          <w:rFonts w:cs="Arial"/>
          <w:color w:val="000000" w:themeColor="text1"/>
          <w:szCs w:val="16"/>
        </w:rPr>
        <w:t>Sampling is not allowed.</w:t>
      </w:r>
    </w:p>
    <w:p w:rsidRPr="005C29F8" w:rsidR="00553544" w:rsidP="00296D74" w:rsidRDefault="00553544" w14:paraId="14BA6A38" w14:textId="77777777">
      <w:pPr>
        <w:rPr>
          <w:rFonts w:cs="Arial"/>
          <w:color w:val="000000" w:themeColor="text1"/>
          <w:szCs w:val="16"/>
        </w:rPr>
      </w:pPr>
      <w:r w:rsidRPr="005C29F8">
        <w:rPr>
          <w:rFonts w:cs="Arial"/>
          <w:color w:val="000000" w:themeColor="text1"/>
          <w:szCs w:val="16"/>
        </w:rPr>
        <w:t>OPTION 1:</w:t>
      </w:r>
    </w:p>
    <w:p w:rsidRPr="005C29F8" w:rsidR="00553544" w:rsidP="00296D74" w:rsidRDefault="00A14B5D" w14:paraId="4E899C11" w14:textId="7C1C3BD5">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rsidRPr="005C29F8" w:rsidR="00553544" w:rsidP="00296D74" w:rsidRDefault="00553544" w14:paraId="10351B16" w14:textId="77777777">
      <w:pPr>
        <w:rPr>
          <w:rFonts w:cs="Arial"/>
          <w:color w:val="000000" w:themeColor="text1"/>
          <w:szCs w:val="16"/>
        </w:rPr>
      </w:pPr>
      <w:r w:rsidRPr="005C29F8">
        <w:rPr>
          <w:rFonts w:cs="Arial"/>
          <w:color w:val="000000" w:themeColor="text1"/>
          <w:szCs w:val="16"/>
        </w:rPr>
        <w:t>Do not include in the denominator the number of youths with IEPs who exited special education due to: (a) transferring to regular education; or (b) who moved, but are known to be continuing in an educational program.</w:t>
      </w:r>
    </w:p>
    <w:p w:rsidRPr="005C29F8" w:rsidR="00553544" w:rsidP="00296D74" w:rsidRDefault="00553544" w14:paraId="605CC57A" w14:textId="77777777">
      <w:pPr>
        <w:rPr>
          <w:rFonts w:cs="Arial"/>
          <w:color w:val="000000" w:themeColor="text1"/>
          <w:szCs w:val="16"/>
        </w:rPr>
      </w:pPr>
      <w:r w:rsidRPr="005C29F8">
        <w:rPr>
          <w:rFonts w:cs="Arial"/>
          <w:color w:val="000000" w:themeColor="text1"/>
          <w:szCs w:val="16"/>
        </w:rPr>
        <w:t>OPTION 2:</w:t>
      </w:r>
    </w:p>
    <w:p w:rsidRPr="005C29F8" w:rsidR="00553544" w:rsidP="00296D74" w:rsidRDefault="00553544" w14:paraId="6210B2C8" w14:textId="77777777">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rsidRPr="005C29F8" w:rsidR="00553544" w:rsidP="00296D74" w:rsidRDefault="00553544" w14:paraId="35A79E37" w14:textId="77777777">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rsidRPr="005C29F8" w:rsidR="00553544" w:rsidP="00296D74" w:rsidRDefault="00553544" w14:paraId="7A6D6B9C" w14:textId="77777777">
      <w:pPr>
        <w:rPr>
          <w:rFonts w:cs="Arial"/>
          <w:color w:val="000000" w:themeColor="text1"/>
          <w:szCs w:val="16"/>
        </w:rPr>
      </w:pPr>
      <w:r w:rsidRPr="005C29F8">
        <w:rPr>
          <w:rFonts w:cs="Arial"/>
          <w:color w:val="000000" w:themeColor="text1"/>
          <w:szCs w:val="16"/>
        </w:rPr>
        <w:t>Options 1 and 2:</w:t>
      </w:r>
    </w:p>
    <w:p w:rsidRPr="005C29F8" w:rsidR="00553544" w:rsidP="00296D74" w:rsidRDefault="00A14B5D" w14:paraId="52C63263" w14:textId="758B46CD">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rsidRPr="005C29F8" w:rsidR="00553544" w:rsidP="00296D74" w:rsidRDefault="00553544" w14:paraId="1887DD67" w14:textId="77777777">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8"/>
    <w:p w:rsidRPr="0033429D" w:rsidR="002C60D5" w:rsidP="008645AD" w:rsidRDefault="00F914B4" w14:paraId="7F3C4C70" w14:textId="5E656134">
      <w:pPr>
        <w:pStyle w:val="Heading2"/>
      </w:pPr>
      <w:r w:rsidRPr="0033429D">
        <w:t>2</w:t>
      </w:r>
      <w:r w:rsidRPr="0033429D" w:rsidR="00684B51">
        <w:t xml:space="preserve"> </w:t>
      </w:r>
      <w:r w:rsidRPr="0033429D">
        <w:t xml:space="preserve">- </w:t>
      </w:r>
      <w:r w:rsidRPr="0033429D" w:rsidR="002C60D5">
        <w:t>Indicator Data</w:t>
      </w:r>
    </w:p>
    <w:p w:rsidR="00907A35" w:rsidP="004369B2" w:rsidRDefault="00907A35" w14:paraId="6F5DCECF" w14:textId="739F0BA3">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Tr="0033429D" w14:paraId="628BEDAF" w14:textId="77777777">
        <w:trPr>
          <w:trHeight w:val="311"/>
          <w:tblHeader/>
        </w:trPr>
        <w:tc>
          <w:tcPr>
            <w:tcW w:w="1797" w:type="dxa"/>
          </w:tcPr>
          <w:p w:rsidR="008F3F33" w:rsidP="002B6965" w:rsidRDefault="008F3F33" w14:paraId="43FEF78C" w14:textId="77777777">
            <w:pPr>
              <w:jc w:val="center"/>
              <w:rPr>
                <w:b/>
                <w:color w:val="000000" w:themeColor="text1"/>
              </w:rPr>
            </w:pPr>
            <w:r w:rsidRPr="005C29F8">
              <w:rPr>
                <w:rFonts w:cs="Arial"/>
                <w:b/>
                <w:color w:val="000000" w:themeColor="text1"/>
                <w:szCs w:val="16"/>
              </w:rPr>
              <w:t>Baseline Year</w:t>
            </w:r>
          </w:p>
        </w:tc>
        <w:tc>
          <w:tcPr>
            <w:tcW w:w="1798" w:type="dxa"/>
          </w:tcPr>
          <w:p w:rsidR="008F3F33" w:rsidP="002B6965" w:rsidRDefault="008F3F33" w14:paraId="276B82F6" w14:textId="77777777">
            <w:pPr>
              <w:jc w:val="center"/>
              <w:rPr>
                <w:b/>
                <w:color w:val="000000" w:themeColor="text1"/>
              </w:rPr>
            </w:pPr>
            <w:r>
              <w:rPr>
                <w:b/>
                <w:color w:val="000000" w:themeColor="text1"/>
              </w:rPr>
              <w:t>Baseline Data</w:t>
            </w:r>
          </w:p>
        </w:tc>
      </w:tr>
      <w:tr w:rsidR="008F3F33" w:rsidTr="0033429D" w14:paraId="4706A01B" w14:textId="77777777">
        <w:trPr>
          <w:trHeight w:val="311"/>
        </w:trPr>
        <w:tc>
          <w:tcPr>
            <w:tcW w:w="1797" w:type="dxa"/>
            <w:vAlign w:val="center"/>
          </w:tcPr>
          <w:p w:rsidRPr="0033429D" w:rsidR="008F3F33" w:rsidP="002B6965" w:rsidRDefault="008F3F33" w14:paraId="2D2A3601" w14:textId="2E05C132">
            <w:pPr>
              <w:jc w:val="center"/>
              <w:rPr>
                <w:bCs/>
                <w:color w:val="000000" w:themeColor="text1"/>
              </w:rPr>
            </w:pPr>
            <w:r w:rsidRPr="0033429D">
              <w:rPr>
                <w:bCs/>
                <w:color w:val="000000" w:themeColor="text1"/>
              </w:rPr>
              <w:t>2012</w:t>
            </w:r>
          </w:p>
        </w:tc>
        <w:tc>
          <w:tcPr>
            <w:tcW w:w="1798" w:type="dxa"/>
            <w:vAlign w:val="center"/>
          </w:tcPr>
          <w:p w:rsidRPr="0033429D" w:rsidR="008F3F33" w:rsidP="002B6965" w:rsidRDefault="008F3F33" w14:paraId="47669FA0" w14:textId="71ECEF5D">
            <w:pPr>
              <w:jc w:val="center"/>
              <w:rPr>
                <w:bCs/>
                <w:color w:val="000000" w:themeColor="text1"/>
              </w:rPr>
            </w:pPr>
            <w:r w:rsidRPr="0033429D">
              <w:rPr>
                <w:bCs/>
                <w:color w:val="000000" w:themeColor="text1"/>
              </w:rPr>
              <w:t>6.00%</w:t>
            </w:r>
          </w:p>
        </w:tc>
      </w:tr>
    </w:tbl>
    <w:p w:rsidRPr="005C29F8" w:rsidR="008F3F33" w:rsidP="004369B2" w:rsidRDefault="008F3F33" w14:paraId="1D724648"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Pr="005C29F8" w:rsidR="005C29F8" w:rsidTr="0033429D" w14:paraId="4B5BBF62" w14:textId="77777777">
        <w:trPr>
          <w:trHeight w:val="350"/>
        </w:trPr>
        <w:tc>
          <w:tcPr>
            <w:tcW w:w="833" w:type="pct"/>
            <w:tcBorders>
              <w:bottom w:val="single" w:color="auto" w:sz="4" w:space="0"/>
            </w:tcBorders>
            <w:shd w:val="clear" w:color="auto" w:fill="auto"/>
          </w:tcPr>
          <w:p w:rsidRPr="005C29F8" w:rsidR="00907A35" w:rsidP="004369B2" w:rsidRDefault="00907A35" w14:paraId="7CE940CD" w14:textId="77777777">
            <w:pPr>
              <w:jc w:val="center"/>
              <w:rPr>
                <w:b/>
                <w:color w:val="000000" w:themeColor="text1"/>
              </w:rPr>
            </w:pPr>
            <w:r w:rsidRPr="005C29F8">
              <w:rPr>
                <w:b/>
                <w:color w:val="000000" w:themeColor="text1"/>
              </w:rPr>
              <w:t>FFY</w:t>
            </w:r>
          </w:p>
        </w:tc>
        <w:tc>
          <w:tcPr>
            <w:tcW w:w="833" w:type="pct"/>
            <w:shd w:val="clear" w:color="auto" w:fill="auto"/>
          </w:tcPr>
          <w:p w:rsidRPr="005C29F8" w:rsidR="00907A35" w:rsidP="00894709" w:rsidRDefault="002B7490" w14:paraId="1B67E69F" w14:textId="56F9072E">
            <w:pPr>
              <w:jc w:val="center"/>
              <w:rPr>
                <w:b/>
                <w:color w:val="000000" w:themeColor="text1"/>
              </w:rPr>
            </w:pPr>
            <w:r w:rsidRPr="005C29F8">
              <w:rPr>
                <w:b/>
                <w:color w:val="000000" w:themeColor="text1"/>
              </w:rPr>
              <w:t>2014</w:t>
            </w:r>
          </w:p>
        </w:tc>
        <w:tc>
          <w:tcPr>
            <w:tcW w:w="833" w:type="pct"/>
            <w:shd w:val="clear" w:color="auto" w:fill="auto"/>
          </w:tcPr>
          <w:p w:rsidRPr="005C29F8" w:rsidR="00907A35" w:rsidP="00894709" w:rsidRDefault="002B7490" w14:paraId="7C0715D5" w14:textId="197F633E">
            <w:pPr>
              <w:jc w:val="center"/>
              <w:rPr>
                <w:b/>
                <w:color w:val="000000" w:themeColor="text1"/>
              </w:rPr>
            </w:pPr>
            <w:r w:rsidRPr="005C29F8">
              <w:rPr>
                <w:b/>
                <w:color w:val="000000" w:themeColor="text1"/>
              </w:rPr>
              <w:t>2015</w:t>
            </w:r>
          </w:p>
        </w:tc>
        <w:tc>
          <w:tcPr>
            <w:tcW w:w="833" w:type="pct"/>
            <w:shd w:val="clear" w:color="auto" w:fill="auto"/>
          </w:tcPr>
          <w:p w:rsidRPr="005C29F8" w:rsidR="00907A35" w:rsidP="00894709" w:rsidRDefault="002B7490" w14:paraId="36DD95CC" w14:textId="1D95C11E">
            <w:pPr>
              <w:jc w:val="center"/>
              <w:rPr>
                <w:b/>
                <w:color w:val="000000" w:themeColor="text1"/>
              </w:rPr>
            </w:pPr>
            <w:r w:rsidRPr="005C29F8">
              <w:rPr>
                <w:b/>
                <w:color w:val="000000" w:themeColor="text1"/>
              </w:rPr>
              <w:t>2016</w:t>
            </w:r>
          </w:p>
        </w:tc>
        <w:tc>
          <w:tcPr>
            <w:tcW w:w="833" w:type="pct"/>
            <w:shd w:val="clear" w:color="auto" w:fill="auto"/>
          </w:tcPr>
          <w:p w:rsidRPr="005C29F8" w:rsidR="00907A35" w:rsidP="00894709" w:rsidRDefault="002B7490" w14:paraId="6DC8920B" w14:textId="560E0E60">
            <w:pPr>
              <w:jc w:val="center"/>
              <w:rPr>
                <w:b/>
                <w:color w:val="000000" w:themeColor="text1"/>
              </w:rPr>
            </w:pPr>
            <w:r w:rsidRPr="005C29F8">
              <w:rPr>
                <w:b/>
                <w:color w:val="000000" w:themeColor="text1"/>
              </w:rPr>
              <w:t>2017</w:t>
            </w:r>
          </w:p>
        </w:tc>
        <w:tc>
          <w:tcPr>
            <w:tcW w:w="834" w:type="pct"/>
            <w:shd w:val="clear" w:color="auto" w:fill="auto"/>
          </w:tcPr>
          <w:p w:rsidRPr="005C29F8" w:rsidR="00907A35" w:rsidP="00894709" w:rsidRDefault="002B7490" w14:paraId="42978F28" w14:textId="43280835">
            <w:pPr>
              <w:jc w:val="center"/>
              <w:rPr>
                <w:b/>
                <w:color w:val="000000" w:themeColor="text1"/>
              </w:rPr>
            </w:pPr>
            <w:r w:rsidRPr="005C29F8">
              <w:rPr>
                <w:b/>
                <w:color w:val="000000" w:themeColor="text1"/>
              </w:rPr>
              <w:t>2018</w:t>
            </w:r>
          </w:p>
        </w:tc>
      </w:tr>
      <w:tr w:rsidRPr="005C29F8" w:rsidR="005C29F8" w:rsidTr="0033429D" w14:paraId="58F3D93E" w14:textId="77777777">
        <w:trPr>
          <w:trHeight w:val="357"/>
        </w:trPr>
        <w:tc>
          <w:tcPr>
            <w:tcW w:w="833" w:type="pct"/>
            <w:shd w:val="clear" w:color="auto" w:fill="auto"/>
            <w:vAlign w:val="center"/>
          </w:tcPr>
          <w:p w:rsidRPr="005C29F8" w:rsidR="00907A35" w:rsidP="001F692C" w:rsidRDefault="00907A35" w14:paraId="19C9E1E1" w14:textId="72240B64">
            <w:pPr>
              <w:rPr>
                <w:rFonts w:cs="Arial"/>
                <w:color w:val="000000" w:themeColor="text1"/>
                <w:szCs w:val="16"/>
              </w:rPr>
            </w:pPr>
            <w:r w:rsidRPr="005C29F8">
              <w:rPr>
                <w:rFonts w:cs="Arial"/>
                <w:color w:val="000000" w:themeColor="text1"/>
                <w:szCs w:val="16"/>
              </w:rPr>
              <w:t xml:space="preserve">Target </w:t>
            </w:r>
            <w:r w:rsidRPr="005C29F8" w:rsidR="0051170F">
              <w:rPr>
                <w:rFonts w:cs="Arial"/>
                <w:color w:val="000000" w:themeColor="text1"/>
                <w:szCs w:val="16"/>
                <w:shd w:val="clear" w:color="auto" w:fill="FFFFFF"/>
              </w:rPr>
              <w:t>&lt;=</w:t>
            </w:r>
          </w:p>
        </w:tc>
        <w:tc>
          <w:tcPr>
            <w:tcW w:w="833" w:type="pct"/>
            <w:shd w:val="clear" w:color="auto" w:fill="auto"/>
            <w:vAlign w:val="center"/>
          </w:tcPr>
          <w:p w:rsidRPr="005C29F8" w:rsidR="00907A35" w:rsidP="00E0321D" w:rsidRDefault="002B7490" w14:paraId="70EB2EF4" w14:textId="3E0F0873">
            <w:pPr>
              <w:jc w:val="center"/>
              <w:rPr>
                <w:rFonts w:cs="Arial"/>
                <w:color w:val="000000" w:themeColor="text1"/>
                <w:szCs w:val="16"/>
              </w:rPr>
            </w:pPr>
            <w:r w:rsidRPr="005C29F8">
              <w:rPr>
                <w:rFonts w:cs="Arial"/>
                <w:color w:val="000000" w:themeColor="text1"/>
                <w:szCs w:val="16"/>
              </w:rPr>
              <w:t>5.60%</w:t>
            </w:r>
          </w:p>
        </w:tc>
        <w:tc>
          <w:tcPr>
            <w:tcW w:w="833" w:type="pct"/>
            <w:shd w:val="clear" w:color="auto" w:fill="auto"/>
            <w:vAlign w:val="center"/>
          </w:tcPr>
          <w:p w:rsidRPr="005C29F8" w:rsidR="00907A35" w:rsidP="00E0321D" w:rsidRDefault="002B7490" w14:paraId="09754C04" w14:textId="6AA1C908">
            <w:pPr>
              <w:jc w:val="center"/>
              <w:rPr>
                <w:rFonts w:cs="Arial"/>
                <w:color w:val="000000" w:themeColor="text1"/>
                <w:szCs w:val="16"/>
              </w:rPr>
            </w:pPr>
            <w:r w:rsidRPr="005C29F8">
              <w:rPr>
                <w:rFonts w:cs="Arial"/>
                <w:color w:val="000000" w:themeColor="text1"/>
                <w:szCs w:val="16"/>
              </w:rPr>
              <w:t>5.30%</w:t>
            </w:r>
          </w:p>
        </w:tc>
        <w:tc>
          <w:tcPr>
            <w:tcW w:w="833" w:type="pct"/>
            <w:shd w:val="clear" w:color="auto" w:fill="auto"/>
            <w:vAlign w:val="center"/>
          </w:tcPr>
          <w:p w:rsidRPr="005C29F8" w:rsidR="00907A35" w:rsidP="00E0321D" w:rsidRDefault="002B7490" w14:paraId="73F1F537" w14:textId="213B7CF6">
            <w:pPr>
              <w:jc w:val="center"/>
              <w:rPr>
                <w:rFonts w:cs="Arial"/>
                <w:color w:val="000000" w:themeColor="text1"/>
                <w:szCs w:val="16"/>
              </w:rPr>
            </w:pPr>
            <w:r w:rsidRPr="005C29F8">
              <w:rPr>
                <w:rFonts w:cs="Arial"/>
                <w:color w:val="000000" w:themeColor="text1"/>
                <w:szCs w:val="16"/>
              </w:rPr>
              <w:t>5.10%</w:t>
            </w:r>
          </w:p>
        </w:tc>
        <w:tc>
          <w:tcPr>
            <w:tcW w:w="833" w:type="pct"/>
            <w:shd w:val="clear" w:color="auto" w:fill="auto"/>
            <w:vAlign w:val="center"/>
          </w:tcPr>
          <w:p w:rsidRPr="005C29F8" w:rsidR="00907A35" w:rsidP="00E0321D" w:rsidRDefault="002B7490" w14:paraId="24592EED" w14:textId="5BE30DC5">
            <w:pPr>
              <w:jc w:val="center"/>
              <w:rPr>
                <w:rFonts w:cs="Arial"/>
                <w:color w:val="000000" w:themeColor="text1"/>
                <w:szCs w:val="16"/>
              </w:rPr>
            </w:pPr>
            <w:r w:rsidRPr="005C29F8">
              <w:rPr>
                <w:rFonts w:cs="Arial"/>
                <w:color w:val="000000" w:themeColor="text1"/>
                <w:szCs w:val="16"/>
              </w:rPr>
              <w:t>4.80%</w:t>
            </w:r>
          </w:p>
        </w:tc>
        <w:tc>
          <w:tcPr>
            <w:tcW w:w="834" w:type="pct"/>
            <w:shd w:val="clear" w:color="auto" w:fill="auto"/>
            <w:vAlign w:val="center"/>
          </w:tcPr>
          <w:p w:rsidRPr="005C29F8" w:rsidR="00907A35" w:rsidP="00E0321D" w:rsidRDefault="002B7490" w14:paraId="0C69FBF7" w14:textId="5FED7341">
            <w:pPr>
              <w:jc w:val="center"/>
              <w:rPr>
                <w:rFonts w:cs="Arial"/>
                <w:color w:val="000000" w:themeColor="text1"/>
                <w:szCs w:val="16"/>
              </w:rPr>
            </w:pPr>
            <w:r w:rsidRPr="005C29F8">
              <w:rPr>
                <w:rFonts w:cs="Arial"/>
                <w:color w:val="000000" w:themeColor="text1"/>
                <w:szCs w:val="16"/>
              </w:rPr>
              <w:t>4.60%</w:t>
            </w:r>
          </w:p>
        </w:tc>
      </w:tr>
      <w:tr w:rsidRPr="005C29F8" w:rsidR="005C29F8" w:rsidTr="0033429D" w14:paraId="06558B7E" w14:textId="77777777">
        <w:trPr>
          <w:trHeight w:val="85"/>
        </w:trPr>
        <w:tc>
          <w:tcPr>
            <w:tcW w:w="833" w:type="pct"/>
            <w:shd w:val="clear" w:color="auto" w:fill="auto"/>
            <w:vAlign w:val="center"/>
          </w:tcPr>
          <w:p w:rsidRPr="005C29F8" w:rsidR="00907A35" w:rsidP="001F692C" w:rsidRDefault="00907A35" w14:paraId="1DE2074D" w14:textId="77777777">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rsidRPr="005C29F8" w:rsidR="00907A35" w:rsidP="00E0321D" w:rsidRDefault="002B7490" w14:paraId="033EDE68" w14:textId="28E51F4E">
            <w:pPr>
              <w:jc w:val="center"/>
              <w:rPr>
                <w:rFonts w:cs="Arial"/>
                <w:color w:val="000000" w:themeColor="text1"/>
                <w:szCs w:val="16"/>
              </w:rPr>
            </w:pPr>
            <w:r w:rsidRPr="005C29F8">
              <w:rPr>
                <w:rFonts w:cs="Arial"/>
                <w:color w:val="000000" w:themeColor="text1"/>
                <w:szCs w:val="16"/>
              </w:rPr>
              <w:t>8.08%</w:t>
            </w:r>
          </w:p>
        </w:tc>
        <w:tc>
          <w:tcPr>
            <w:tcW w:w="833" w:type="pct"/>
            <w:shd w:val="clear" w:color="auto" w:fill="auto"/>
            <w:vAlign w:val="center"/>
          </w:tcPr>
          <w:p w:rsidRPr="005C29F8" w:rsidR="00907A35" w:rsidP="00E0321D" w:rsidRDefault="002B7490" w14:paraId="1DE6EF8F" w14:textId="2C6399B2">
            <w:pPr>
              <w:jc w:val="center"/>
              <w:rPr>
                <w:rFonts w:cs="Arial"/>
                <w:color w:val="000000" w:themeColor="text1"/>
                <w:szCs w:val="16"/>
              </w:rPr>
            </w:pPr>
            <w:r w:rsidRPr="005C29F8">
              <w:rPr>
                <w:rFonts w:cs="Arial"/>
                <w:color w:val="000000" w:themeColor="text1"/>
                <w:szCs w:val="16"/>
              </w:rPr>
              <w:t>23.79%</w:t>
            </w:r>
          </w:p>
        </w:tc>
        <w:tc>
          <w:tcPr>
            <w:tcW w:w="833" w:type="pct"/>
            <w:tcBorders>
              <w:bottom w:val="single" w:color="auto" w:sz="4" w:space="0"/>
            </w:tcBorders>
            <w:shd w:val="clear" w:color="auto" w:fill="auto"/>
            <w:vAlign w:val="center"/>
          </w:tcPr>
          <w:p w:rsidRPr="005C29F8" w:rsidR="00907A35" w:rsidP="00E0321D" w:rsidRDefault="002B7490" w14:paraId="3F810822" w14:textId="70D15FEC">
            <w:pPr>
              <w:jc w:val="center"/>
              <w:rPr>
                <w:rFonts w:cs="Arial"/>
                <w:color w:val="000000" w:themeColor="text1"/>
                <w:szCs w:val="16"/>
              </w:rPr>
            </w:pPr>
            <w:r w:rsidRPr="005C29F8">
              <w:rPr>
                <w:rFonts w:cs="Arial"/>
                <w:color w:val="000000" w:themeColor="text1"/>
                <w:szCs w:val="16"/>
              </w:rPr>
              <w:t>19.84%</w:t>
            </w:r>
          </w:p>
        </w:tc>
        <w:tc>
          <w:tcPr>
            <w:tcW w:w="833" w:type="pct"/>
            <w:tcBorders>
              <w:bottom w:val="single" w:color="auto" w:sz="4" w:space="0"/>
            </w:tcBorders>
            <w:shd w:val="clear" w:color="auto" w:fill="auto"/>
            <w:vAlign w:val="center"/>
          </w:tcPr>
          <w:p w:rsidRPr="005C29F8" w:rsidR="00907A35" w:rsidP="00E0321D" w:rsidRDefault="002B7490" w14:paraId="5421E042" w14:textId="6AE010E9">
            <w:pPr>
              <w:jc w:val="center"/>
              <w:rPr>
                <w:rFonts w:cs="Arial"/>
                <w:color w:val="000000" w:themeColor="text1"/>
                <w:szCs w:val="16"/>
              </w:rPr>
            </w:pPr>
            <w:r w:rsidRPr="005C29F8">
              <w:rPr>
                <w:rFonts w:cs="Arial"/>
                <w:color w:val="000000" w:themeColor="text1"/>
                <w:szCs w:val="16"/>
              </w:rPr>
              <w:t>19.96%</w:t>
            </w:r>
          </w:p>
        </w:tc>
        <w:tc>
          <w:tcPr>
            <w:tcW w:w="834" w:type="pct"/>
            <w:tcBorders>
              <w:bottom w:val="single" w:color="auto" w:sz="4" w:space="0"/>
            </w:tcBorders>
            <w:shd w:val="clear" w:color="auto" w:fill="auto"/>
            <w:vAlign w:val="center"/>
          </w:tcPr>
          <w:p w:rsidRPr="005C29F8" w:rsidR="00907A35" w:rsidP="00E0321D" w:rsidRDefault="002B7490" w14:paraId="32A53100" w14:textId="125B9065">
            <w:pPr>
              <w:jc w:val="center"/>
              <w:rPr>
                <w:rFonts w:cs="Arial"/>
                <w:color w:val="000000" w:themeColor="text1"/>
                <w:szCs w:val="16"/>
              </w:rPr>
            </w:pPr>
            <w:r w:rsidRPr="005C29F8">
              <w:rPr>
                <w:rFonts w:cs="Arial"/>
                <w:color w:val="000000" w:themeColor="text1"/>
                <w:szCs w:val="16"/>
              </w:rPr>
              <w:t>18.45%</w:t>
            </w:r>
          </w:p>
        </w:tc>
      </w:tr>
    </w:tbl>
    <w:p w:rsidRPr="005C29F8" w:rsidR="00654A4B" w:rsidP="004369B2" w:rsidRDefault="00654A4B" w14:paraId="2E8ED284" w14:textId="77777777">
      <w:pPr>
        <w:rPr>
          <w:color w:val="000000" w:themeColor="text1"/>
        </w:rPr>
      </w:pPr>
    </w:p>
    <w:p w:rsidRPr="005C29F8" w:rsidR="00907A35" w:rsidP="004369B2" w:rsidRDefault="00907A35" w14:paraId="1AD526FC" w14:textId="0D130AB7">
      <w:pPr>
        <w:rPr>
          <w:color w:val="000000" w:themeColor="text1"/>
        </w:rPr>
      </w:pPr>
      <w:r w:rsidRPr="005C29F8">
        <w:rPr>
          <w:b/>
          <w:color w:val="000000" w:themeColor="text1"/>
        </w:rPr>
        <w:t>Targets</w:t>
      </w:r>
    </w:p>
    <w:tbl>
      <w:tblPr>
        <w:tblW w:w="14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2TARGETS"/>
      </w:tblPr>
      <w:tblGrid>
        <w:gridCol w:w="984"/>
        <w:gridCol w:w="2251"/>
      </w:tblGrid>
      <w:tr w:rsidRPr="005C29F8" w:rsidR="00085D89" w:rsidTr="00085D89" w14:paraId="029A4CCE" w14:textId="210CC16E">
        <w:trPr>
          <w:trHeight w:val="350"/>
        </w:trPr>
        <w:tc>
          <w:tcPr>
            <w:tcW w:w="1521" w:type="pct"/>
            <w:tcBorders>
              <w:bottom w:val="single" w:color="auto" w:sz="4" w:space="0"/>
            </w:tcBorders>
            <w:shd w:val="clear" w:color="auto" w:fill="auto"/>
          </w:tcPr>
          <w:p w:rsidRPr="005C29F8" w:rsidR="00085D89" w:rsidP="004369B2" w:rsidRDefault="00085D89" w14:paraId="7E454C96" w14:textId="77777777">
            <w:pPr>
              <w:jc w:val="center"/>
              <w:rPr>
                <w:b/>
                <w:color w:val="000000" w:themeColor="text1"/>
              </w:rPr>
            </w:pPr>
            <w:r w:rsidRPr="005C29F8">
              <w:rPr>
                <w:b/>
                <w:color w:val="000000" w:themeColor="text1"/>
              </w:rPr>
              <w:t>FFY</w:t>
            </w:r>
          </w:p>
        </w:tc>
        <w:tc>
          <w:tcPr>
            <w:tcW w:w="3479" w:type="pct"/>
            <w:shd w:val="clear" w:color="auto" w:fill="auto"/>
            <w:vAlign w:val="center"/>
          </w:tcPr>
          <w:p w:rsidRPr="005C29F8" w:rsidR="00085D89" w:rsidP="004369B2" w:rsidRDefault="00085D89" w14:paraId="43981BCA" w14:textId="46BADE94">
            <w:pPr>
              <w:jc w:val="center"/>
              <w:rPr>
                <w:b/>
                <w:color w:val="000000" w:themeColor="text1"/>
              </w:rPr>
            </w:pPr>
            <w:r w:rsidRPr="005C29F8">
              <w:rPr>
                <w:b/>
                <w:color w:val="000000" w:themeColor="text1"/>
              </w:rPr>
              <w:t>2019</w:t>
            </w:r>
          </w:p>
        </w:tc>
      </w:tr>
      <w:tr w:rsidRPr="005C29F8" w:rsidR="00085D89" w:rsidTr="00043AAB" w14:paraId="74AFE5A4" w14:textId="29DB4C33">
        <w:trPr>
          <w:trHeight w:val="357"/>
        </w:trPr>
        <w:tc>
          <w:tcPr>
            <w:tcW w:w="1521" w:type="pct"/>
            <w:shd w:val="clear" w:color="auto" w:fill="auto"/>
            <w:vAlign w:val="center"/>
          </w:tcPr>
          <w:p w:rsidRPr="005C29F8" w:rsidR="00085D89" w:rsidP="007D7A20" w:rsidRDefault="00085D89" w14:paraId="74812D09" w14:textId="3A67082C">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rsidRPr="005C29F8" w:rsidR="00085D89" w:rsidP="00A018D4" w:rsidRDefault="00085D89" w14:paraId="1AA9A6F0" w14:textId="23F8F955">
            <w:pPr>
              <w:jc w:val="center"/>
              <w:rPr>
                <w:rFonts w:cs="Arial"/>
                <w:color w:val="000000" w:themeColor="text1"/>
                <w:szCs w:val="16"/>
              </w:rPr>
            </w:pPr>
            <w:r w:rsidRPr="005C29F8">
              <w:rPr>
                <w:rFonts w:cs="Arial"/>
                <w:color w:val="000000" w:themeColor="text1"/>
                <w:szCs w:val="16"/>
              </w:rPr>
              <w:t>4.60%</w:t>
            </w:r>
          </w:p>
        </w:tc>
      </w:tr>
    </w:tbl>
    <w:p w:rsidR="002D145D" w:rsidRDefault="002D145D" w14:paraId="23C212C7" w14:textId="54B31D84">
      <w:pPr>
        <w:rPr>
          <w:b/>
          <w:color w:val="000000" w:themeColor="text1"/>
        </w:rPr>
      </w:pPr>
      <w:r w:rsidRPr="005C29F8">
        <w:rPr>
          <w:b/>
          <w:color w:val="000000" w:themeColor="text1"/>
        </w:rPr>
        <w:t>Targets: Description of Stakeholder Input</w:t>
      </w:r>
    </w:p>
    <w:p w:rsidR="0051170F" w:rsidP="004369B2" w:rsidRDefault="0051170F" w14:paraId="713FE3D9" w14:textId="115A66E3">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2D145D" w:rsidP="002D145D" w:rsidRDefault="002D145D" w14:paraId="1646393A" w14:textId="2F9E8E4A">
      <w:pPr>
        <w:rPr>
          <w:rFonts w:cs="Arial"/>
          <w:color w:val="000000" w:themeColor="text1"/>
          <w:szCs w:val="16"/>
        </w:rPr>
      </w:pPr>
    </w:p>
    <w:p w:rsidRPr="005C29F8" w:rsidR="00A2794A" w:rsidP="00DF30F0" w:rsidRDefault="00A87A9D" w14:paraId="540DBFAE" w14:textId="34D983B2">
      <w:pPr>
        <w:rPr>
          <w:rFonts w:cs="Arial"/>
          <w:b/>
          <w:color w:val="000000" w:themeColor="text1"/>
          <w:szCs w:val="16"/>
        </w:rPr>
      </w:pPr>
      <w:r w:rsidRPr="005C29F8">
        <w:rPr>
          <w:rFonts w:cs="Arial"/>
          <w:b/>
          <w:color w:val="000000" w:themeColor="text1"/>
          <w:szCs w:val="16"/>
        </w:rPr>
        <w:t xml:space="preserve">Please indicate the reporting option used on this indicator </w:t>
      </w:r>
    </w:p>
    <w:p w:rsidRPr="005C29F8" w:rsidR="006E3F55" w:rsidP="0087456C" w:rsidRDefault="003D7F56" w14:paraId="4B2134EC" w14:textId="312D44C1">
      <w:pPr>
        <w:rPr>
          <w:color w:val="000000" w:themeColor="text1"/>
        </w:rPr>
      </w:pPr>
      <w:r w:rsidRPr="005C29F8">
        <w:rPr>
          <w:color w:val="000000" w:themeColor="text1"/>
        </w:rPr>
        <w:t>Option 2</w:t>
      </w:r>
    </w:p>
    <w:p w:rsidRPr="005C29F8" w:rsidR="00002962" w:rsidP="004369B2" w:rsidRDefault="00002962" w14:paraId="68E34693" w14:textId="382EE918">
      <w:pPr>
        <w:rPr>
          <w:color w:val="000000" w:themeColor="text1"/>
        </w:rPr>
      </w:pPr>
      <w:r w:rsidRPr="005C29F8">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2PREPOPDATA"/>
      </w:tblPr>
      <w:tblGrid>
        <w:gridCol w:w="2164"/>
        <w:gridCol w:w="2130"/>
        <w:gridCol w:w="4929"/>
        <w:gridCol w:w="1567"/>
      </w:tblGrid>
      <w:tr w:rsidRPr="005C29F8" w:rsidR="005C29F8" w:rsidTr="00044B5C" w14:paraId="60D7260E" w14:textId="77777777">
        <w:trPr>
          <w:trHeight w:val="372"/>
          <w:tblHeader/>
        </w:trPr>
        <w:tc>
          <w:tcPr>
            <w:tcW w:w="1003" w:type="pct"/>
            <w:shd w:val="clear" w:color="auto" w:fill="auto"/>
          </w:tcPr>
          <w:p w:rsidRPr="005C29F8" w:rsidR="001D55EC" w:rsidP="000B4AA4" w:rsidRDefault="001D55EC" w14:paraId="7217614C" w14:textId="77777777">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rsidRPr="005C29F8" w:rsidR="001D55EC" w:rsidP="000B4AA4" w:rsidRDefault="001D55EC" w14:paraId="05FC9008" w14:textId="77777777">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rsidRPr="005C29F8" w:rsidR="001D55EC" w:rsidP="000B4AA4" w:rsidRDefault="001D55EC" w14:paraId="452E3A47" w14:textId="77777777">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rsidRPr="005C29F8" w:rsidR="001D55EC" w:rsidP="000B4AA4" w:rsidRDefault="001D55EC" w14:paraId="197E988D" w14:textId="77777777">
            <w:pPr>
              <w:spacing w:after="0"/>
              <w:jc w:val="center"/>
              <w:rPr>
                <w:rFonts w:cs="Arial"/>
                <w:b/>
                <w:color w:val="000000" w:themeColor="text1"/>
                <w:szCs w:val="16"/>
              </w:rPr>
            </w:pPr>
            <w:r w:rsidRPr="005C29F8">
              <w:rPr>
                <w:rFonts w:cs="Arial"/>
                <w:b/>
                <w:color w:val="000000" w:themeColor="text1"/>
                <w:szCs w:val="16"/>
              </w:rPr>
              <w:t>Data</w:t>
            </w:r>
          </w:p>
        </w:tc>
      </w:tr>
      <w:tr w:rsidRPr="005C29F8" w:rsidR="005C29F8" w:rsidTr="00044B5C" w14:paraId="20549B53" w14:textId="77777777">
        <w:trPr>
          <w:trHeight w:val="380"/>
        </w:trPr>
        <w:tc>
          <w:tcPr>
            <w:tcW w:w="1003" w:type="pct"/>
            <w:shd w:val="clear" w:color="auto" w:fill="auto"/>
          </w:tcPr>
          <w:p w:rsidRPr="005C29F8" w:rsidR="001D55EC" w:rsidP="00A018D4" w:rsidRDefault="008A2533" w14:paraId="38DBE1E5" w14:textId="4B654FBA">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rsidRPr="005C29F8" w:rsidR="001D55EC" w:rsidP="00A018D4" w:rsidRDefault="008A2533" w14:paraId="6675DCDD" w14:textId="08B07A76">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rsidRPr="005C29F8" w:rsidR="001D55EC" w:rsidP="001D55EC" w:rsidRDefault="00E619AC" w14:paraId="52A6FFD9" w14:textId="722CDF17">
            <w:pPr>
              <w:rPr>
                <w:rFonts w:cs="Arial"/>
                <w:color w:val="000000" w:themeColor="text1"/>
                <w:szCs w:val="16"/>
              </w:rPr>
            </w:pPr>
            <w:r w:rsidRPr="005C29F8">
              <w:rPr>
                <w:rFonts w:cs="Arial"/>
                <w:color w:val="000000" w:themeColor="text1"/>
                <w:szCs w:val="16"/>
              </w:rPr>
              <w:t>Number of youth with IEPs (ages 14-21) who exited special education by graduating with a regular high school diploma (a)</w:t>
            </w:r>
          </w:p>
        </w:tc>
        <w:tc>
          <w:tcPr>
            <w:tcW w:w="727" w:type="pct"/>
            <w:shd w:val="clear" w:color="auto" w:fill="auto"/>
          </w:tcPr>
          <w:p w:rsidRPr="005C29F8" w:rsidR="001D55EC" w:rsidP="00A018D4" w:rsidRDefault="002B7490" w14:paraId="6BB20172" w14:textId="320EF4B9">
            <w:pPr>
              <w:jc w:val="center"/>
              <w:rPr>
                <w:rFonts w:cs="Arial"/>
                <w:color w:val="000000" w:themeColor="text1"/>
                <w:szCs w:val="16"/>
              </w:rPr>
            </w:pPr>
            <w:r w:rsidRPr="005C29F8">
              <w:rPr>
                <w:rFonts w:cs="Arial"/>
                <w:color w:val="000000" w:themeColor="text1"/>
                <w:szCs w:val="16"/>
              </w:rPr>
              <w:t>551</w:t>
            </w:r>
          </w:p>
        </w:tc>
      </w:tr>
      <w:tr w:rsidRPr="005C29F8" w:rsidR="005C29F8" w:rsidTr="00044B5C" w14:paraId="7531005B" w14:textId="77777777">
        <w:trPr>
          <w:trHeight w:val="380"/>
        </w:trPr>
        <w:tc>
          <w:tcPr>
            <w:tcW w:w="1003" w:type="pct"/>
            <w:shd w:val="clear" w:color="auto" w:fill="auto"/>
          </w:tcPr>
          <w:p w:rsidRPr="005C29F8" w:rsidR="00C470E8" w:rsidP="00A018D4" w:rsidRDefault="008A2533" w14:paraId="68D79338" w14:textId="7556C19A">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rsidRPr="005C29F8" w:rsidR="00C470E8" w:rsidP="00A018D4" w:rsidRDefault="008A2533" w14:paraId="3137C3E8" w14:textId="1C4E2EC1">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rsidRPr="005C29F8" w:rsidR="00C470E8" w:rsidP="00C470E8" w:rsidRDefault="00C470E8" w14:paraId="436358B9" w14:textId="0EC41849">
            <w:pPr>
              <w:rPr>
                <w:rFonts w:cs="Arial"/>
                <w:color w:val="000000" w:themeColor="text1"/>
                <w:szCs w:val="16"/>
              </w:rPr>
            </w:pPr>
            <w:r w:rsidRPr="005C29F8">
              <w:rPr>
                <w:rFonts w:cs="Arial"/>
                <w:color w:val="000000" w:themeColor="text1"/>
                <w:szCs w:val="16"/>
              </w:rPr>
              <w:t>Number of youth with IEPs (ages 14-21) who exited special education by receiving a certificate (b)</w:t>
            </w:r>
          </w:p>
        </w:tc>
        <w:tc>
          <w:tcPr>
            <w:tcW w:w="727" w:type="pct"/>
            <w:shd w:val="clear" w:color="auto" w:fill="auto"/>
          </w:tcPr>
          <w:p w:rsidRPr="005C29F8" w:rsidR="00C470E8" w:rsidP="00A018D4" w:rsidRDefault="002B7490" w14:paraId="554F88F2" w14:textId="3F66A169">
            <w:pPr>
              <w:jc w:val="center"/>
              <w:rPr>
                <w:rFonts w:cs="Arial"/>
                <w:color w:val="000000" w:themeColor="text1"/>
                <w:szCs w:val="16"/>
              </w:rPr>
            </w:pPr>
            <w:r w:rsidRPr="005C29F8">
              <w:rPr>
                <w:rFonts w:cs="Arial"/>
                <w:color w:val="000000" w:themeColor="text1"/>
                <w:szCs w:val="16"/>
              </w:rPr>
              <w:t>40</w:t>
            </w:r>
          </w:p>
        </w:tc>
      </w:tr>
      <w:tr w:rsidRPr="005C29F8" w:rsidR="005C29F8" w:rsidTr="00044B5C" w14:paraId="56B284E9" w14:textId="77777777">
        <w:trPr>
          <w:trHeight w:val="380"/>
        </w:trPr>
        <w:tc>
          <w:tcPr>
            <w:tcW w:w="1003" w:type="pct"/>
            <w:shd w:val="clear" w:color="auto" w:fill="auto"/>
          </w:tcPr>
          <w:p w:rsidRPr="005C29F8" w:rsidR="00C470E8" w:rsidP="00A018D4" w:rsidRDefault="008A2533" w14:paraId="73E78D27" w14:textId="6A11D51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rsidRPr="005C29F8" w:rsidR="00C470E8" w:rsidP="00A018D4" w:rsidRDefault="008A2533" w14:paraId="151F192A" w14:textId="492844E5">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rsidRPr="005C29F8" w:rsidR="00C470E8" w:rsidP="00C470E8" w:rsidRDefault="00C470E8" w14:paraId="65152DCF" w14:textId="71719DBD">
            <w:pPr>
              <w:rPr>
                <w:rFonts w:cs="Arial"/>
                <w:color w:val="000000" w:themeColor="text1"/>
                <w:szCs w:val="16"/>
              </w:rPr>
            </w:pPr>
            <w:r w:rsidRPr="005C29F8">
              <w:rPr>
                <w:rFonts w:cs="Arial"/>
                <w:color w:val="000000" w:themeColor="text1"/>
                <w:szCs w:val="16"/>
              </w:rPr>
              <w:t>Number of youth with IEPs (ages 14-21) who exited special education by reaching maximum age (c)</w:t>
            </w:r>
          </w:p>
        </w:tc>
        <w:tc>
          <w:tcPr>
            <w:tcW w:w="727" w:type="pct"/>
            <w:shd w:val="clear" w:color="auto" w:fill="auto"/>
          </w:tcPr>
          <w:p w:rsidRPr="005C29F8" w:rsidR="00C470E8" w:rsidP="00A018D4" w:rsidRDefault="002B7490" w14:paraId="788B37F6" w14:textId="5A91DAD0">
            <w:pPr>
              <w:jc w:val="center"/>
              <w:rPr>
                <w:rFonts w:cs="Arial"/>
                <w:color w:val="000000" w:themeColor="text1"/>
                <w:szCs w:val="16"/>
              </w:rPr>
            </w:pPr>
            <w:r w:rsidRPr="005C29F8">
              <w:rPr>
                <w:rFonts w:cs="Arial"/>
                <w:color w:val="000000" w:themeColor="text1"/>
                <w:szCs w:val="16"/>
              </w:rPr>
              <w:t>0</w:t>
            </w:r>
          </w:p>
        </w:tc>
      </w:tr>
      <w:tr w:rsidRPr="005C29F8" w:rsidR="005C29F8" w:rsidTr="00044B5C" w14:paraId="245FE023" w14:textId="77777777">
        <w:trPr>
          <w:trHeight w:val="380"/>
        </w:trPr>
        <w:tc>
          <w:tcPr>
            <w:tcW w:w="1003" w:type="pct"/>
            <w:shd w:val="clear" w:color="auto" w:fill="auto"/>
          </w:tcPr>
          <w:p w:rsidRPr="005C29F8" w:rsidR="00C470E8" w:rsidP="00A018D4" w:rsidRDefault="008A2533" w14:paraId="67B529F8" w14:textId="28E7DCDC">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rsidRPr="005C29F8" w:rsidR="00C470E8" w:rsidP="00A018D4" w:rsidRDefault="008A2533" w14:paraId="2C17EFE7" w14:textId="6210AB5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rsidRPr="005C29F8" w:rsidR="00C470E8" w:rsidP="00C470E8" w:rsidRDefault="00C470E8" w14:paraId="2D5B3E78" w14:textId="33A0054A">
            <w:pPr>
              <w:rPr>
                <w:rFonts w:cs="Arial"/>
                <w:color w:val="000000" w:themeColor="text1"/>
                <w:szCs w:val="16"/>
              </w:rPr>
            </w:pPr>
            <w:r w:rsidRPr="005C29F8">
              <w:rPr>
                <w:rFonts w:cs="Arial"/>
                <w:color w:val="000000" w:themeColor="text1"/>
                <w:szCs w:val="16"/>
              </w:rPr>
              <w:t>Number of youth with IEPs (ages 14-21) who exited special education due to dropping out (d)</w:t>
            </w:r>
          </w:p>
        </w:tc>
        <w:tc>
          <w:tcPr>
            <w:tcW w:w="727" w:type="pct"/>
            <w:shd w:val="clear" w:color="auto" w:fill="auto"/>
          </w:tcPr>
          <w:p w:rsidRPr="005C29F8" w:rsidR="00C470E8" w:rsidP="00A018D4" w:rsidRDefault="002B7490" w14:paraId="20785B5C" w14:textId="4D7352C6">
            <w:pPr>
              <w:jc w:val="center"/>
              <w:rPr>
                <w:rFonts w:cs="Arial"/>
                <w:color w:val="000000" w:themeColor="text1"/>
                <w:szCs w:val="16"/>
              </w:rPr>
            </w:pPr>
            <w:r w:rsidRPr="005C29F8">
              <w:rPr>
                <w:rFonts w:cs="Arial"/>
                <w:color w:val="000000" w:themeColor="text1"/>
                <w:szCs w:val="16"/>
              </w:rPr>
              <w:t>1,175</w:t>
            </w:r>
          </w:p>
        </w:tc>
      </w:tr>
      <w:tr w:rsidRPr="005C29F8" w:rsidR="005C29F8" w:rsidTr="00044B5C" w14:paraId="5C11E618" w14:textId="77777777">
        <w:trPr>
          <w:trHeight w:val="380"/>
        </w:trPr>
        <w:tc>
          <w:tcPr>
            <w:tcW w:w="1003" w:type="pct"/>
            <w:shd w:val="clear" w:color="auto" w:fill="auto"/>
          </w:tcPr>
          <w:p w:rsidRPr="005C29F8" w:rsidR="00C470E8" w:rsidP="00A018D4" w:rsidRDefault="008A2533" w14:paraId="091C0770" w14:textId="3489935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rsidRPr="005C29F8" w:rsidR="00C470E8" w:rsidP="00A018D4" w:rsidRDefault="008A2533" w14:paraId="13561567" w14:textId="1CE5C0E1">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rsidRPr="005C29F8" w:rsidR="00C470E8" w:rsidP="00C470E8" w:rsidRDefault="00C470E8" w14:paraId="687FCF5B" w14:textId="5083A482">
            <w:pPr>
              <w:rPr>
                <w:rFonts w:cs="Arial"/>
                <w:color w:val="000000" w:themeColor="text1"/>
                <w:szCs w:val="16"/>
              </w:rPr>
            </w:pPr>
            <w:r w:rsidRPr="005C29F8">
              <w:rPr>
                <w:rFonts w:cs="Arial"/>
                <w:color w:val="000000" w:themeColor="text1"/>
                <w:szCs w:val="16"/>
              </w:rPr>
              <w:t>Number of youth with IEPs (ages 14-21) who exited special education as a result of death (e)</w:t>
            </w:r>
          </w:p>
        </w:tc>
        <w:tc>
          <w:tcPr>
            <w:tcW w:w="727" w:type="pct"/>
            <w:shd w:val="clear" w:color="auto" w:fill="auto"/>
          </w:tcPr>
          <w:p w:rsidRPr="005C29F8" w:rsidR="00C470E8" w:rsidP="00A018D4" w:rsidRDefault="002B7490" w14:paraId="0A42C614" w14:textId="63E17EC0">
            <w:pPr>
              <w:jc w:val="center"/>
              <w:rPr>
                <w:rFonts w:cs="Arial"/>
                <w:color w:val="000000" w:themeColor="text1"/>
                <w:szCs w:val="16"/>
              </w:rPr>
            </w:pPr>
            <w:r w:rsidRPr="005C29F8">
              <w:rPr>
                <w:rFonts w:cs="Arial"/>
                <w:color w:val="000000" w:themeColor="text1"/>
                <w:szCs w:val="16"/>
              </w:rPr>
              <w:t>4</w:t>
            </w:r>
          </w:p>
        </w:tc>
      </w:tr>
    </w:tbl>
    <w:p w:rsidRPr="005C29F8" w:rsidR="00654A4B" w:rsidP="004369B2" w:rsidRDefault="00654A4B" w14:paraId="7CE42756" w14:textId="445D9372">
      <w:pPr>
        <w:rPr>
          <w:color w:val="000000" w:themeColor="text1"/>
        </w:rPr>
      </w:pPr>
    </w:p>
    <w:p w:rsidRPr="005C29F8" w:rsidR="00944C45" w:rsidP="004369B2" w:rsidRDefault="00944C45" w14:paraId="5F523C2B" w14:textId="45088C60">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rsidRPr="005C29F8" w:rsidR="00944C45" w:rsidP="004369B2" w:rsidRDefault="00944C45" w14:paraId="3EA5B07E" w14:textId="49F46C0D">
      <w:pPr>
        <w:rPr>
          <w:color w:val="000000" w:themeColor="text1"/>
        </w:rPr>
      </w:pPr>
      <w:r w:rsidRPr="005C29F8">
        <w:rPr>
          <w:color w:val="000000" w:themeColor="text1"/>
        </w:rPr>
        <w:t>YES</w:t>
      </w:r>
    </w:p>
    <w:p w:rsidRPr="005C29F8" w:rsidR="00944C45" w:rsidP="004369B2" w:rsidRDefault="00B4298B" w14:paraId="5114D223" w14:textId="11AD8115">
      <w:pPr>
        <w:rPr>
          <w:b/>
          <w:color w:val="000000" w:themeColor="text1"/>
        </w:rPr>
      </w:pPr>
      <w:r w:rsidRPr="005C29F8">
        <w:rPr>
          <w:b/>
          <w:color w:val="000000" w:themeColor="text1"/>
        </w:rPr>
        <w:t xml:space="preserve">If yes, provide justification for the changes below.  </w:t>
      </w:r>
    </w:p>
    <w:p w:rsidRPr="005C29F8" w:rsidR="00A869E9" w:rsidP="00212954" w:rsidRDefault="002B7490" w14:paraId="4FAAFA5C" w14:textId="6DC52B04">
      <w:pPr>
        <w:rPr>
          <w:rFonts w:cs="Arial"/>
          <w:color w:val="000000" w:themeColor="text1"/>
          <w:szCs w:val="16"/>
          <w:shd w:val="clear" w:color="auto" w:fill="FFFFFF"/>
        </w:rPr>
      </w:pPr>
      <w:r w:rsidRPr="005C29F8">
        <w:rPr>
          <w:rFonts w:cs="Arial"/>
          <w:color w:val="000000" w:themeColor="text1"/>
          <w:szCs w:val="16"/>
          <w:shd w:val="clear" w:color="auto" w:fill="FFFFFF"/>
        </w:rPr>
        <w:t xml:space="preserve">OSSE changed its reporting methodology in DC's FFY 2012 APR submission to begin using an adjusted cohort dropout rate calculation. Since that submission, OSSE has calculated the rate as follows: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t xml:space="preserve">(# of students in cohort with IEP who dropped out) / (# of students in cohort with IEP) </w:t>
      </w:r>
    </w:p>
    <w:p w:rsidRPr="005C29F8" w:rsidR="0051170F" w:rsidP="0051170F" w:rsidRDefault="0051170F" w14:paraId="5230F2BA" w14:textId="48082C5C">
      <w:pPr>
        <w:rPr>
          <w:rFonts w:cs="Arial"/>
          <w:b/>
          <w:color w:val="000000" w:themeColor="text1"/>
          <w:szCs w:val="16"/>
        </w:rPr>
      </w:pPr>
      <w:r w:rsidRPr="005C29F8">
        <w:rPr>
          <w:rFonts w:cs="Arial"/>
          <w:b/>
          <w:color w:val="000000" w:themeColor="text1"/>
          <w:szCs w:val="16"/>
        </w:rPr>
        <w:t>Use a different calculation methodology (yes/no)</w:t>
      </w:r>
    </w:p>
    <w:p w:rsidRPr="005C29F8" w:rsidR="0051170F" w:rsidP="0051170F" w:rsidRDefault="0051170F" w14:paraId="7C9AA806" w14:textId="5DCA8C43">
      <w:pPr>
        <w:rPr>
          <w:rFonts w:cs="Arial"/>
          <w:color w:val="000000" w:themeColor="text1"/>
          <w:szCs w:val="16"/>
        </w:rPr>
      </w:pPr>
      <w:r w:rsidRPr="005C29F8">
        <w:rPr>
          <w:rFonts w:cs="Arial"/>
          <w:color w:val="000000" w:themeColor="text1"/>
          <w:szCs w:val="16"/>
        </w:rPr>
        <w:t>YES</w:t>
      </w:r>
    </w:p>
    <w:p w:rsidRPr="005C29F8" w:rsidR="0051170F" w:rsidP="004369B2" w:rsidRDefault="0051170F" w14:paraId="3E73D84E" w14:textId="7D3E0CBD">
      <w:pPr>
        <w:rPr>
          <w:b/>
          <w:color w:val="000000" w:themeColor="text1"/>
        </w:rPr>
      </w:pPr>
      <w:r w:rsidRPr="005C29F8">
        <w:rPr>
          <w:rFonts w:cs="Arial"/>
          <w:b/>
          <w:color w:val="000000" w:themeColor="text1"/>
          <w:szCs w:val="16"/>
        </w:rPr>
        <w:t>Change numerator description in data table (yes/no)</w:t>
      </w:r>
    </w:p>
    <w:p w:rsidRPr="005C29F8" w:rsidR="00944C45" w:rsidP="00212954" w:rsidRDefault="0051170F" w14:paraId="4010191C" w14:textId="0957938D">
      <w:pPr>
        <w:rPr>
          <w:rFonts w:cs="Arial"/>
          <w:color w:val="000000" w:themeColor="text1"/>
          <w:szCs w:val="16"/>
        </w:rPr>
      </w:pPr>
      <w:r w:rsidRPr="005C29F8">
        <w:rPr>
          <w:rFonts w:cs="Arial"/>
          <w:color w:val="000000" w:themeColor="text1"/>
          <w:szCs w:val="16"/>
        </w:rPr>
        <w:t>YES</w:t>
      </w:r>
    </w:p>
    <w:p w:rsidRPr="005C29F8" w:rsidR="0051170F" w:rsidP="00212954" w:rsidRDefault="0051170F" w14:paraId="7FC447FC" w14:textId="55411AE4">
      <w:pPr>
        <w:rPr>
          <w:rFonts w:cs="Arial"/>
          <w:b/>
          <w:color w:val="000000" w:themeColor="text1"/>
          <w:szCs w:val="16"/>
        </w:rPr>
      </w:pPr>
      <w:r w:rsidRPr="005C29F8">
        <w:rPr>
          <w:rFonts w:cs="Arial"/>
          <w:b/>
          <w:color w:val="000000" w:themeColor="text1"/>
          <w:szCs w:val="16"/>
        </w:rPr>
        <w:t>Change denominator description in data table (yes/no)</w:t>
      </w:r>
    </w:p>
    <w:p w:rsidRPr="005C29F8" w:rsidR="0051170F" w:rsidP="00212954" w:rsidRDefault="0051170F" w14:paraId="3DB180DC" w14:textId="5DA93E34">
      <w:pPr>
        <w:rPr>
          <w:rFonts w:cs="Arial"/>
          <w:color w:val="000000" w:themeColor="text1"/>
          <w:szCs w:val="16"/>
        </w:rPr>
      </w:pPr>
      <w:r w:rsidRPr="005C29F8">
        <w:rPr>
          <w:rFonts w:cs="Arial"/>
          <w:color w:val="000000" w:themeColor="text1"/>
          <w:szCs w:val="16"/>
        </w:rPr>
        <w:t>YES</w:t>
      </w:r>
    </w:p>
    <w:p w:rsidRPr="005C29F8" w:rsidR="00FF244B" w:rsidP="004369B2" w:rsidRDefault="0083500D" w14:paraId="21474394" w14:textId="40432B1A">
      <w:pPr>
        <w:rPr>
          <w:b/>
          <w:color w:val="000000" w:themeColor="text1"/>
        </w:rPr>
      </w:pPr>
      <w:r w:rsidRPr="005C29F8">
        <w:rPr>
          <w:b/>
          <w:color w:val="000000" w:themeColor="text1"/>
        </w:rPr>
        <w:t xml:space="preserve">If use a different calculation methodology is yes, provide an explanation of the different calculation methodology </w:t>
      </w:r>
    </w:p>
    <w:p w:rsidRPr="005C29F8" w:rsidR="00A869E9" w:rsidP="000E33D0" w:rsidRDefault="002B7490" w14:paraId="363E1724" w14:textId="1F2E7EE3">
      <w:pPr>
        <w:rPr>
          <w:rFonts w:cs="Arial"/>
          <w:color w:val="000000" w:themeColor="text1"/>
          <w:szCs w:val="16"/>
          <w:shd w:val="clear" w:color="auto" w:fill="FFFFFF"/>
        </w:rPr>
      </w:pPr>
      <w:bookmarkStart w:name="_Hlk494379356" w:id="9"/>
      <w:r w:rsidRPr="005C29F8">
        <w:rPr>
          <w:rFonts w:cs="Arial"/>
          <w:color w:val="000000" w:themeColor="text1"/>
          <w:szCs w:val="16"/>
          <w:shd w:val="clear" w:color="auto" w:fill="FFFFFF"/>
        </w:rPr>
        <w:t xml:space="preserve">OSSE calculated the status dropout rate using the Adjusted Cohort Graduation Rate Cohort as the student universe for Indicator 2. The official calculation is (# of students in cohort with IEP who dropped out)/(# of students in the cohort with IEP), where students are identified as having an IEP if they had an active IEP at any point during or since their verified first ninth-grade year.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t xml:space="preserve">For this report, OSSE calculated the metric using the cohort whose First Ninth Grade Year was SY 2015-16, and they were due to be four-year graduates in SY 2018-19. Dropout students are considered any students of the Adjusted Cohort who were non-graduates as of August 31, 2019, and did not enroll during SY 2018-19.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r>
      <w:r w:rsidRPr="005C29F8">
        <w:rPr>
          <w:rFonts w:cs="Arial"/>
          <w:color w:val="000000" w:themeColor="text1"/>
          <w:szCs w:val="16"/>
          <w:shd w:val="clear" w:color="auto" w:fill="FFFFFF"/>
        </w:rPr>
        <w:t>Additionally, students who received a GED or IEP certificate by August 31, 2019, were not considered dropouts.</w:t>
      </w:r>
    </w:p>
    <w:p w:rsidRPr="005C29F8" w:rsidR="00E22454" w:rsidP="000E33D0" w:rsidRDefault="0051170F" w14:paraId="6A9FCB17" w14:textId="22AC7EEF">
      <w:pPr>
        <w:rPr>
          <w:rFonts w:cs="Arial"/>
          <w:color w:val="000000" w:themeColor="text1"/>
          <w:szCs w:val="16"/>
        </w:rPr>
      </w:pPr>
      <w:r w:rsidRPr="005C29F8" w:rsidDel="0051170F">
        <w:rPr>
          <w:color w:val="000000" w:themeColor="text1"/>
        </w:rPr>
        <w:t xml:space="preserve"> </w:t>
      </w:r>
    </w:p>
    <w:p w:rsidRPr="005C29F8" w:rsidR="007F337D" w:rsidP="004369B2" w:rsidRDefault="007F337D" w14:paraId="36990D6B" w14:textId="60917C30">
      <w:pPr>
        <w:rPr>
          <w:color w:val="000000" w:themeColor="text1"/>
        </w:rPr>
      </w:pPr>
      <w:bookmarkStart w:name="_Toc392159265" w:id="10"/>
      <w:bookmarkEnd w:id="9"/>
      <w:r w:rsidRPr="005C29F8">
        <w:rPr>
          <w:b/>
          <w:color w:val="000000" w:themeColor="text1"/>
        </w:rPr>
        <w:t>FFY 2019 SPP/APR Data</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2CFFYAPRDATAOPT2"/>
      </w:tblPr>
      <w:tblGrid>
        <w:gridCol w:w="1854"/>
        <w:gridCol w:w="2086"/>
        <w:gridCol w:w="1211"/>
        <w:gridCol w:w="1453"/>
        <w:gridCol w:w="1310"/>
        <w:gridCol w:w="1657"/>
        <w:gridCol w:w="1088"/>
      </w:tblGrid>
      <w:tr w:rsidRPr="005C29F8" w:rsidR="005C29F8" w:rsidTr="004D0044" w14:paraId="503F69A4" w14:textId="77777777">
        <w:trPr>
          <w:trHeight w:val="359"/>
        </w:trPr>
        <w:tc>
          <w:tcPr>
            <w:tcW w:w="1854" w:type="dxa"/>
            <w:shd w:val="clear" w:color="auto" w:fill="auto"/>
            <w:vAlign w:val="bottom"/>
          </w:tcPr>
          <w:p w:rsidRPr="005C29F8" w:rsidR="00B6413B" w:rsidP="0051170F" w:rsidRDefault="002B7490" w14:paraId="28A49B6A" w14:textId="2038C0A9">
            <w:pPr>
              <w:jc w:val="center"/>
              <w:rPr>
                <w:rFonts w:cs="Arial"/>
                <w:color w:val="000000" w:themeColor="text1"/>
                <w:szCs w:val="16"/>
              </w:rPr>
            </w:pPr>
            <w:r w:rsidRPr="005C29F8">
              <w:rPr>
                <w:rFonts w:cs="Arial"/>
                <w:color w:val="000000" w:themeColor="text1"/>
                <w:szCs w:val="16"/>
              </w:rPr>
              <w:t>Number of youth with IEPs who exited special education due to dropping out</w:t>
            </w:r>
          </w:p>
        </w:tc>
        <w:tc>
          <w:tcPr>
            <w:tcW w:w="2086" w:type="dxa"/>
            <w:shd w:val="clear" w:color="auto" w:fill="auto"/>
            <w:vAlign w:val="bottom"/>
          </w:tcPr>
          <w:p w:rsidRPr="005C29F8" w:rsidR="007F337D" w:rsidP="001F692C" w:rsidRDefault="002B7490" w14:paraId="4DEAE74E" w14:textId="35A24CDB">
            <w:pPr>
              <w:jc w:val="center"/>
              <w:rPr>
                <w:rFonts w:cs="Arial"/>
                <w:color w:val="000000" w:themeColor="text1"/>
                <w:szCs w:val="16"/>
              </w:rPr>
            </w:pPr>
            <w:r w:rsidRPr="005C29F8">
              <w:rPr>
                <w:rFonts w:cs="Arial"/>
                <w:color w:val="000000" w:themeColor="text1"/>
                <w:szCs w:val="16"/>
              </w:rPr>
              <w:t>Total number of High School Students with IEPs by Cohort</w:t>
            </w:r>
          </w:p>
        </w:tc>
        <w:tc>
          <w:tcPr>
            <w:tcW w:w="1211" w:type="dxa"/>
            <w:shd w:val="clear" w:color="auto" w:fill="auto"/>
            <w:vAlign w:val="bottom"/>
          </w:tcPr>
          <w:p w:rsidRPr="005C29F8" w:rsidR="007F337D" w:rsidP="001F692C" w:rsidRDefault="002602A9" w14:paraId="47B88536" w14:textId="48562E34">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Pr="005C29F8" w:rsidR="007F337D">
              <w:rPr>
                <w:rFonts w:cs="Arial"/>
                <w:b/>
                <w:color w:val="000000" w:themeColor="text1"/>
                <w:szCs w:val="16"/>
              </w:rPr>
              <w:t xml:space="preserve"> Data</w:t>
            </w:r>
          </w:p>
        </w:tc>
        <w:tc>
          <w:tcPr>
            <w:tcW w:w="0" w:type="auto"/>
            <w:shd w:val="clear" w:color="auto" w:fill="auto"/>
            <w:vAlign w:val="bottom"/>
          </w:tcPr>
          <w:p w:rsidRPr="005C29F8" w:rsidR="007F337D" w:rsidP="001F692C" w:rsidRDefault="007F337D" w14:paraId="0CDB3559" w14:textId="2D3768E4">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rsidRPr="005C29F8" w:rsidR="007F337D" w:rsidP="001F692C" w:rsidRDefault="007F337D" w14:paraId="509A4ACF" w14:textId="41BFD12A">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rsidRPr="005C29F8" w:rsidR="007F337D" w:rsidP="001F692C" w:rsidRDefault="007F337D" w14:paraId="4A34B8DF" w14:textId="77777777">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rsidRPr="005C29F8" w:rsidR="007F337D" w:rsidP="001F692C" w:rsidRDefault="007F337D" w14:paraId="63A51C66" w14:textId="77777777">
            <w:pPr>
              <w:jc w:val="center"/>
              <w:rPr>
                <w:rFonts w:cs="Arial"/>
                <w:b/>
                <w:color w:val="000000" w:themeColor="text1"/>
                <w:szCs w:val="16"/>
              </w:rPr>
            </w:pPr>
            <w:r w:rsidRPr="005C29F8">
              <w:rPr>
                <w:rFonts w:cs="Arial"/>
                <w:b/>
                <w:color w:val="000000" w:themeColor="text1"/>
                <w:szCs w:val="16"/>
              </w:rPr>
              <w:t>Slippage</w:t>
            </w:r>
          </w:p>
        </w:tc>
      </w:tr>
      <w:tr w:rsidRPr="005C29F8" w:rsidR="005C29F8" w:rsidTr="004D0044" w14:paraId="72961044" w14:textId="77777777">
        <w:trPr>
          <w:trHeight w:val="366"/>
        </w:trPr>
        <w:tc>
          <w:tcPr>
            <w:tcW w:w="1854" w:type="dxa"/>
            <w:shd w:val="clear" w:color="auto" w:fill="auto"/>
            <w:vAlign w:val="center"/>
          </w:tcPr>
          <w:p w:rsidRPr="005C29F8" w:rsidR="00CD5D37" w:rsidP="00A018D4" w:rsidRDefault="002B7490" w14:paraId="2BC4AAB2" w14:textId="50CBDBA3">
            <w:pPr>
              <w:jc w:val="center"/>
              <w:rPr>
                <w:rFonts w:cs="Arial"/>
                <w:color w:val="000000" w:themeColor="text1"/>
                <w:szCs w:val="16"/>
              </w:rPr>
            </w:pPr>
            <w:r w:rsidRPr="005C29F8">
              <w:rPr>
                <w:rFonts w:cs="Arial"/>
                <w:color w:val="000000" w:themeColor="text1"/>
                <w:szCs w:val="16"/>
              </w:rPr>
              <w:t>152</w:t>
            </w:r>
          </w:p>
        </w:tc>
        <w:tc>
          <w:tcPr>
            <w:tcW w:w="2086" w:type="dxa"/>
            <w:shd w:val="clear" w:color="auto" w:fill="auto"/>
            <w:vAlign w:val="center"/>
          </w:tcPr>
          <w:p w:rsidRPr="005C29F8" w:rsidR="00CD5D37" w:rsidP="00A018D4" w:rsidRDefault="002B7490" w14:paraId="32D53AA4" w14:textId="55BC4A70">
            <w:pPr>
              <w:jc w:val="center"/>
              <w:rPr>
                <w:rFonts w:cs="Arial"/>
                <w:color w:val="000000" w:themeColor="text1"/>
                <w:szCs w:val="16"/>
              </w:rPr>
            </w:pPr>
            <w:r w:rsidRPr="005C29F8">
              <w:rPr>
                <w:rFonts w:cs="Arial"/>
                <w:color w:val="000000" w:themeColor="text1"/>
                <w:szCs w:val="16"/>
              </w:rPr>
              <w:t>975</w:t>
            </w:r>
          </w:p>
        </w:tc>
        <w:tc>
          <w:tcPr>
            <w:tcW w:w="1211" w:type="dxa"/>
            <w:shd w:val="clear" w:color="auto" w:fill="auto"/>
          </w:tcPr>
          <w:p w:rsidRPr="005C29F8" w:rsidR="00CD5D37" w:rsidP="00A018D4" w:rsidRDefault="002B7490" w14:paraId="39378676" w14:textId="2E9734C1">
            <w:pPr>
              <w:jc w:val="center"/>
              <w:rPr>
                <w:rFonts w:cs="Arial"/>
                <w:color w:val="000000" w:themeColor="text1"/>
                <w:szCs w:val="16"/>
              </w:rPr>
            </w:pPr>
            <w:r w:rsidRPr="005C29F8">
              <w:rPr>
                <w:rFonts w:cs="Arial"/>
                <w:color w:val="000000" w:themeColor="text1"/>
                <w:szCs w:val="16"/>
              </w:rPr>
              <w:t>18.45%</w:t>
            </w:r>
          </w:p>
        </w:tc>
        <w:tc>
          <w:tcPr>
            <w:tcW w:w="0" w:type="auto"/>
            <w:shd w:val="clear" w:color="auto" w:fill="auto"/>
          </w:tcPr>
          <w:p w:rsidRPr="005C29F8" w:rsidR="00CD5D37" w:rsidP="00A018D4" w:rsidRDefault="002B7490" w14:paraId="222E3163" w14:textId="1A781E00">
            <w:pPr>
              <w:jc w:val="center"/>
              <w:rPr>
                <w:rFonts w:cs="Arial"/>
                <w:color w:val="000000" w:themeColor="text1"/>
                <w:szCs w:val="16"/>
              </w:rPr>
            </w:pPr>
            <w:r w:rsidRPr="005C29F8">
              <w:rPr>
                <w:rFonts w:cs="Arial"/>
                <w:color w:val="000000" w:themeColor="text1"/>
                <w:szCs w:val="16"/>
              </w:rPr>
              <w:t>4.60%</w:t>
            </w:r>
          </w:p>
        </w:tc>
        <w:tc>
          <w:tcPr>
            <w:tcW w:w="0" w:type="auto"/>
            <w:shd w:val="clear" w:color="auto" w:fill="auto"/>
          </w:tcPr>
          <w:p w:rsidRPr="005C29F8" w:rsidR="00CD5D37" w:rsidP="00A018D4" w:rsidRDefault="002B7490" w14:paraId="6129789B" w14:textId="45194B09">
            <w:pPr>
              <w:jc w:val="center"/>
              <w:rPr>
                <w:rFonts w:cs="Arial"/>
                <w:color w:val="000000" w:themeColor="text1"/>
                <w:szCs w:val="16"/>
              </w:rPr>
            </w:pPr>
            <w:r w:rsidRPr="005C29F8">
              <w:rPr>
                <w:rFonts w:cs="Arial"/>
                <w:color w:val="000000" w:themeColor="text1"/>
                <w:szCs w:val="16"/>
              </w:rPr>
              <w:t>15.59%</w:t>
            </w:r>
          </w:p>
        </w:tc>
        <w:tc>
          <w:tcPr>
            <w:tcW w:w="0" w:type="auto"/>
            <w:shd w:val="clear" w:color="auto" w:fill="auto"/>
          </w:tcPr>
          <w:p w:rsidRPr="005C29F8" w:rsidR="00CD5D37" w:rsidP="00A018D4" w:rsidRDefault="002B7490" w14:paraId="0F04C3C1" w14:textId="3380934A">
            <w:pPr>
              <w:jc w:val="center"/>
              <w:rPr>
                <w:rFonts w:cs="Arial"/>
                <w:color w:val="000000" w:themeColor="text1"/>
                <w:szCs w:val="16"/>
              </w:rPr>
            </w:pPr>
            <w:r w:rsidRPr="005C29F8">
              <w:rPr>
                <w:rFonts w:cs="Arial"/>
                <w:color w:val="000000" w:themeColor="text1"/>
                <w:szCs w:val="16"/>
              </w:rPr>
              <w:t>Did Not Meet Target</w:t>
            </w:r>
          </w:p>
        </w:tc>
        <w:tc>
          <w:tcPr>
            <w:tcW w:w="0" w:type="auto"/>
            <w:shd w:val="clear" w:color="auto" w:fill="auto"/>
          </w:tcPr>
          <w:p w:rsidRPr="005C29F8" w:rsidR="00CD5D37" w:rsidP="00A018D4" w:rsidRDefault="002B7490" w14:paraId="44D676BD" w14:textId="669F473C">
            <w:pPr>
              <w:jc w:val="center"/>
              <w:rPr>
                <w:rFonts w:cs="Arial"/>
                <w:color w:val="000000" w:themeColor="text1"/>
                <w:szCs w:val="16"/>
              </w:rPr>
            </w:pPr>
            <w:r w:rsidRPr="005C29F8">
              <w:rPr>
                <w:rFonts w:cs="Arial"/>
                <w:color w:val="000000" w:themeColor="text1"/>
                <w:szCs w:val="16"/>
              </w:rPr>
              <w:t>No Slippage</w:t>
            </w:r>
          </w:p>
        </w:tc>
      </w:tr>
    </w:tbl>
    <w:p w:rsidRPr="005C29F8" w:rsidR="000336AC" w:rsidP="004369B2" w:rsidRDefault="00A869E9" w14:paraId="58B37962" w14:textId="5B766A62">
      <w:pPr>
        <w:rPr>
          <w:b/>
          <w:color w:val="000000" w:themeColor="text1"/>
        </w:rPr>
      </w:pPr>
      <w:r w:rsidRPr="005C29F8">
        <w:rPr>
          <w:b/>
          <w:color w:val="000000" w:themeColor="text1"/>
        </w:rPr>
        <w:t xml:space="preserve">Provide reasons for slippage, if applicable  </w:t>
      </w:r>
    </w:p>
    <w:p w:rsidRPr="005C29F8" w:rsidR="00A869E9" w:rsidP="000E33D0" w:rsidRDefault="00A869E9" w14:paraId="28607D64" w14:textId="1BA39541">
      <w:pPr>
        <w:rPr>
          <w:rFonts w:cs="Arial"/>
          <w:color w:val="000000" w:themeColor="text1"/>
          <w:szCs w:val="16"/>
          <w:shd w:val="clear" w:color="auto" w:fill="FFFFFF"/>
        </w:rPr>
      </w:pPr>
    </w:p>
    <w:p w:rsidRPr="005C29F8" w:rsidR="00A87A9D" w:rsidP="00552927" w:rsidRDefault="0083500D" w14:paraId="27A2EAFB" w14:textId="5DAAB5B0">
      <w:pPr>
        <w:rPr>
          <w:rFonts w:cs="Arial"/>
          <w:b/>
          <w:color w:val="000000" w:themeColor="text1"/>
          <w:szCs w:val="16"/>
        </w:rPr>
      </w:pPr>
      <w:r w:rsidRPr="005C29F8">
        <w:rPr>
          <w:rFonts w:cs="Arial"/>
          <w:b/>
          <w:color w:val="000000" w:themeColor="text1"/>
          <w:szCs w:val="16"/>
        </w:rPr>
        <w:t>Provide a narrative that describes what counts as dropping out for all youth</w:t>
      </w:r>
    </w:p>
    <w:p w:rsidRPr="005C29F8" w:rsidR="00A869E9" w:rsidP="000E33D0" w:rsidRDefault="002B7490" w14:paraId="32A15CDA" w14:textId="3CA05678">
      <w:pPr>
        <w:rPr>
          <w:rFonts w:cs="Arial"/>
          <w:color w:val="000000" w:themeColor="text1"/>
          <w:szCs w:val="16"/>
          <w:shd w:val="clear" w:color="auto" w:fill="FFFFFF"/>
        </w:rPr>
      </w:pPr>
      <w:r w:rsidRPr="005C29F8">
        <w:rPr>
          <w:rFonts w:cs="Arial"/>
          <w:color w:val="000000" w:themeColor="text1"/>
          <w:szCs w:val="16"/>
          <w:shd w:val="clear" w:color="auto" w:fill="FFFFFF"/>
        </w:rPr>
        <w:t xml:space="preserve">Dropout students are considered any students of the Adjusted Cohort who were non-graduates as of August 31, 2019, and who did not enroll during SY 2019-20. Students who received a GED or IEP certificate by August 31, 2019, were not considered drop-outs. </w:t>
      </w:r>
    </w:p>
    <w:p w:rsidRPr="005C29F8" w:rsidR="00DD051F" w:rsidP="000E33D0" w:rsidRDefault="00DD051F" w14:paraId="6E220BF0" w14:textId="157218DF">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rsidRPr="005C29F8" w:rsidR="00DD051F" w:rsidP="000E33D0" w:rsidRDefault="00DD051F" w14:paraId="5530CE18" w14:textId="2E8B8BC5">
      <w:pPr>
        <w:rPr>
          <w:rFonts w:cs="Arial"/>
          <w:color w:val="000000" w:themeColor="text1"/>
          <w:szCs w:val="16"/>
        </w:rPr>
      </w:pPr>
      <w:r w:rsidRPr="005C29F8">
        <w:rPr>
          <w:rFonts w:cs="Arial"/>
          <w:color w:val="000000" w:themeColor="text1"/>
          <w:szCs w:val="16"/>
        </w:rPr>
        <w:t>NO</w:t>
      </w:r>
    </w:p>
    <w:p w:rsidRPr="005C29F8" w:rsidR="00E418E6" w:rsidP="004369B2" w:rsidRDefault="00B7068F" w14:paraId="4903B3F9" w14:textId="59643C30">
      <w:pPr>
        <w:rPr>
          <w:b/>
          <w:color w:val="000000" w:themeColor="text1"/>
        </w:rPr>
      </w:pPr>
      <w:r w:rsidRPr="005C29F8">
        <w:rPr>
          <w:b/>
          <w:color w:val="000000" w:themeColor="text1"/>
        </w:rPr>
        <w:t>If yes, explain the difference in what counts as dropping out for youth with IEPs below.</w:t>
      </w:r>
    </w:p>
    <w:p w:rsidRPr="005C29F8" w:rsidR="00A869E9" w:rsidP="000E33D0" w:rsidRDefault="00A869E9" w14:paraId="79A7C25A" w14:textId="1EDF1407">
      <w:pPr>
        <w:rPr>
          <w:rFonts w:cs="Arial"/>
          <w:color w:val="000000" w:themeColor="text1"/>
          <w:szCs w:val="16"/>
          <w:shd w:val="clear" w:color="auto" w:fill="FFFFFF"/>
        </w:rPr>
      </w:pPr>
    </w:p>
    <w:p w:rsidRPr="005C29F8" w:rsidR="00F56834" w:rsidP="004369B2" w:rsidRDefault="00F56834" w14:paraId="44F7B282" w14:textId="77777777">
      <w:pPr>
        <w:rPr>
          <w:b/>
          <w:color w:val="000000" w:themeColor="text1"/>
        </w:rPr>
      </w:pPr>
      <w:bookmarkStart w:name="_Toc382082362" w:id="11"/>
      <w:bookmarkStart w:name="_Toc392159270" w:id="12"/>
      <w:bookmarkStart w:name="_Toc365403651" w:id="13"/>
      <w:bookmarkEnd w:id="10"/>
      <w:r w:rsidRPr="005C29F8">
        <w:rPr>
          <w:b/>
          <w:color w:val="000000" w:themeColor="text1"/>
        </w:rPr>
        <w:t>Provide additional information about this indicator (optional)</w:t>
      </w:r>
    </w:p>
    <w:p w:rsidRPr="005C29F8" w:rsidR="00A869E9" w:rsidP="000E33D0" w:rsidRDefault="00A869E9" w14:paraId="4492AB5A" w14:textId="63C5DA7E">
      <w:pPr>
        <w:rPr>
          <w:rFonts w:cs="Arial"/>
          <w:color w:val="000000" w:themeColor="text1"/>
          <w:szCs w:val="16"/>
        </w:rPr>
      </w:pPr>
    </w:p>
    <w:p w:rsidRPr="0033429D" w:rsidR="000A2C83" w:rsidP="008645AD" w:rsidRDefault="00F914B4" w14:paraId="6E187388" w14:textId="724EF642">
      <w:pPr>
        <w:pStyle w:val="Heading2"/>
      </w:pPr>
      <w:r w:rsidRPr="0033429D">
        <w:t>2</w:t>
      </w:r>
      <w:r w:rsidRPr="0033429D" w:rsidR="00684B51">
        <w:t xml:space="preserve"> </w:t>
      </w:r>
      <w:r w:rsidRPr="0033429D">
        <w:t xml:space="preserve">- </w:t>
      </w:r>
      <w:r w:rsidRPr="0033429D" w:rsidR="000A2C83">
        <w:t>Prior FFY Required Actions</w:t>
      </w:r>
    </w:p>
    <w:p w:rsidRPr="005C29F8" w:rsidR="000A2C83" w:rsidP="000A2C83" w:rsidRDefault="002B7490" w14:paraId="3B152B02" w14:textId="0A6719CC">
      <w:pPr>
        <w:rPr>
          <w:rFonts w:cs="Arial"/>
          <w:color w:val="000000" w:themeColor="text1"/>
          <w:szCs w:val="16"/>
        </w:rPr>
      </w:pPr>
      <w:r w:rsidRPr="005C29F8">
        <w:rPr>
          <w:rFonts w:cs="Arial"/>
          <w:color w:val="000000" w:themeColor="text1"/>
          <w:szCs w:val="16"/>
        </w:rPr>
        <w:t>None</w:t>
      </w:r>
    </w:p>
    <w:p w:rsidRPr="005C29F8" w:rsidR="00DD051F" w:rsidP="000A2C83" w:rsidRDefault="00DD051F" w14:paraId="7896DD52" w14:textId="585814D8">
      <w:pPr>
        <w:rPr>
          <w:rFonts w:cs="Arial"/>
          <w:color w:val="000000" w:themeColor="text1"/>
          <w:szCs w:val="16"/>
        </w:rPr>
      </w:pPr>
    </w:p>
    <w:p w:rsidRPr="0033429D" w:rsidR="00F56834" w:rsidP="008645AD" w:rsidRDefault="000D2287" w14:paraId="306FF021" w14:textId="5A4A312B">
      <w:pPr>
        <w:pStyle w:val="Heading2"/>
      </w:pPr>
      <w:r w:rsidRPr="0033429D">
        <w:t>2</w:t>
      </w:r>
      <w:r w:rsidRPr="0033429D" w:rsidR="00684B51">
        <w:t xml:space="preserve"> </w:t>
      </w:r>
      <w:r w:rsidRPr="0033429D">
        <w:t xml:space="preserve">- </w:t>
      </w:r>
      <w:r w:rsidRPr="0033429D" w:rsidR="00F56834">
        <w:t>OSEP Response</w:t>
      </w:r>
    </w:p>
    <w:p w:rsidRPr="005C29F8" w:rsidR="00A869E9" w:rsidP="001F692C" w:rsidRDefault="00A869E9" w14:paraId="079F48D0" w14:textId="5CDDFF24">
      <w:pPr>
        <w:rPr>
          <w:rFonts w:cs="Arial"/>
          <w:color w:val="000000" w:themeColor="text1"/>
          <w:szCs w:val="16"/>
        </w:rPr>
      </w:pPr>
    </w:p>
    <w:p w:rsidRPr="0033429D" w:rsidR="00F56834" w:rsidP="008645AD" w:rsidRDefault="000105C5" w14:paraId="6A1E3D87" w14:textId="6B4D2DBD">
      <w:pPr>
        <w:pStyle w:val="Heading2"/>
      </w:pPr>
      <w:r w:rsidRPr="0033429D">
        <w:t>2 - Required Actions</w:t>
      </w:r>
    </w:p>
    <w:p w:rsidRPr="005C29F8" w:rsidR="00A869E9" w:rsidP="001F692C" w:rsidRDefault="00A869E9" w14:paraId="6C7960E7" w14:textId="06463459">
      <w:pPr>
        <w:rPr>
          <w:rFonts w:cs="Arial"/>
          <w:color w:val="000000" w:themeColor="text1"/>
          <w:szCs w:val="16"/>
        </w:rPr>
      </w:pPr>
    </w:p>
    <w:p w:rsidRPr="005C29F8" w:rsidR="009D378C" w:rsidP="004369B2" w:rsidRDefault="00D37BF0" w14:paraId="4B525DFA" w14:textId="066D4970">
      <w:pPr>
        <w:pStyle w:val="Heading1"/>
        <w:rPr>
          <w:color w:val="000000" w:themeColor="text1"/>
          <w:sz w:val="22"/>
        </w:rPr>
      </w:pPr>
      <w:r w:rsidRPr="005C29F8">
        <w:rPr>
          <w:color w:val="000000" w:themeColor="text1"/>
          <w:szCs w:val="16"/>
        </w:rPr>
        <w:br w:type="page"/>
      </w:r>
      <w:r w:rsidRPr="005C29F8" w:rsidR="009D378C">
        <w:rPr>
          <w:color w:val="000000" w:themeColor="text1"/>
          <w:sz w:val="22"/>
        </w:rPr>
        <w:t>Indicator 3B: Participation for Students with IEPs</w:t>
      </w:r>
      <w:bookmarkEnd w:id="11"/>
      <w:bookmarkEnd w:id="12"/>
    </w:p>
    <w:p w:rsidRPr="005C29F8" w:rsidR="007C3C89" w:rsidP="00A018D4" w:rsidRDefault="007C3C89" w14:paraId="66C662B8" w14:textId="77777777">
      <w:pPr>
        <w:rPr>
          <w:color w:val="000000" w:themeColor="text1"/>
          <w:szCs w:val="20"/>
        </w:rPr>
      </w:pPr>
      <w:bookmarkStart w:name="_Toc392159271" w:id="14"/>
      <w:r w:rsidRPr="005C29F8">
        <w:rPr>
          <w:b/>
          <w:color w:val="000000" w:themeColor="text1"/>
          <w:sz w:val="20"/>
          <w:szCs w:val="20"/>
        </w:rPr>
        <w:t>Instructions and Measurement</w:t>
      </w:r>
    </w:p>
    <w:p w:rsidRPr="005C29F8" w:rsidR="0085119E" w:rsidP="004369B2" w:rsidRDefault="0085119E" w14:paraId="31EC23C7" w14:textId="5EB5B691">
      <w:pPr>
        <w:rPr>
          <w:color w:val="000000" w:themeColor="text1"/>
        </w:rPr>
      </w:pPr>
      <w:r w:rsidRPr="005C29F8">
        <w:rPr>
          <w:b/>
          <w:color w:val="000000" w:themeColor="text1"/>
        </w:rPr>
        <w:t>Monitoring Priority:</w:t>
      </w:r>
      <w:r w:rsidRPr="005C29F8">
        <w:rPr>
          <w:color w:val="000000" w:themeColor="text1"/>
        </w:rPr>
        <w:t xml:space="preserve"> FAPE in the LRE</w:t>
      </w:r>
    </w:p>
    <w:p w:rsidRPr="005C29F8" w:rsidR="005873EB" w:rsidP="00552927" w:rsidRDefault="0085119E" w14:paraId="2F546D74" w14:textId="7751A5DC">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Pr="005C29F8" w:rsidR="00131842">
        <w:rPr>
          <w:rFonts w:cs="Arial"/>
          <w:color w:val="000000" w:themeColor="text1"/>
          <w:szCs w:val="16"/>
        </w:rPr>
        <w:t xml:space="preserve"> </w:t>
      </w:r>
      <w:r w:rsidRPr="005C29F8" w:rsidR="005873EB">
        <w:rPr>
          <w:rFonts w:cs="Arial"/>
          <w:color w:val="000000" w:themeColor="text1"/>
          <w:szCs w:val="16"/>
        </w:rPr>
        <w:t xml:space="preserve">Participation and performance </w:t>
      </w:r>
      <w:r w:rsidRPr="005C29F8" w:rsidR="00C960B4">
        <w:rPr>
          <w:rFonts w:cs="Arial"/>
          <w:color w:val="000000" w:themeColor="text1"/>
          <w:szCs w:val="16"/>
        </w:rPr>
        <w:t xml:space="preserve">of </w:t>
      </w:r>
      <w:r w:rsidRPr="005C29F8" w:rsidR="005873EB">
        <w:rPr>
          <w:rFonts w:cs="Arial"/>
          <w:color w:val="000000" w:themeColor="text1"/>
          <w:szCs w:val="16"/>
        </w:rPr>
        <w:t>children with IEPs on statewide</w:t>
      </w:r>
      <w:r w:rsidRPr="005C29F8" w:rsidR="00A14AEA">
        <w:rPr>
          <w:rFonts w:cs="Arial"/>
          <w:color w:val="000000" w:themeColor="text1"/>
          <w:szCs w:val="16"/>
        </w:rPr>
        <w:t xml:space="preserve"> assessments:</w:t>
      </w:r>
    </w:p>
    <w:p w:rsidRPr="005C29F8" w:rsidR="00A14AEA" w:rsidP="006A01BD" w:rsidRDefault="000F0D59" w14:paraId="4C4FFAB3" w14:textId="578300D0">
      <w:pPr>
        <w:ind w:firstLine="720"/>
        <w:rPr>
          <w:rFonts w:cs="Arial"/>
          <w:color w:val="000000" w:themeColor="text1"/>
          <w:szCs w:val="16"/>
        </w:rPr>
      </w:pPr>
      <w:r w:rsidRPr="005C29F8">
        <w:rPr>
          <w:rFonts w:cs="Arial"/>
          <w:color w:val="000000" w:themeColor="text1"/>
          <w:szCs w:val="16"/>
        </w:rPr>
        <w:t>A. Indicator 3A – Reserved</w:t>
      </w:r>
    </w:p>
    <w:p w:rsidRPr="005C29F8" w:rsidR="00A14AEA" w:rsidP="006A01BD" w:rsidRDefault="000F0D59" w14:paraId="115C9DE2" w14:textId="7A6107B5">
      <w:pPr>
        <w:ind w:firstLine="720"/>
        <w:rPr>
          <w:rFonts w:cs="Arial"/>
          <w:color w:val="000000" w:themeColor="text1"/>
          <w:szCs w:val="16"/>
        </w:rPr>
      </w:pPr>
      <w:r w:rsidRPr="005C29F8">
        <w:rPr>
          <w:rFonts w:cs="Arial"/>
          <w:color w:val="000000" w:themeColor="text1"/>
          <w:szCs w:val="16"/>
        </w:rPr>
        <w:t>B. Participation rate for children with IEPs</w:t>
      </w:r>
    </w:p>
    <w:p w:rsidRPr="005C29F8" w:rsidR="00A14AEA" w:rsidP="006A01BD" w:rsidRDefault="000F0D59" w14:paraId="728410C8" w14:textId="617BE0AC">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rsidRPr="005C29F8" w:rsidR="0011074D" w:rsidP="0011074D" w:rsidRDefault="0011074D" w14:paraId="7B9E3DB8" w14:textId="33C40E14">
      <w:pPr>
        <w:rPr>
          <w:rFonts w:cs="Arial"/>
          <w:color w:val="000000" w:themeColor="text1"/>
          <w:szCs w:val="16"/>
        </w:rPr>
      </w:pPr>
      <w:r w:rsidRPr="005C29F8">
        <w:rPr>
          <w:rFonts w:cs="Arial"/>
          <w:color w:val="000000" w:themeColor="text1"/>
          <w:szCs w:val="16"/>
        </w:rPr>
        <w:t>(20 U.S.C. 1416 (a)(3)(A))</w:t>
      </w:r>
    </w:p>
    <w:p w:rsidRPr="005C29F8" w:rsidR="005873EB" w:rsidP="004369B2" w:rsidRDefault="005873EB" w14:paraId="17F5F231" w14:textId="77777777">
      <w:pPr>
        <w:rPr>
          <w:color w:val="000000" w:themeColor="text1"/>
        </w:rPr>
      </w:pPr>
      <w:r w:rsidRPr="005C29F8">
        <w:rPr>
          <w:b/>
          <w:color w:val="000000" w:themeColor="text1"/>
        </w:rPr>
        <w:t>Data Source</w:t>
      </w:r>
    </w:p>
    <w:p w:rsidRPr="005C29F8" w:rsidR="00A14AEA" w:rsidP="002621F6" w:rsidRDefault="00A14AEA" w14:paraId="74E3B0EF" w14:textId="1254E575">
      <w:pPr>
        <w:rPr>
          <w:rFonts w:cs="Arial"/>
          <w:color w:val="000000" w:themeColor="text1"/>
          <w:szCs w:val="16"/>
        </w:rPr>
      </w:pPr>
      <w:r w:rsidRPr="005C29F8">
        <w:rPr>
          <w:rFonts w:cs="Arial"/>
          <w:color w:val="000000" w:themeColor="text1"/>
          <w:szCs w:val="16"/>
        </w:rPr>
        <w:t>3B. Same data as used for reporting to the Department under Title I of the ESEA, using EDFacts file specifications FS185 and 188.</w:t>
      </w:r>
    </w:p>
    <w:p w:rsidRPr="005C29F8" w:rsidR="005873EB" w:rsidP="004369B2" w:rsidRDefault="005873EB" w14:paraId="58C69CDD" w14:textId="77777777">
      <w:pPr>
        <w:rPr>
          <w:color w:val="000000" w:themeColor="text1"/>
        </w:rPr>
      </w:pPr>
      <w:r w:rsidRPr="005C29F8">
        <w:rPr>
          <w:b/>
          <w:color w:val="000000" w:themeColor="text1"/>
        </w:rPr>
        <w:t>Measurement</w:t>
      </w:r>
    </w:p>
    <w:p w:rsidRPr="005C29F8" w:rsidR="00A14AEA" w:rsidP="002621F6" w:rsidRDefault="00A14AEA" w14:paraId="2163044F" w14:textId="03837252">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rsidRPr="005C29F8" w:rsidR="005873EB" w:rsidP="004369B2" w:rsidRDefault="005873EB" w14:paraId="13B81A44" w14:textId="77777777">
      <w:pPr>
        <w:rPr>
          <w:color w:val="000000" w:themeColor="text1"/>
        </w:rPr>
      </w:pPr>
      <w:r w:rsidRPr="005C29F8">
        <w:rPr>
          <w:b/>
          <w:color w:val="000000" w:themeColor="text1"/>
        </w:rPr>
        <w:t>Instructions</w:t>
      </w:r>
    </w:p>
    <w:p w:rsidRPr="005C29F8" w:rsidR="00A14AEA" w:rsidP="002621F6" w:rsidRDefault="00A14AEA" w14:paraId="5315B3F5" w14:textId="7777777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rsidRPr="005C29F8" w:rsidR="00A14AEA" w:rsidP="002621F6" w:rsidRDefault="00A14AEA" w14:paraId="02A5AC14" w14:textId="7777777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rsidRPr="005C29F8" w:rsidR="00A14AEA" w:rsidP="002621F6" w:rsidRDefault="00A14AEA" w14:paraId="28C72839" w14:textId="6ACB1237">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rsidRPr="0033429D" w:rsidR="00677C8C" w:rsidP="008645AD" w:rsidRDefault="00573F6C" w14:paraId="4CDFE310" w14:textId="3FF11C15">
      <w:pPr>
        <w:pStyle w:val="Heading2"/>
      </w:pPr>
      <w:r w:rsidRPr="0033429D">
        <w:t>3B</w:t>
      </w:r>
      <w:r w:rsidRPr="0033429D" w:rsidR="00BB4FD7">
        <w:t xml:space="preserve"> </w:t>
      </w:r>
      <w:r w:rsidRPr="0033429D">
        <w:t xml:space="preserve">- </w:t>
      </w:r>
      <w:r w:rsidRPr="0033429D" w:rsidR="00677C8C">
        <w:t>Indicator Data</w:t>
      </w:r>
    </w:p>
    <w:p w:rsidRPr="005C29F8" w:rsidR="004B7A7A" w:rsidP="004369B2" w:rsidRDefault="009D378C" w14:paraId="0224B7F2" w14:textId="63C60FD2">
      <w:pPr>
        <w:rPr>
          <w:color w:val="000000" w:themeColor="text1"/>
        </w:rPr>
      </w:pPr>
      <w:r w:rsidRPr="005C29F8">
        <w:rPr>
          <w:b/>
          <w:color w:val="000000" w:themeColor="text1"/>
        </w:rPr>
        <w:t>Reporting Group Selection</w:t>
      </w:r>
      <w:bookmarkEnd w:id="14"/>
    </w:p>
    <w:p w:rsidR="00B94815" w:rsidP="00552927" w:rsidRDefault="00954EDD" w14:paraId="40D9D38F" w14:textId="49658B38">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color="262626" w:themeColor="text1" w:themeTint="D9" w:sz="2" w:space="0"/>
          <w:left w:val="single" w:color="262626" w:themeColor="text1" w:themeTint="D9" w:sz="2" w:space="0"/>
          <w:bottom w:val="single" w:color="262626" w:themeColor="text1" w:themeTint="D9" w:sz="2" w:space="0"/>
          <w:right w:val="single" w:color="262626" w:themeColor="text1" w:themeTint="D9" w:sz="2" w:space="0"/>
          <w:insideH w:val="single" w:color="262626" w:themeColor="text1" w:themeTint="D9" w:sz="2" w:space="0"/>
          <w:insideV w:val="single" w:color="262626" w:themeColor="text1" w:themeTint="D9" w:sz="2" w:space="0"/>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Pr="005C29F8" w:rsidR="005C29F8" w:rsidTr="00044B5C" w14:paraId="65D9DE14" w14:textId="77777777">
        <w:trPr>
          <w:trHeight w:val="280"/>
          <w:tblHeader/>
        </w:trPr>
        <w:tc>
          <w:tcPr>
            <w:tcW w:w="270" w:type="pct"/>
            <w:shd w:val="clear" w:color="auto" w:fill="auto"/>
            <w:vAlign w:val="bottom"/>
          </w:tcPr>
          <w:p w:rsidRPr="005C29F8" w:rsidR="00421D14" w:rsidP="00A80FEB" w:rsidRDefault="00421D14" w14:paraId="7F95FAB3" w14:textId="474E73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rsidRPr="005C29F8" w:rsidR="00421D14" w:rsidP="00A80FEB" w:rsidRDefault="00421D14" w14:paraId="37BF987E" w14:textId="64C56DB5">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rsidRPr="005C29F8" w:rsidR="00421D14" w:rsidP="00A80FEB" w:rsidRDefault="00421D14" w14:paraId="4C49F02A" w14:textId="77777777">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rsidRPr="005C29F8" w:rsidR="00421D14" w:rsidP="00A80FEB" w:rsidRDefault="00421D14" w14:paraId="4B8F65A8" w14:textId="77777777">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rsidRPr="005C29F8" w:rsidR="00421D14" w:rsidP="00A80FEB" w:rsidRDefault="00421D14" w14:paraId="573BB52C" w14:textId="77777777">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rsidRPr="005C29F8" w:rsidR="00421D14" w:rsidP="00A80FEB" w:rsidRDefault="00421D14" w14:paraId="28A23C57" w14:textId="77777777">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rsidRPr="005C29F8" w:rsidR="00421D14" w:rsidP="00A80FEB" w:rsidRDefault="00421D14" w14:paraId="72F1A9E6" w14:textId="77777777">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rsidRPr="005C29F8" w:rsidR="00421D14" w:rsidP="00A80FEB" w:rsidRDefault="00421D14" w14:paraId="3C0FC3A8" w14:textId="77777777">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rsidRPr="005C29F8" w:rsidR="00421D14" w:rsidP="00A80FEB" w:rsidRDefault="00421D14" w14:paraId="43D1DB79" w14:textId="77777777">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rsidRPr="005C29F8" w:rsidR="00421D14" w:rsidP="00A80FEB" w:rsidRDefault="00421D14" w14:paraId="64DD89D2" w14:textId="77777777">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rsidRPr="005C29F8" w:rsidR="00421D14" w:rsidP="00A80FEB" w:rsidRDefault="00421D14" w14:paraId="21FD2777" w14:textId="77777777">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rsidRPr="005C29F8" w:rsidR="00421D14" w:rsidP="00A80FEB" w:rsidRDefault="00421D14" w14:paraId="07DFC279" w14:textId="77777777">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rsidRPr="005C29F8" w:rsidR="00421D14" w:rsidP="00A80FEB" w:rsidRDefault="00421D14" w14:paraId="2E343EF3" w14:textId="77777777">
            <w:pPr>
              <w:pStyle w:val="Default"/>
              <w:jc w:val="center"/>
              <w:rPr>
                <w:b/>
                <w:color w:val="000000" w:themeColor="text1"/>
                <w:sz w:val="16"/>
                <w:szCs w:val="16"/>
              </w:rPr>
            </w:pPr>
            <w:r w:rsidRPr="005C29F8">
              <w:rPr>
                <w:b/>
                <w:color w:val="000000" w:themeColor="text1"/>
                <w:sz w:val="16"/>
                <w:szCs w:val="16"/>
              </w:rPr>
              <w:t>HS</w:t>
            </w:r>
          </w:p>
        </w:tc>
      </w:tr>
      <w:tr w:rsidRPr="005C29F8" w:rsidR="005C29F8" w:rsidTr="00044B5C" w14:paraId="08A419AA" w14:textId="77777777">
        <w:trPr>
          <w:trHeight w:val="361"/>
        </w:trPr>
        <w:tc>
          <w:tcPr>
            <w:tcW w:w="270" w:type="pct"/>
            <w:shd w:val="clear" w:color="auto" w:fill="auto"/>
            <w:vAlign w:val="center"/>
          </w:tcPr>
          <w:p w:rsidRPr="005C29F8" w:rsidR="00421D14" w:rsidP="004E2151" w:rsidRDefault="00421D14" w14:paraId="72299428" w14:textId="77777777">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rsidRPr="005C29F8" w:rsidR="00421D14" w:rsidP="004E2151" w:rsidRDefault="00421D14" w14:paraId="4025BC24" w14:textId="22DCF5D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rsidRPr="005C29F8" w:rsidR="00421D14" w:rsidP="006A01BD" w:rsidRDefault="008E64EB" w14:paraId="02AF836E" w14:textId="6AB73A72">
            <w:pPr>
              <w:jc w:val="center"/>
              <w:rPr>
                <w:color w:val="000000" w:themeColor="text1"/>
              </w:rPr>
            </w:pPr>
            <w:r w:rsidRPr="005C29F8">
              <w:rPr>
                <w:color w:val="000000" w:themeColor="text1"/>
              </w:rPr>
              <w:t>X</w:t>
            </w:r>
          </w:p>
        </w:tc>
        <w:tc>
          <w:tcPr>
            <w:tcW w:w="394" w:type="pct"/>
            <w:shd w:val="clear" w:color="auto" w:fill="auto"/>
          </w:tcPr>
          <w:p w:rsidRPr="005C29F8" w:rsidR="00421D14" w:rsidP="004E2151" w:rsidRDefault="00421D14" w14:paraId="2251B7FA" w14:textId="13B3A12E">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rsidRPr="005C29F8" w:rsidR="00421D14" w:rsidP="004E2151" w:rsidRDefault="00421D14" w14:paraId="340BC153" w14:textId="7D38E01A">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rsidRPr="005C29F8" w:rsidR="00421D14" w:rsidP="004E2151" w:rsidRDefault="00421D14" w14:paraId="42044CEB" w14:textId="48FC4C97">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rsidRPr="005C29F8" w:rsidR="00421D14" w:rsidP="004E2151" w:rsidRDefault="00421D14" w14:paraId="3A079CF4" w14:textId="50374EAA">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rsidRPr="005C29F8" w:rsidR="00421D14" w:rsidP="004E2151" w:rsidRDefault="00421D14" w14:paraId="511CFE5A" w14:textId="765CE1E4">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rsidRPr="005C29F8" w:rsidR="00421D14" w:rsidP="004E2151" w:rsidRDefault="00421D14" w14:paraId="6056A7FF" w14:textId="1E0E04DA">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rsidRPr="005C29F8" w:rsidR="00421D14" w:rsidP="004E2151" w:rsidRDefault="00421D14" w14:paraId="7777D1A7" w14:textId="0FA75C04">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rsidRPr="005C29F8" w:rsidR="00421D14" w:rsidP="004E2151" w:rsidRDefault="00421D14" w14:paraId="4AB2E2B6" w14:textId="0B51798A">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rsidRPr="005C29F8" w:rsidR="00421D14" w:rsidP="004E2151" w:rsidRDefault="00421D14" w14:paraId="4BB04173" w14:textId="54D87085">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rsidRPr="005C29F8" w:rsidR="00421D14" w:rsidP="004E2151" w:rsidRDefault="00421D14" w14:paraId="43CBB0BE" w14:textId="18959A95">
            <w:pPr>
              <w:pStyle w:val="Default"/>
              <w:jc w:val="center"/>
              <w:rPr>
                <w:b/>
                <w:color w:val="000000" w:themeColor="text1"/>
                <w:sz w:val="16"/>
                <w:szCs w:val="16"/>
              </w:rPr>
            </w:pPr>
            <w:r w:rsidRPr="005C29F8">
              <w:rPr>
                <w:color w:val="000000" w:themeColor="text1"/>
                <w:sz w:val="16"/>
                <w:szCs w:val="16"/>
              </w:rPr>
              <w:t>X</w:t>
            </w:r>
          </w:p>
        </w:tc>
      </w:tr>
    </w:tbl>
    <w:p w:rsidRPr="005C29F8" w:rsidR="00AB6873" w:rsidRDefault="00AB6873" w14:paraId="58015F58" w14:textId="77777777">
      <w:pPr>
        <w:rPr>
          <w:b/>
          <w:color w:val="000000" w:themeColor="text1"/>
        </w:rPr>
      </w:pPr>
    </w:p>
    <w:p w:rsidR="00E539AB" w:rsidP="004369B2" w:rsidRDefault="00E539AB" w14:paraId="515AEF58" w14:textId="55B53228">
      <w:pPr>
        <w:rPr>
          <w:b/>
          <w:color w:val="000000" w:themeColor="text1"/>
        </w:rPr>
      </w:pPr>
      <w:r w:rsidRPr="005C29F8">
        <w:rPr>
          <w:b/>
          <w:color w:val="000000" w:themeColor="text1"/>
        </w:rPr>
        <w:t xml:space="preserve">Historical Data: Reading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Pr="005C29F8" w:rsidR="005C29F8" w:rsidTr="00044B5C" w14:paraId="3A917835" w14:textId="482DE14B">
        <w:trPr>
          <w:trHeight w:val="300"/>
        </w:trPr>
        <w:tc>
          <w:tcPr>
            <w:tcW w:w="331" w:type="pct"/>
            <w:tcBorders>
              <w:top w:val="single" w:color="auto" w:sz="4" w:space="0"/>
            </w:tcBorders>
            <w:shd w:val="clear" w:color="auto" w:fill="auto"/>
            <w:vAlign w:val="bottom"/>
          </w:tcPr>
          <w:p w:rsidRPr="005C29F8" w:rsidR="007F1F79" w:rsidP="0031316A" w:rsidRDefault="007F1F79" w14:paraId="274DE62A" w14:textId="60C6FC52">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color="auto" w:sz="4" w:space="0"/>
            </w:tcBorders>
            <w:shd w:val="clear" w:color="auto" w:fill="auto"/>
            <w:vAlign w:val="bottom"/>
          </w:tcPr>
          <w:p w:rsidRPr="005C29F8" w:rsidR="007F1F79" w:rsidP="00651E83" w:rsidRDefault="007F1F79" w14:paraId="5221F3D1" w14:textId="050EA242">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color="auto" w:sz="4" w:space="0"/>
            </w:tcBorders>
            <w:shd w:val="clear" w:color="auto" w:fill="auto"/>
            <w:vAlign w:val="bottom"/>
          </w:tcPr>
          <w:p w:rsidRPr="005C29F8" w:rsidR="007F1F79" w:rsidP="00CC0BE8" w:rsidRDefault="007F1F79" w14:paraId="5E9669B8" w14:textId="1D7367DD">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color="auto" w:sz="4" w:space="0"/>
            </w:tcBorders>
            <w:shd w:val="clear" w:color="auto" w:fill="auto"/>
            <w:vAlign w:val="bottom"/>
          </w:tcPr>
          <w:p w:rsidRPr="005C29F8" w:rsidR="007F1F79" w:rsidP="0031316A" w:rsidRDefault="007F1F79" w14:paraId="3C89D0A8" w14:textId="48CE6E18">
            <w:pPr>
              <w:jc w:val="center"/>
              <w:rPr>
                <w:rFonts w:cs="Arial"/>
                <w:b/>
                <w:color w:val="000000" w:themeColor="text1"/>
                <w:szCs w:val="16"/>
              </w:rPr>
            </w:pPr>
            <w:r w:rsidRPr="005C29F8">
              <w:rPr>
                <w:rFonts w:cs="Arial"/>
                <w:b/>
                <w:color w:val="000000" w:themeColor="text1"/>
                <w:szCs w:val="16"/>
              </w:rPr>
              <w:t>FFY</w:t>
            </w:r>
          </w:p>
        </w:tc>
        <w:tc>
          <w:tcPr>
            <w:tcW w:w="622" w:type="pct"/>
            <w:tcBorders>
              <w:top w:val="single" w:color="auto" w:sz="4" w:space="0"/>
              <w:bottom w:val="single" w:color="auto" w:sz="4" w:space="0"/>
            </w:tcBorders>
            <w:shd w:val="clear" w:color="auto" w:fill="auto"/>
            <w:vAlign w:val="bottom"/>
          </w:tcPr>
          <w:p w:rsidRPr="005C29F8" w:rsidR="007F1F79" w:rsidRDefault="002B7490" w14:paraId="0E16A0C4" w14:textId="16347B81">
            <w:pPr>
              <w:jc w:val="center"/>
              <w:rPr>
                <w:rFonts w:cs="Arial"/>
                <w:b/>
                <w:color w:val="000000" w:themeColor="text1"/>
                <w:szCs w:val="16"/>
              </w:rPr>
            </w:pPr>
            <w:r w:rsidRPr="005C29F8">
              <w:rPr>
                <w:rFonts w:cs="Arial"/>
                <w:b/>
                <w:color w:val="000000" w:themeColor="text1"/>
                <w:szCs w:val="16"/>
              </w:rPr>
              <w:t>2014</w:t>
            </w:r>
          </w:p>
        </w:tc>
        <w:tc>
          <w:tcPr>
            <w:tcW w:w="659" w:type="pct"/>
            <w:tcBorders>
              <w:top w:val="single" w:color="auto" w:sz="4" w:space="0"/>
            </w:tcBorders>
            <w:shd w:val="clear" w:color="auto" w:fill="auto"/>
            <w:vAlign w:val="bottom"/>
          </w:tcPr>
          <w:p w:rsidRPr="005C29F8" w:rsidR="007F1F79" w:rsidRDefault="002B7490" w14:paraId="1522299E" w14:textId="7D9C435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color="auto" w:sz="4" w:space="0"/>
            </w:tcBorders>
            <w:shd w:val="clear" w:color="auto" w:fill="auto"/>
            <w:vAlign w:val="bottom"/>
          </w:tcPr>
          <w:p w:rsidRPr="005C29F8" w:rsidR="007F1F79" w:rsidRDefault="002B7490" w14:paraId="5AA33E88" w14:textId="1E3E955D">
            <w:pPr>
              <w:jc w:val="center"/>
              <w:rPr>
                <w:rFonts w:cs="Arial"/>
                <w:b/>
                <w:color w:val="000000" w:themeColor="text1"/>
                <w:szCs w:val="16"/>
              </w:rPr>
            </w:pPr>
            <w:r w:rsidRPr="005C29F8">
              <w:rPr>
                <w:rFonts w:cs="Arial"/>
                <w:b/>
                <w:color w:val="000000" w:themeColor="text1"/>
                <w:szCs w:val="16"/>
              </w:rPr>
              <w:t>2016</w:t>
            </w:r>
          </w:p>
        </w:tc>
        <w:tc>
          <w:tcPr>
            <w:tcW w:w="659" w:type="pct"/>
            <w:tcBorders>
              <w:top w:val="single" w:color="auto" w:sz="4" w:space="0"/>
            </w:tcBorders>
            <w:shd w:val="clear" w:color="auto" w:fill="auto"/>
            <w:vAlign w:val="bottom"/>
          </w:tcPr>
          <w:p w:rsidRPr="005C29F8" w:rsidR="007F1F79" w:rsidRDefault="002B7490" w14:paraId="43A2C0B9" w14:textId="016D0659">
            <w:pPr>
              <w:jc w:val="center"/>
              <w:rPr>
                <w:rFonts w:cs="Arial"/>
                <w:b/>
                <w:color w:val="000000" w:themeColor="text1"/>
                <w:szCs w:val="16"/>
              </w:rPr>
            </w:pPr>
            <w:r w:rsidRPr="005C29F8">
              <w:rPr>
                <w:rFonts w:cs="Arial"/>
                <w:b/>
                <w:color w:val="000000" w:themeColor="text1"/>
                <w:szCs w:val="16"/>
              </w:rPr>
              <w:t>2017</w:t>
            </w:r>
          </w:p>
        </w:tc>
        <w:tc>
          <w:tcPr>
            <w:tcW w:w="655" w:type="pct"/>
            <w:tcBorders>
              <w:top w:val="single" w:color="auto" w:sz="4" w:space="0"/>
            </w:tcBorders>
            <w:shd w:val="clear" w:color="auto" w:fill="auto"/>
            <w:vAlign w:val="bottom"/>
          </w:tcPr>
          <w:p w:rsidRPr="005C29F8" w:rsidR="007F1F79" w:rsidRDefault="002B7490" w14:paraId="55C84076" w14:textId="19F7E91D">
            <w:pPr>
              <w:jc w:val="center"/>
              <w:rPr>
                <w:rFonts w:cs="Arial"/>
                <w:b/>
                <w:color w:val="000000" w:themeColor="text1"/>
                <w:szCs w:val="16"/>
              </w:rPr>
            </w:pPr>
            <w:r w:rsidRPr="005C29F8">
              <w:rPr>
                <w:rFonts w:cs="Arial"/>
                <w:b/>
                <w:color w:val="000000" w:themeColor="text1"/>
                <w:szCs w:val="16"/>
              </w:rPr>
              <w:t>2018</w:t>
            </w:r>
          </w:p>
        </w:tc>
      </w:tr>
      <w:tr w:rsidRPr="005C29F8" w:rsidR="005C29F8" w:rsidTr="00044B5C" w14:paraId="2AD5F393" w14:textId="77777777">
        <w:trPr>
          <w:trHeight w:val="152"/>
        </w:trPr>
        <w:tc>
          <w:tcPr>
            <w:tcW w:w="331" w:type="pct"/>
            <w:shd w:val="clear" w:color="auto" w:fill="auto"/>
            <w:vAlign w:val="center"/>
          </w:tcPr>
          <w:p w:rsidRPr="00691ABA" w:rsidR="008667B9" w:rsidP="00CB6049" w:rsidRDefault="008667B9" w14:paraId="04DA8722" w14:textId="77777777">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rsidRPr="005C29F8" w:rsidR="008667B9" w:rsidP="00A018D4" w:rsidRDefault="008667B9" w14:paraId="08CC2863" w14:textId="1B36154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rsidRPr="005C29F8" w:rsidR="0052033B" w:rsidRDefault="0052033B" w14:paraId="387B62AA" w14:textId="6F64515D">
            <w:pPr>
              <w:spacing w:before="0" w:after="0"/>
              <w:jc w:val="center"/>
              <w:rPr>
                <w:color w:val="000000" w:themeColor="text1"/>
              </w:rPr>
            </w:pPr>
            <w:r w:rsidRPr="005C29F8">
              <w:rPr>
                <w:color w:val="000000" w:themeColor="text1"/>
              </w:rPr>
              <w:t>2014</w:t>
            </w:r>
          </w:p>
          <w:p w:rsidRPr="005C29F8" w:rsidR="008667B9" w:rsidRDefault="008667B9" w14:paraId="20CC091E" w14:textId="1650CB1E">
            <w:pPr>
              <w:spacing w:before="0" w:after="0"/>
              <w:jc w:val="center"/>
              <w:rPr>
                <w:rFonts w:cs="Arial"/>
                <w:color w:val="000000" w:themeColor="text1"/>
                <w:szCs w:val="16"/>
              </w:rPr>
            </w:pPr>
          </w:p>
        </w:tc>
        <w:tc>
          <w:tcPr>
            <w:tcW w:w="497" w:type="pct"/>
            <w:shd w:val="clear" w:color="auto" w:fill="auto"/>
            <w:vAlign w:val="center"/>
          </w:tcPr>
          <w:p w:rsidRPr="005C29F8" w:rsidR="008667B9" w:rsidP="00A018D4" w:rsidRDefault="008667B9" w14:paraId="7BB7C72D" w14:textId="348D0322">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rsidRPr="005C29F8" w:rsidR="008667B9" w:rsidP="00A018D4" w:rsidRDefault="008667B9" w14:paraId="5460F6E4" w14:textId="3458DFF0">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rsidRPr="005C29F8" w:rsidR="008667B9" w:rsidP="00A018D4" w:rsidRDefault="008667B9" w14:paraId="26EC7840" w14:textId="20BE02E6">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rsidRPr="005C29F8" w:rsidR="008667B9" w:rsidP="00A018D4" w:rsidRDefault="008667B9" w14:paraId="58CDE68C" w14:textId="3481F956">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rsidRPr="005C29F8" w:rsidR="008667B9" w:rsidP="00A018D4" w:rsidRDefault="008667B9" w14:paraId="6E1264A5" w14:textId="79473287">
            <w:pPr>
              <w:jc w:val="center"/>
              <w:rPr>
                <w:rFonts w:cs="Arial"/>
                <w:color w:val="000000" w:themeColor="text1"/>
                <w:szCs w:val="16"/>
              </w:rPr>
            </w:pPr>
            <w:r w:rsidRPr="005C29F8">
              <w:rPr>
                <w:rFonts w:cs="Arial"/>
                <w:color w:val="000000" w:themeColor="text1"/>
                <w:szCs w:val="16"/>
              </w:rPr>
              <w:t>95.00%</w:t>
            </w:r>
          </w:p>
        </w:tc>
        <w:tc>
          <w:tcPr>
            <w:tcW w:w="655" w:type="pct"/>
            <w:shd w:val="clear" w:color="auto" w:fill="auto"/>
            <w:vAlign w:val="bottom"/>
          </w:tcPr>
          <w:p w:rsidRPr="005C29F8" w:rsidR="008667B9" w:rsidP="00A018D4" w:rsidRDefault="008667B9" w14:paraId="52ABFB56" w14:textId="3B6A6087">
            <w:pPr>
              <w:jc w:val="center"/>
              <w:rPr>
                <w:rFonts w:cs="Arial"/>
                <w:color w:val="000000" w:themeColor="text1"/>
                <w:szCs w:val="16"/>
              </w:rPr>
            </w:pPr>
            <w:r w:rsidRPr="005C29F8">
              <w:rPr>
                <w:rFonts w:cs="Arial"/>
                <w:color w:val="000000" w:themeColor="text1"/>
                <w:szCs w:val="16"/>
              </w:rPr>
              <w:t>95.00%</w:t>
            </w:r>
          </w:p>
        </w:tc>
      </w:tr>
      <w:tr w:rsidRPr="005C29F8" w:rsidR="005C29F8" w:rsidTr="00044B5C" w14:paraId="48C2FC52" w14:textId="77777777">
        <w:trPr>
          <w:trHeight w:val="80"/>
        </w:trPr>
        <w:tc>
          <w:tcPr>
            <w:tcW w:w="331" w:type="pct"/>
            <w:shd w:val="clear" w:color="auto" w:fill="auto"/>
            <w:vAlign w:val="center"/>
          </w:tcPr>
          <w:p w:rsidRPr="00691ABA" w:rsidR="00FC7E3A" w:rsidP="00FC7E3A" w:rsidRDefault="00FC7E3A" w14:paraId="46A56F85" w14:textId="2DC83D9F">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rsidRPr="005C29F8" w:rsidR="00FC7E3A" w:rsidRDefault="00FC7E3A" w14:paraId="53B42D96" w14:textId="75F0BA6D">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rsidRPr="005C29F8" w:rsidR="0052033B" w:rsidRDefault="0052033B" w14:paraId="1A0873BF" w14:textId="7EBE0F9F">
            <w:pPr>
              <w:spacing w:before="0" w:after="0"/>
              <w:jc w:val="center"/>
              <w:rPr>
                <w:rFonts w:cs="Arial"/>
                <w:color w:val="000000" w:themeColor="text1"/>
                <w:szCs w:val="16"/>
              </w:rPr>
            </w:pPr>
            <w:r w:rsidRPr="005C29F8">
              <w:rPr>
                <w:rFonts w:cs="Arial"/>
                <w:color w:val="000000" w:themeColor="text1"/>
                <w:szCs w:val="16"/>
              </w:rPr>
              <w:t>87.59%</w:t>
            </w:r>
          </w:p>
        </w:tc>
        <w:tc>
          <w:tcPr>
            <w:tcW w:w="497" w:type="pct"/>
            <w:shd w:val="clear" w:color="auto" w:fill="auto"/>
            <w:vAlign w:val="center"/>
          </w:tcPr>
          <w:p w:rsidRPr="005C29F8" w:rsidR="00FC7E3A" w:rsidP="00A018D4" w:rsidRDefault="00FC7E3A" w14:paraId="0742C76F" w14:textId="7CAF2540">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rsidRPr="005C29F8" w:rsidR="00FC7E3A" w:rsidP="00A018D4" w:rsidRDefault="00FC7E3A" w14:paraId="27E9945D" w14:textId="33F6AF22">
            <w:pPr>
              <w:jc w:val="center"/>
              <w:rPr>
                <w:rFonts w:cs="Arial"/>
                <w:color w:val="000000" w:themeColor="text1"/>
                <w:szCs w:val="16"/>
              </w:rPr>
            </w:pPr>
            <w:r w:rsidRPr="005C29F8">
              <w:rPr>
                <w:rFonts w:cs="Arial"/>
                <w:color w:val="000000" w:themeColor="text1"/>
                <w:szCs w:val="16"/>
              </w:rPr>
              <w:t>87.59%</w:t>
            </w:r>
          </w:p>
        </w:tc>
        <w:tc>
          <w:tcPr>
            <w:tcW w:w="659" w:type="pct"/>
            <w:tcBorders>
              <w:bottom w:val="single" w:color="auto" w:sz="4" w:space="0"/>
            </w:tcBorders>
            <w:shd w:val="clear" w:color="auto" w:fill="auto"/>
            <w:vAlign w:val="bottom"/>
          </w:tcPr>
          <w:p w:rsidRPr="005C29F8" w:rsidR="00FC7E3A" w:rsidP="00A018D4" w:rsidRDefault="00FC7E3A" w14:paraId="46ED7F9D" w14:textId="436039A9">
            <w:pPr>
              <w:jc w:val="center"/>
              <w:rPr>
                <w:rFonts w:cs="Arial"/>
                <w:color w:val="000000" w:themeColor="text1"/>
                <w:szCs w:val="16"/>
              </w:rPr>
            </w:pPr>
            <w:r w:rsidRPr="005C29F8">
              <w:rPr>
                <w:rFonts w:cs="Arial"/>
                <w:color w:val="000000" w:themeColor="text1"/>
                <w:szCs w:val="16"/>
              </w:rPr>
              <w:t>90.95%</w:t>
            </w:r>
          </w:p>
        </w:tc>
        <w:tc>
          <w:tcPr>
            <w:tcW w:w="659" w:type="pct"/>
            <w:tcBorders>
              <w:bottom w:val="single" w:color="auto" w:sz="4" w:space="0"/>
            </w:tcBorders>
            <w:shd w:val="clear" w:color="auto" w:fill="auto"/>
            <w:vAlign w:val="bottom"/>
          </w:tcPr>
          <w:p w:rsidRPr="005C29F8" w:rsidR="00FC7E3A" w:rsidP="00A018D4" w:rsidRDefault="00FC7E3A" w14:paraId="20457CFC" w14:textId="22D31A94">
            <w:pPr>
              <w:jc w:val="center"/>
              <w:rPr>
                <w:rFonts w:cs="Arial"/>
                <w:color w:val="000000" w:themeColor="text1"/>
                <w:szCs w:val="16"/>
              </w:rPr>
            </w:pPr>
            <w:r w:rsidRPr="005C29F8">
              <w:rPr>
                <w:rFonts w:cs="Arial"/>
                <w:color w:val="000000" w:themeColor="text1"/>
                <w:szCs w:val="16"/>
              </w:rPr>
              <w:t>91.46%</w:t>
            </w:r>
          </w:p>
        </w:tc>
        <w:tc>
          <w:tcPr>
            <w:tcW w:w="659" w:type="pct"/>
            <w:tcBorders>
              <w:bottom w:val="single" w:color="auto" w:sz="4" w:space="0"/>
            </w:tcBorders>
            <w:shd w:val="clear" w:color="auto" w:fill="auto"/>
            <w:vAlign w:val="bottom"/>
          </w:tcPr>
          <w:p w:rsidRPr="005C29F8" w:rsidR="00FC7E3A" w:rsidP="00A018D4" w:rsidRDefault="00FC7E3A" w14:paraId="24D885F2" w14:textId="02A27C7C">
            <w:pPr>
              <w:jc w:val="center"/>
              <w:rPr>
                <w:rFonts w:cs="Arial"/>
                <w:color w:val="000000" w:themeColor="text1"/>
                <w:szCs w:val="16"/>
              </w:rPr>
            </w:pPr>
            <w:r w:rsidRPr="005C29F8">
              <w:rPr>
                <w:rFonts w:cs="Arial"/>
                <w:color w:val="000000" w:themeColor="text1"/>
                <w:szCs w:val="16"/>
              </w:rPr>
              <w:t>94.49%</w:t>
            </w:r>
          </w:p>
        </w:tc>
        <w:tc>
          <w:tcPr>
            <w:tcW w:w="655" w:type="pct"/>
            <w:tcBorders>
              <w:bottom w:val="single" w:color="auto" w:sz="4" w:space="0"/>
            </w:tcBorders>
            <w:shd w:val="clear" w:color="auto" w:fill="auto"/>
            <w:vAlign w:val="bottom"/>
          </w:tcPr>
          <w:p w:rsidRPr="005C29F8" w:rsidR="00FC7E3A" w:rsidP="00A018D4" w:rsidRDefault="00FC7E3A" w14:paraId="219769CF" w14:textId="70AA0FA6">
            <w:pPr>
              <w:jc w:val="center"/>
              <w:rPr>
                <w:rFonts w:cs="Arial"/>
                <w:color w:val="000000" w:themeColor="text1"/>
                <w:szCs w:val="16"/>
              </w:rPr>
            </w:pPr>
            <w:r w:rsidRPr="005C29F8">
              <w:rPr>
                <w:rFonts w:cs="Arial"/>
                <w:color w:val="000000" w:themeColor="text1"/>
                <w:szCs w:val="16"/>
              </w:rPr>
              <w:t>93.98%</w:t>
            </w:r>
          </w:p>
        </w:tc>
      </w:tr>
    </w:tbl>
    <w:p w:rsidRPr="005C29F8" w:rsidR="004D0044" w:rsidP="004D0044" w:rsidRDefault="004D0044" w14:paraId="753A6A16" w14:textId="77777777">
      <w:pPr>
        <w:rPr>
          <w:color w:val="000000" w:themeColor="text1"/>
        </w:rPr>
      </w:pPr>
    </w:p>
    <w:p w:rsidR="0065503C" w:rsidP="004369B2" w:rsidRDefault="0065503C" w14:paraId="1CF7D7FC" w14:textId="20C38551">
      <w:pPr>
        <w:rPr>
          <w:b/>
          <w:color w:val="000000" w:themeColor="text1"/>
        </w:rPr>
      </w:pPr>
      <w:r w:rsidRPr="005C29F8">
        <w:rPr>
          <w:b/>
          <w:color w:val="000000" w:themeColor="text1"/>
        </w:rPr>
        <w:t>Historical Data: Math</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Pr="005C29F8" w:rsidR="005C29F8" w:rsidTr="00044B5C" w14:paraId="0B0C55D8" w14:textId="77777777">
        <w:trPr>
          <w:trHeight w:val="300"/>
        </w:trPr>
        <w:tc>
          <w:tcPr>
            <w:tcW w:w="331" w:type="pct"/>
            <w:tcBorders>
              <w:top w:val="single" w:color="262626" w:themeColor="text1" w:themeTint="D9" w:sz="2" w:space="0"/>
            </w:tcBorders>
            <w:shd w:val="clear" w:color="auto" w:fill="auto"/>
            <w:vAlign w:val="bottom"/>
          </w:tcPr>
          <w:p w:rsidRPr="005C29F8" w:rsidR="00C80CA6" w:rsidP="00C80CA6" w:rsidRDefault="00C80CA6" w14:paraId="35D554C5" w14:textId="7FD368ED">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color="262626" w:themeColor="text1" w:themeTint="D9" w:sz="2" w:space="0"/>
            </w:tcBorders>
            <w:shd w:val="clear" w:color="auto" w:fill="auto"/>
            <w:vAlign w:val="bottom"/>
          </w:tcPr>
          <w:p w:rsidRPr="005C29F8" w:rsidR="00C80CA6" w:rsidP="00C80CA6" w:rsidRDefault="00C80CA6" w14:paraId="17F128D3" w14:textId="4D0059D3">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color="262626" w:themeColor="text1" w:themeTint="D9" w:sz="2" w:space="0"/>
            </w:tcBorders>
            <w:shd w:val="clear" w:color="auto" w:fill="auto"/>
            <w:vAlign w:val="bottom"/>
          </w:tcPr>
          <w:p w:rsidRPr="005C29F8" w:rsidR="00C80CA6" w:rsidP="008375EB" w:rsidRDefault="00C80CA6" w14:paraId="49C112BD" w14:textId="2182D9B5">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color="262626" w:themeColor="text1" w:themeTint="D9" w:sz="2" w:space="0"/>
            </w:tcBorders>
            <w:shd w:val="clear" w:color="auto" w:fill="auto"/>
            <w:vAlign w:val="bottom"/>
          </w:tcPr>
          <w:p w:rsidRPr="005C29F8" w:rsidR="00C80CA6" w:rsidP="00C80CA6" w:rsidRDefault="00C80CA6" w14:paraId="5421DAF0" w14:textId="51E498A7">
            <w:pPr>
              <w:jc w:val="center"/>
              <w:rPr>
                <w:rFonts w:cs="Arial"/>
                <w:b/>
                <w:color w:val="000000" w:themeColor="text1"/>
                <w:szCs w:val="16"/>
              </w:rPr>
            </w:pPr>
            <w:r w:rsidRPr="005C29F8">
              <w:rPr>
                <w:rFonts w:cs="Arial"/>
                <w:b/>
                <w:color w:val="000000" w:themeColor="text1"/>
                <w:szCs w:val="16"/>
              </w:rPr>
              <w:t>FFY</w:t>
            </w:r>
          </w:p>
        </w:tc>
        <w:tc>
          <w:tcPr>
            <w:tcW w:w="625" w:type="pct"/>
            <w:tcBorders>
              <w:top w:val="single" w:color="262626" w:themeColor="text1" w:themeTint="D9" w:sz="2" w:space="0"/>
              <w:bottom w:val="single" w:color="auto" w:sz="4" w:space="0"/>
            </w:tcBorders>
            <w:shd w:val="clear" w:color="auto" w:fill="auto"/>
            <w:vAlign w:val="bottom"/>
          </w:tcPr>
          <w:p w:rsidRPr="005C29F8" w:rsidR="00C80CA6" w:rsidP="00C80CA6" w:rsidRDefault="002B7490" w14:paraId="31D90D11" w14:textId="38E03932">
            <w:pPr>
              <w:jc w:val="center"/>
              <w:rPr>
                <w:rFonts w:cs="Arial"/>
                <w:b/>
                <w:color w:val="000000" w:themeColor="text1"/>
                <w:szCs w:val="16"/>
              </w:rPr>
            </w:pPr>
            <w:r w:rsidRPr="005C29F8">
              <w:rPr>
                <w:rFonts w:cs="Arial"/>
                <w:b/>
                <w:color w:val="000000" w:themeColor="text1"/>
                <w:szCs w:val="16"/>
              </w:rPr>
              <w:t>2014</w:t>
            </w:r>
          </w:p>
        </w:tc>
        <w:tc>
          <w:tcPr>
            <w:tcW w:w="641" w:type="pct"/>
            <w:tcBorders>
              <w:top w:val="single" w:color="262626" w:themeColor="text1" w:themeTint="D9" w:sz="2" w:space="0"/>
            </w:tcBorders>
            <w:shd w:val="clear" w:color="auto" w:fill="auto"/>
            <w:vAlign w:val="bottom"/>
          </w:tcPr>
          <w:p w:rsidRPr="005C29F8" w:rsidR="00C80CA6" w:rsidP="00C80CA6" w:rsidRDefault="002B7490" w14:paraId="6ED723E2" w14:textId="1F4131B5">
            <w:pPr>
              <w:jc w:val="center"/>
              <w:rPr>
                <w:rFonts w:cs="Arial"/>
                <w:b/>
                <w:color w:val="000000" w:themeColor="text1"/>
                <w:szCs w:val="16"/>
              </w:rPr>
            </w:pPr>
            <w:r w:rsidRPr="005C29F8">
              <w:rPr>
                <w:rFonts w:cs="Arial"/>
                <w:b/>
                <w:color w:val="000000" w:themeColor="text1"/>
                <w:szCs w:val="16"/>
              </w:rPr>
              <w:t>2015</w:t>
            </w:r>
          </w:p>
        </w:tc>
        <w:tc>
          <w:tcPr>
            <w:tcW w:w="641" w:type="pct"/>
            <w:tcBorders>
              <w:top w:val="single" w:color="262626" w:themeColor="text1" w:themeTint="D9" w:sz="2" w:space="0"/>
            </w:tcBorders>
            <w:shd w:val="clear" w:color="auto" w:fill="auto"/>
            <w:vAlign w:val="bottom"/>
          </w:tcPr>
          <w:p w:rsidRPr="005C29F8" w:rsidR="00C80CA6" w:rsidP="00C80CA6" w:rsidRDefault="002B7490" w14:paraId="4E8885B8" w14:textId="53EE0F64">
            <w:pPr>
              <w:jc w:val="center"/>
              <w:rPr>
                <w:rFonts w:cs="Arial"/>
                <w:b/>
                <w:color w:val="000000" w:themeColor="text1"/>
                <w:szCs w:val="16"/>
              </w:rPr>
            </w:pPr>
            <w:r w:rsidRPr="005C29F8">
              <w:rPr>
                <w:rFonts w:cs="Arial"/>
                <w:b/>
                <w:color w:val="000000" w:themeColor="text1"/>
                <w:szCs w:val="16"/>
              </w:rPr>
              <w:t>2016</w:t>
            </w:r>
          </w:p>
        </w:tc>
        <w:tc>
          <w:tcPr>
            <w:tcW w:w="641" w:type="pct"/>
            <w:tcBorders>
              <w:top w:val="single" w:color="262626" w:themeColor="text1" w:themeTint="D9" w:sz="2" w:space="0"/>
            </w:tcBorders>
            <w:shd w:val="clear" w:color="auto" w:fill="auto"/>
            <w:vAlign w:val="bottom"/>
          </w:tcPr>
          <w:p w:rsidRPr="005C29F8" w:rsidR="00C80CA6" w:rsidP="00C80CA6" w:rsidRDefault="002B7490" w14:paraId="667EBDFB" w14:textId="6C56939B">
            <w:pPr>
              <w:jc w:val="center"/>
              <w:rPr>
                <w:rFonts w:cs="Arial"/>
                <w:b/>
                <w:color w:val="000000" w:themeColor="text1"/>
                <w:szCs w:val="16"/>
              </w:rPr>
            </w:pPr>
            <w:r w:rsidRPr="005C29F8">
              <w:rPr>
                <w:rFonts w:cs="Arial"/>
                <w:b/>
                <w:color w:val="000000" w:themeColor="text1"/>
                <w:szCs w:val="16"/>
              </w:rPr>
              <w:t>2017</w:t>
            </w:r>
          </w:p>
        </w:tc>
        <w:tc>
          <w:tcPr>
            <w:tcW w:w="624" w:type="pct"/>
            <w:tcBorders>
              <w:top w:val="single" w:color="262626" w:themeColor="text1" w:themeTint="D9" w:sz="2" w:space="0"/>
            </w:tcBorders>
            <w:shd w:val="clear" w:color="auto" w:fill="auto"/>
            <w:vAlign w:val="bottom"/>
          </w:tcPr>
          <w:p w:rsidRPr="005C29F8" w:rsidR="00C80CA6" w:rsidP="00C80CA6" w:rsidRDefault="002B7490" w14:paraId="274B33BB" w14:textId="53C050B8">
            <w:pPr>
              <w:jc w:val="center"/>
              <w:rPr>
                <w:rFonts w:cs="Arial"/>
                <w:b/>
                <w:color w:val="000000" w:themeColor="text1"/>
                <w:szCs w:val="16"/>
              </w:rPr>
            </w:pPr>
            <w:r w:rsidRPr="005C29F8">
              <w:rPr>
                <w:rFonts w:cs="Arial"/>
                <w:b/>
                <w:color w:val="000000" w:themeColor="text1"/>
                <w:szCs w:val="16"/>
              </w:rPr>
              <w:t>2018</w:t>
            </w:r>
          </w:p>
        </w:tc>
      </w:tr>
      <w:tr w:rsidRPr="005C29F8" w:rsidR="005C29F8" w:rsidTr="00044B5C" w14:paraId="52C7DB8B" w14:textId="77777777">
        <w:trPr>
          <w:trHeight w:val="152"/>
        </w:trPr>
        <w:tc>
          <w:tcPr>
            <w:tcW w:w="331" w:type="pct"/>
            <w:shd w:val="clear" w:color="auto" w:fill="auto"/>
            <w:vAlign w:val="center"/>
          </w:tcPr>
          <w:p w:rsidRPr="00691ABA" w:rsidR="008667B9" w:rsidRDefault="008667B9" w14:paraId="0B35CDEB" w14:textId="77777777">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rsidRPr="005C29F8" w:rsidR="008667B9" w:rsidDel="000B2DCB" w:rsidP="00A018D4" w:rsidRDefault="008667B9" w14:paraId="01A98F88" w14:textId="60F3FCCA">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rsidRPr="005C29F8" w:rsidR="004A74D2" w:rsidRDefault="004A74D2" w14:paraId="7558EB5C" w14:textId="0EB6C01E">
            <w:pPr>
              <w:spacing w:before="0" w:after="0"/>
              <w:jc w:val="center"/>
              <w:rPr>
                <w:rFonts w:cs="Arial"/>
                <w:color w:val="000000" w:themeColor="text1"/>
                <w:szCs w:val="16"/>
              </w:rPr>
            </w:pPr>
            <w:r w:rsidRPr="005C29F8">
              <w:rPr>
                <w:rFonts w:cs="Arial"/>
                <w:color w:val="000000" w:themeColor="text1"/>
                <w:szCs w:val="16"/>
              </w:rPr>
              <w:t>2014</w:t>
            </w:r>
          </w:p>
        </w:tc>
        <w:tc>
          <w:tcPr>
            <w:tcW w:w="455" w:type="pct"/>
            <w:shd w:val="clear" w:color="auto" w:fill="auto"/>
            <w:vAlign w:val="center"/>
          </w:tcPr>
          <w:p w:rsidRPr="005C29F8" w:rsidR="008667B9" w:rsidP="00A018D4" w:rsidRDefault="008667B9" w14:paraId="5C01F10B" w14:textId="13F4E5B7">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rsidRPr="005C29F8" w:rsidR="008667B9" w:rsidP="00A018D4" w:rsidRDefault="008667B9" w14:paraId="51891FB7" w14:textId="351D5467">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rsidRPr="005C29F8" w:rsidR="008667B9" w:rsidP="00A018D4" w:rsidRDefault="008667B9" w14:paraId="14929ED4" w14:textId="413BD2BA">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rsidRPr="005C29F8" w:rsidR="008667B9" w:rsidP="00A018D4" w:rsidRDefault="008667B9" w14:paraId="57E3DB58" w14:textId="2F100535">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rsidRPr="005C29F8" w:rsidR="008667B9" w:rsidP="00A018D4" w:rsidRDefault="008667B9" w14:paraId="5B629EE0" w14:textId="14A4A1B7">
            <w:pPr>
              <w:jc w:val="center"/>
              <w:rPr>
                <w:rFonts w:cs="Arial"/>
                <w:color w:val="000000" w:themeColor="text1"/>
                <w:szCs w:val="16"/>
              </w:rPr>
            </w:pPr>
            <w:r w:rsidRPr="005C29F8">
              <w:rPr>
                <w:rFonts w:cs="Arial"/>
                <w:color w:val="000000" w:themeColor="text1"/>
                <w:szCs w:val="16"/>
              </w:rPr>
              <w:t>95.00%</w:t>
            </w:r>
          </w:p>
        </w:tc>
        <w:tc>
          <w:tcPr>
            <w:tcW w:w="624" w:type="pct"/>
            <w:shd w:val="clear" w:color="auto" w:fill="auto"/>
            <w:vAlign w:val="bottom"/>
          </w:tcPr>
          <w:p w:rsidRPr="005C29F8" w:rsidR="008667B9" w:rsidP="00A018D4" w:rsidRDefault="008667B9" w14:paraId="7175E465" w14:textId="0ADCACB2">
            <w:pPr>
              <w:jc w:val="center"/>
              <w:rPr>
                <w:rFonts w:cs="Arial"/>
                <w:color w:val="000000" w:themeColor="text1"/>
                <w:szCs w:val="16"/>
              </w:rPr>
            </w:pPr>
            <w:r w:rsidRPr="005C29F8">
              <w:rPr>
                <w:rFonts w:cs="Arial"/>
                <w:color w:val="000000" w:themeColor="text1"/>
                <w:szCs w:val="16"/>
              </w:rPr>
              <w:t>95.00%</w:t>
            </w:r>
          </w:p>
        </w:tc>
      </w:tr>
      <w:tr w:rsidRPr="005C29F8" w:rsidR="005C29F8" w:rsidTr="00044B5C" w14:paraId="2066F816" w14:textId="77777777">
        <w:trPr>
          <w:trHeight w:val="80"/>
        </w:trPr>
        <w:tc>
          <w:tcPr>
            <w:tcW w:w="331" w:type="pct"/>
            <w:shd w:val="clear" w:color="auto" w:fill="auto"/>
            <w:vAlign w:val="center"/>
          </w:tcPr>
          <w:p w:rsidRPr="00691ABA" w:rsidR="00BB57F4" w:rsidRDefault="00BB57F4" w14:paraId="23E76B34" w14:textId="5A0104BE">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rsidRPr="005C29F8" w:rsidR="00BB57F4" w:rsidRDefault="00BB57F4" w14:paraId="0008811D" w14:textId="741FCAE8">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rsidRPr="005C29F8" w:rsidR="00BB57F4" w:rsidRDefault="004A74D2" w14:paraId="0AB4D77F" w14:textId="36F1C039">
            <w:pPr>
              <w:spacing w:before="0" w:after="0"/>
              <w:jc w:val="center"/>
              <w:rPr>
                <w:rFonts w:cs="Arial"/>
                <w:color w:val="000000" w:themeColor="text1"/>
                <w:szCs w:val="16"/>
              </w:rPr>
            </w:pPr>
            <w:r w:rsidRPr="005C29F8">
              <w:rPr>
                <w:rFonts w:cs="Arial"/>
                <w:color w:val="000000" w:themeColor="text1"/>
                <w:szCs w:val="16"/>
              </w:rPr>
              <w:t>86.12%</w:t>
            </w:r>
          </w:p>
        </w:tc>
        <w:tc>
          <w:tcPr>
            <w:tcW w:w="455" w:type="pct"/>
            <w:shd w:val="clear" w:color="auto" w:fill="auto"/>
            <w:vAlign w:val="center"/>
          </w:tcPr>
          <w:p w:rsidRPr="005C29F8" w:rsidR="00BB57F4" w:rsidP="00A018D4" w:rsidRDefault="00BB57F4" w14:paraId="69983D52" w14:textId="6F4A2686">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rsidRPr="005C29F8" w:rsidR="00BB57F4" w:rsidP="00A018D4" w:rsidRDefault="00BB57F4" w14:paraId="10756FD9" w14:textId="427E2C88">
            <w:pPr>
              <w:jc w:val="center"/>
              <w:rPr>
                <w:rFonts w:cs="Arial"/>
                <w:color w:val="000000" w:themeColor="text1"/>
                <w:szCs w:val="16"/>
              </w:rPr>
            </w:pPr>
            <w:r w:rsidRPr="005C29F8">
              <w:rPr>
                <w:rFonts w:cs="Arial"/>
                <w:color w:val="000000" w:themeColor="text1"/>
                <w:szCs w:val="16"/>
              </w:rPr>
              <w:t>86.12%</w:t>
            </w:r>
          </w:p>
        </w:tc>
        <w:tc>
          <w:tcPr>
            <w:tcW w:w="641" w:type="pct"/>
            <w:tcBorders>
              <w:bottom w:val="single" w:color="auto" w:sz="4" w:space="0"/>
            </w:tcBorders>
            <w:shd w:val="clear" w:color="auto" w:fill="auto"/>
            <w:vAlign w:val="bottom"/>
          </w:tcPr>
          <w:p w:rsidRPr="005C29F8" w:rsidR="00BB57F4" w:rsidP="00A018D4" w:rsidRDefault="00BB57F4" w14:paraId="04509162" w14:textId="02238D78">
            <w:pPr>
              <w:jc w:val="center"/>
              <w:rPr>
                <w:rFonts w:cs="Arial"/>
                <w:color w:val="000000" w:themeColor="text1"/>
                <w:szCs w:val="16"/>
              </w:rPr>
            </w:pPr>
            <w:r w:rsidRPr="005C29F8">
              <w:rPr>
                <w:rFonts w:cs="Arial"/>
                <w:color w:val="000000" w:themeColor="text1"/>
                <w:szCs w:val="16"/>
              </w:rPr>
              <w:t>91.51%</w:t>
            </w:r>
          </w:p>
        </w:tc>
        <w:tc>
          <w:tcPr>
            <w:tcW w:w="641" w:type="pct"/>
            <w:tcBorders>
              <w:bottom w:val="single" w:color="auto" w:sz="4" w:space="0"/>
            </w:tcBorders>
            <w:shd w:val="clear" w:color="auto" w:fill="auto"/>
            <w:vAlign w:val="bottom"/>
          </w:tcPr>
          <w:p w:rsidRPr="005C29F8" w:rsidR="00BB57F4" w:rsidP="00A018D4" w:rsidRDefault="00BB57F4" w14:paraId="21E5FCE6" w14:textId="5DBD4808">
            <w:pPr>
              <w:jc w:val="center"/>
              <w:rPr>
                <w:rFonts w:cs="Arial"/>
                <w:color w:val="000000" w:themeColor="text1"/>
                <w:szCs w:val="16"/>
              </w:rPr>
            </w:pPr>
            <w:r w:rsidRPr="005C29F8">
              <w:rPr>
                <w:rFonts w:cs="Arial"/>
                <w:color w:val="000000" w:themeColor="text1"/>
                <w:szCs w:val="16"/>
              </w:rPr>
              <w:t>90.98%</w:t>
            </w:r>
          </w:p>
        </w:tc>
        <w:tc>
          <w:tcPr>
            <w:tcW w:w="641" w:type="pct"/>
            <w:tcBorders>
              <w:bottom w:val="single" w:color="auto" w:sz="4" w:space="0"/>
            </w:tcBorders>
            <w:shd w:val="clear" w:color="auto" w:fill="auto"/>
            <w:vAlign w:val="bottom"/>
          </w:tcPr>
          <w:p w:rsidRPr="005C29F8" w:rsidR="00BB57F4" w:rsidP="00A018D4" w:rsidRDefault="00BB57F4" w14:paraId="0F23C20C" w14:textId="3768BC1D">
            <w:pPr>
              <w:jc w:val="center"/>
              <w:rPr>
                <w:rFonts w:cs="Arial"/>
                <w:color w:val="000000" w:themeColor="text1"/>
                <w:szCs w:val="16"/>
              </w:rPr>
            </w:pPr>
            <w:r w:rsidRPr="005C29F8">
              <w:rPr>
                <w:rFonts w:cs="Arial"/>
                <w:color w:val="000000" w:themeColor="text1"/>
                <w:szCs w:val="16"/>
              </w:rPr>
              <w:t>94.41%</w:t>
            </w:r>
          </w:p>
        </w:tc>
        <w:tc>
          <w:tcPr>
            <w:tcW w:w="624" w:type="pct"/>
            <w:tcBorders>
              <w:bottom w:val="single" w:color="auto" w:sz="4" w:space="0"/>
            </w:tcBorders>
            <w:shd w:val="clear" w:color="auto" w:fill="auto"/>
            <w:vAlign w:val="bottom"/>
          </w:tcPr>
          <w:p w:rsidRPr="005C29F8" w:rsidR="00BB57F4" w:rsidP="00A018D4" w:rsidRDefault="00BB57F4" w14:paraId="69D80C91" w14:textId="7C1E4069">
            <w:pPr>
              <w:jc w:val="center"/>
              <w:rPr>
                <w:rFonts w:cs="Arial"/>
                <w:color w:val="000000" w:themeColor="text1"/>
                <w:szCs w:val="16"/>
              </w:rPr>
            </w:pPr>
            <w:r w:rsidRPr="005C29F8">
              <w:rPr>
                <w:rFonts w:cs="Arial"/>
                <w:color w:val="000000" w:themeColor="text1"/>
                <w:szCs w:val="16"/>
              </w:rPr>
              <w:t>93.88%</w:t>
            </w:r>
          </w:p>
        </w:tc>
      </w:tr>
    </w:tbl>
    <w:p w:rsidRPr="005C29F8" w:rsidR="004D0044" w:rsidP="004369B2" w:rsidRDefault="004D0044" w14:paraId="4E5C7995" w14:textId="77777777">
      <w:pPr>
        <w:rPr>
          <w:color w:val="000000" w:themeColor="text1"/>
        </w:rPr>
      </w:pPr>
    </w:p>
    <w:p w:rsidR="00E539AB" w:rsidP="004369B2" w:rsidRDefault="00E539AB" w14:paraId="38F110A8" w14:textId="3014A321">
      <w:pPr>
        <w:rPr>
          <w:b/>
          <w:color w:val="000000" w:themeColor="text1"/>
        </w:rPr>
      </w:pPr>
      <w:r w:rsidRPr="005C29F8">
        <w:rPr>
          <w:b/>
          <w:color w:val="000000" w:themeColor="text1"/>
        </w:rPr>
        <w:t>Targets</w:t>
      </w:r>
    </w:p>
    <w:tbl>
      <w:tblPr>
        <w:tblW w:w="34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BTARGETS"/>
      </w:tblPr>
      <w:tblGrid>
        <w:gridCol w:w="896"/>
        <w:gridCol w:w="720"/>
        <w:gridCol w:w="2429"/>
        <w:gridCol w:w="3420"/>
      </w:tblGrid>
      <w:tr w:rsidRPr="005C29F8" w:rsidR="00085D89" w:rsidTr="00085D89" w14:paraId="241559C7" w14:textId="655B4951">
        <w:tc>
          <w:tcPr>
            <w:tcW w:w="600" w:type="pct"/>
            <w:tcBorders>
              <w:bottom w:val="single" w:color="auto" w:sz="4" w:space="0"/>
            </w:tcBorders>
            <w:shd w:val="clear" w:color="auto" w:fill="auto"/>
          </w:tcPr>
          <w:p w:rsidRPr="005C29F8" w:rsidR="00085D89" w:rsidP="004369B2" w:rsidRDefault="002B6965" w14:paraId="5F6C0247" w14:textId="02A2F5D1">
            <w:pPr>
              <w:jc w:val="center"/>
              <w:rPr>
                <w:b/>
                <w:color w:val="000000" w:themeColor="text1"/>
              </w:rPr>
            </w:pPr>
            <w:r>
              <w:rPr>
                <w:b/>
                <w:color w:val="000000" w:themeColor="text1"/>
              </w:rPr>
              <w:t>Subject</w:t>
            </w:r>
          </w:p>
        </w:tc>
        <w:tc>
          <w:tcPr>
            <w:tcW w:w="482" w:type="pct"/>
            <w:tcBorders>
              <w:bottom w:val="single" w:color="auto" w:sz="4" w:space="0"/>
            </w:tcBorders>
            <w:shd w:val="clear" w:color="auto" w:fill="auto"/>
          </w:tcPr>
          <w:p w:rsidRPr="005C29F8" w:rsidR="00085D89" w:rsidP="004369B2" w:rsidRDefault="00085D89" w14:paraId="1318C08B" w14:textId="57349DD9">
            <w:pPr>
              <w:jc w:val="center"/>
              <w:rPr>
                <w:b/>
                <w:color w:val="000000" w:themeColor="text1"/>
              </w:rPr>
            </w:pPr>
            <w:r w:rsidRPr="005C29F8">
              <w:rPr>
                <w:b/>
                <w:color w:val="000000" w:themeColor="text1"/>
              </w:rPr>
              <w:t>Group</w:t>
            </w:r>
          </w:p>
        </w:tc>
        <w:tc>
          <w:tcPr>
            <w:tcW w:w="1627" w:type="pct"/>
            <w:shd w:val="clear" w:color="auto" w:fill="auto"/>
          </w:tcPr>
          <w:p w:rsidRPr="005C29F8" w:rsidR="00085D89" w:rsidDel="008E7B87" w:rsidP="004369B2" w:rsidRDefault="00085D89" w14:paraId="7EAB09FA" w14:textId="030EC418">
            <w:pPr>
              <w:jc w:val="center"/>
              <w:rPr>
                <w:b/>
                <w:color w:val="000000" w:themeColor="text1"/>
              </w:rPr>
            </w:pPr>
            <w:r w:rsidRPr="005C29F8">
              <w:rPr>
                <w:b/>
                <w:color w:val="000000" w:themeColor="text1"/>
              </w:rPr>
              <w:t>Group Name</w:t>
            </w:r>
          </w:p>
        </w:tc>
        <w:tc>
          <w:tcPr>
            <w:tcW w:w="2291" w:type="pct"/>
            <w:shd w:val="clear" w:color="auto" w:fill="auto"/>
            <w:vAlign w:val="center"/>
          </w:tcPr>
          <w:p w:rsidRPr="005C29F8" w:rsidR="00085D89" w:rsidP="004369B2" w:rsidRDefault="00085D89" w14:paraId="547F4988" w14:textId="1F981DE2">
            <w:pPr>
              <w:jc w:val="center"/>
              <w:rPr>
                <w:b/>
                <w:color w:val="000000" w:themeColor="text1"/>
              </w:rPr>
            </w:pPr>
            <w:r w:rsidRPr="005C29F8">
              <w:rPr>
                <w:b/>
                <w:color w:val="000000" w:themeColor="text1"/>
              </w:rPr>
              <w:t>2019</w:t>
            </w:r>
          </w:p>
        </w:tc>
      </w:tr>
      <w:tr w:rsidRPr="005C29F8" w:rsidR="00085D89" w:rsidTr="0033429D" w14:paraId="6D8B6989" w14:textId="1E4F2292">
        <w:tc>
          <w:tcPr>
            <w:tcW w:w="600" w:type="pct"/>
            <w:shd w:val="clear" w:color="auto" w:fill="auto"/>
            <w:vAlign w:val="center"/>
          </w:tcPr>
          <w:p w:rsidRPr="005C29F8" w:rsidR="00085D89" w:rsidP="00EC2237" w:rsidRDefault="00085D89" w14:paraId="1B70FAC0" w14:textId="0849CE9C">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rsidRPr="005C29F8" w:rsidR="00085D89" w:rsidP="00EC2237" w:rsidRDefault="00085D89" w14:paraId="6221F405" w14:textId="189877A2">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rsidRPr="005C29F8" w:rsidR="00085D89" w:rsidDel="00DB0A73" w:rsidP="00A018D4" w:rsidRDefault="00085D89" w14:paraId="6D2C8AC8" w14:textId="4765670E">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rsidRPr="005C29F8" w:rsidR="00085D89" w:rsidP="00A018D4" w:rsidRDefault="00085D89" w14:paraId="1794FDC8" w14:textId="2C32479D">
            <w:pPr>
              <w:jc w:val="center"/>
              <w:rPr>
                <w:rFonts w:cs="Arial"/>
                <w:color w:val="000000" w:themeColor="text1"/>
                <w:szCs w:val="16"/>
              </w:rPr>
            </w:pPr>
            <w:r w:rsidRPr="005C29F8">
              <w:rPr>
                <w:rFonts w:cs="Arial"/>
                <w:color w:val="000000" w:themeColor="text1"/>
                <w:szCs w:val="16"/>
              </w:rPr>
              <w:t>95.00%</w:t>
            </w:r>
          </w:p>
        </w:tc>
      </w:tr>
      <w:tr w:rsidRPr="005C29F8" w:rsidR="00085D89" w:rsidTr="0033429D" w14:paraId="734BCCC4" w14:textId="29C6C74E">
        <w:tc>
          <w:tcPr>
            <w:tcW w:w="600" w:type="pct"/>
            <w:shd w:val="clear" w:color="auto" w:fill="auto"/>
            <w:vAlign w:val="center"/>
          </w:tcPr>
          <w:p w:rsidRPr="005C29F8" w:rsidR="00085D89" w:rsidP="00EC2237" w:rsidRDefault="00085D89" w14:paraId="20286AC8" w14:textId="018C9C4D">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rsidRPr="005C29F8" w:rsidR="00085D89" w:rsidP="00EC2237" w:rsidRDefault="00085D89" w14:paraId="185C8DA8" w14:textId="6254892D">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rsidRPr="005C29F8" w:rsidR="00085D89" w:rsidDel="00DB0A73" w:rsidP="00A018D4" w:rsidRDefault="00085D89" w14:paraId="16FD84A2" w14:textId="58C7118E">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rsidRPr="005C29F8" w:rsidR="00085D89" w:rsidP="00A018D4" w:rsidRDefault="00085D89" w14:paraId="0005999A" w14:textId="601F796F">
            <w:pPr>
              <w:jc w:val="center"/>
              <w:rPr>
                <w:rFonts w:cs="Arial"/>
                <w:color w:val="000000" w:themeColor="text1"/>
                <w:szCs w:val="16"/>
              </w:rPr>
            </w:pPr>
            <w:r w:rsidRPr="005C29F8">
              <w:rPr>
                <w:rFonts w:cs="Arial"/>
                <w:color w:val="000000" w:themeColor="text1"/>
                <w:szCs w:val="16"/>
              </w:rPr>
              <w:t>95.00%</w:t>
            </w:r>
          </w:p>
        </w:tc>
      </w:tr>
    </w:tbl>
    <w:p w:rsidR="002D145D" w:rsidP="004369B2" w:rsidRDefault="002D145D" w14:paraId="102C9294" w14:textId="426FC0A1">
      <w:pPr>
        <w:rPr>
          <w:b/>
          <w:color w:val="000000" w:themeColor="text1"/>
        </w:rPr>
      </w:pPr>
      <w:r w:rsidRPr="005C29F8">
        <w:rPr>
          <w:b/>
          <w:color w:val="000000" w:themeColor="text1"/>
        </w:rPr>
        <w:t xml:space="preserve">Targets: Description of Stakeholder Input </w:t>
      </w:r>
    </w:p>
    <w:p w:rsidR="002D145D" w:rsidP="002D145D" w:rsidRDefault="002B7490" w14:paraId="18FFE566" w14:textId="1BC11D3C">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2D145D" w:rsidP="002D145D" w:rsidRDefault="002D145D" w14:paraId="2C104549" w14:textId="03A0AB0D">
      <w:pPr>
        <w:rPr>
          <w:rFonts w:cs="Arial"/>
          <w:color w:val="000000" w:themeColor="text1"/>
          <w:szCs w:val="16"/>
        </w:rPr>
      </w:pPr>
    </w:p>
    <w:p w:rsidRPr="005C29F8" w:rsidR="00F20369" w:rsidP="004369B2" w:rsidRDefault="00F20369" w14:paraId="2446B7C2" w14:textId="77777777">
      <w:pPr>
        <w:rPr>
          <w:color w:val="000000" w:themeColor="text1"/>
        </w:rPr>
      </w:pPr>
      <w:bookmarkStart w:name="_Toc392159273" w:id="15"/>
    </w:p>
    <w:p w:rsidRPr="005C29F8" w:rsidR="00344AE0" w:rsidRDefault="00344AE0" w14:paraId="2F64E7B3" w14:textId="729C4F93">
      <w:pPr>
        <w:rPr>
          <w:b/>
          <w:color w:val="000000" w:themeColor="text1"/>
        </w:rPr>
      </w:pPr>
      <w:r w:rsidRPr="005C29F8">
        <w:rPr>
          <w:b/>
          <w:color w:val="000000" w:themeColor="text1"/>
        </w:rPr>
        <w:t>FFY 2019 Data Disaggregation from EDFacts</w:t>
      </w:r>
    </w:p>
    <w:p w:rsidRPr="005C29F8" w:rsidR="009D0D68" w:rsidRDefault="009D0D68" w14:paraId="5162684D" w14:textId="425FEE31">
      <w:pPr>
        <w:rPr>
          <w:rFonts w:cs="Arial"/>
          <w:b/>
          <w:color w:val="000000" w:themeColor="text1"/>
          <w:szCs w:val="16"/>
        </w:rPr>
      </w:pPr>
      <w:r w:rsidRPr="005C29F8">
        <w:rPr>
          <w:rFonts w:cs="Arial"/>
          <w:b/>
          <w:color w:val="000000" w:themeColor="text1"/>
          <w:szCs w:val="16"/>
        </w:rPr>
        <w:t>Include the disaggregated data in your final SPP/APR. (yes/no)</w:t>
      </w:r>
    </w:p>
    <w:p w:rsidRPr="005C29F8" w:rsidR="009D0D68" w:rsidP="004369B2" w:rsidRDefault="009D0D68" w14:paraId="49857F61" w14:textId="58F0D37C">
      <w:pPr>
        <w:rPr>
          <w:color w:val="000000" w:themeColor="text1"/>
        </w:rPr>
      </w:pPr>
      <w:r w:rsidRPr="005C29F8">
        <w:rPr>
          <w:rFonts w:cs="Arial"/>
          <w:color w:val="000000" w:themeColor="text1"/>
          <w:szCs w:val="16"/>
        </w:rPr>
        <w:t>NO</w:t>
      </w:r>
    </w:p>
    <w:p w:rsidRPr="005C29F8" w:rsidR="00C01339" w:rsidP="00552927" w:rsidRDefault="00344AE0" w14:paraId="6BDCF123" w14:textId="77777777">
      <w:pPr>
        <w:rPr>
          <w:rFonts w:cs="Arial"/>
          <w:b/>
          <w:color w:val="000000" w:themeColor="text1"/>
          <w:szCs w:val="16"/>
        </w:rPr>
      </w:pPr>
      <w:r w:rsidRPr="005C29F8">
        <w:rPr>
          <w:rFonts w:cs="Arial"/>
          <w:b/>
          <w:color w:val="000000" w:themeColor="text1"/>
          <w:szCs w:val="16"/>
        </w:rPr>
        <w:t xml:space="preserve">Data Source:  </w:t>
      </w:r>
    </w:p>
    <w:p w:rsidRPr="005C29F8" w:rsidR="00C470E8" w:rsidP="00552927" w:rsidRDefault="002B7490" w14:paraId="5EBDA348" w14:textId="41B0F325">
      <w:pPr>
        <w:rPr>
          <w:rFonts w:cs="Arial"/>
          <w:color w:val="000000" w:themeColor="text1"/>
          <w:szCs w:val="16"/>
        </w:rPr>
      </w:pPr>
      <w:r w:rsidRPr="005C29F8">
        <w:rPr>
          <w:rFonts w:cs="Arial"/>
          <w:color w:val="000000" w:themeColor="text1"/>
          <w:szCs w:val="16"/>
        </w:rPr>
        <w:t>SY 2019-20 Assessment Data Groups - Reading  (EDFacts file spec FS188; Data Group: 589)</w:t>
      </w:r>
    </w:p>
    <w:p w:rsidRPr="005C29F8" w:rsidR="00C01339" w:rsidP="00552927" w:rsidRDefault="00344AE0" w14:paraId="435988E5" w14:textId="77777777">
      <w:pPr>
        <w:rPr>
          <w:rFonts w:cs="Arial"/>
          <w:b/>
          <w:color w:val="000000" w:themeColor="text1"/>
          <w:szCs w:val="16"/>
        </w:rPr>
      </w:pPr>
      <w:r w:rsidRPr="005C29F8">
        <w:rPr>
          <w:rFonts w:cs="Arial"/>
          <w:b/>
          <w:color w:val="000000" w:themeColor="text1"/>
          <w:szCs w:val="16"/>
        </w:rPr>
        <w:t xml:space="preserve">Date: </w:t>
      </w:r>
    </w:p>
    <w:p w:rsidRPr="005C29F8" w:rsidR="00344AE0" w:rsidP="00552927" w:rsidRDefault="00344AE0" w14:paraId="1E2D8106" w14:textId="3C6CAF94">
      <w:pPr>
        <w:rPr>
          <w:rFonts w:cs="Arial"/>
          <w:color w:val="000000" w:themeColor="text1"/>
          <w:szCs w:val="16"/>
        </w:rPr>
      </w:pPr>
    </w:p>
    <w:p w:rsidRPr="005C29F8" w:rsidR="009D0D68" w:rsidRDefault="00FE2056" w14:paraId="59BC6B2E" w14:textId="5D329230">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Pr="005C29F8" w:rsidR="005C29F8" w:rsidTr="00044B5C" w14:paraId="35CB1461" w14:textId="77777777">
        <w:trPr>
          <w:tblHeader/>
        </w:trPr>
        <w:tc>
          <w:tcPr>
            <w:tcW w:w="749" w:type="pct"/>
            <w:shd w:val="clear" w:color="auto" w:fill="auto"/>
          </w:tcPr>
          <w:p w:rsidRPr="005C29F8" w:rsidR="00346807" w:rsidP="004369B2" w:rsidRDefault="00346807" w14:paraId="39D40F16" w14:textId="77777777">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rsidRPr="005C29F8" w:rsidR="00346807" w:rsidP="004369B2" w:rsidRDefault="00346807" w14:paraId="17538CC6" w14:textId="77777777">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rsidRPr="005C29F8" w:rsidR="00346807" w:rsidP="004369B2" w:rsidRDefault="00346807" w14:paraId="7B4C40DF" w14:textId="77777777">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rsidRPr="005C29F8" w:rsidR="00346807" w:rsidP="004369B2" w:rsidRDefault="00346807" w14:paraId="3761AD03" w14:textId="77777777">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rsidRPr="005C29F8" w:rsidR="00346807" w:rsidP="004369B2" w:rsidRDefault="00346807" w14:paraId="39372BA0" w14:textId="77777777">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rsidRPr="005C29F8" w:rsidR="00346807" w:rsidP="004369B2" w:rsidRDefault="00346807" w14:paraId="1491634F" w14:textId="77777777">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rsidRPr="005C29F8" w:rsidR="00346807" w:rsidP="004369B2" w:rsidRDefault="00346807" w14:paraId="289B7A6F" w14:textId="77777777">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rsidRPr="005C29F8" w:rsidR="00346807" w:rsidP="004369B2" w:rsidRDefault="00346807" w14:paraId="6FB4B8A8" w14:textId="77777777">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rsidRPr="005C29F8" w:rsidR="00346807" w:rsidP="004369B2" w:rsidRDefault="00346807" w14:paraId="031CF80D" w14:textId="77777777">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rsidRPr="005C29F8" w:rsidR="00346807" w:rsidP="004369B2" w:rsidRDefault="00346807" w14:paraId="0964B74F" w14:textId="77777777">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rsidRPr="005C29F8" w:rsidR="00346807" w:rsidP="004369B2" w:rsidRDefault="00346807" w14:paraId="77D90819" w14:textId="77777777">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rsidRPr="005C29F8" w:rsidR="00346807" w:rsidP="004369B2" w:rsidRDefault="00346807" w14:paraId="5C1892F8" w14:textId="77777777">
            <w:pPr>
              <w:jc w:val="center"/>
              <w:rPr>
                <w:rFonts w:cs="Arial"/>
                <w:b/>
                <w:bCs/>
                <w:color w:val="000000" w:themeColor="text1"/>
                <w:szCs w:val="16"/>
              </w:rPr>
            </w:pPr>
            <w:r w:rsidRPr="005C29F8">
              <w:rPr>
                <w:rFonts w:cs="Arial"/>
                <w:b/>
                <w:bCs/>
                <w:color w:val="000000" w:themeColor="text1"/>
                <w:szCs w:val="16"/>
              </w:rPr>
              <w:t>HS</w:t>
            </w:r>
          </w:p>
        </w:tc>
      </w:tr>
      <w:tr w:rsidRPr="005C29F8" w:rsidR="005C29F8" w:rsidTr="00044B5C" w14:paraId="568B2C00" w14:textId="77777777">
        <w:tc>
          <w:tcPr>
            <w:tcW w:w="749" w:type="pct"/>
            <w:shd w:val="clear" w:color="auto" w:fill="auto"/>
          </w:tcPr>
          <w:p w:rsidRPr="005C29F8" w:rsidR="00346807" w:rsidP="00F0577A" w:rsidRDefault="00346807" w14:paraId="4AD99060" w14:textId="77777777">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rsidRPr="005C29F8" w:rsidR="00346807" w:rsidP="00F0577A" w:rsidRDefault="00346807" w14:paraId="17848320" w14:textId="77777777">
            <w:pPr>
              <w:rPr>
                <w:rFonts w:cs="Arial"/>
                <w:color w:val="000000" w:themeColor="text1"/>
                <w:szCs w:val="16"/>
              </w:rPr>
            </w:pPr>
          </w:p>
        </w:tc>
        <w:tc>
          <w:tcPr>
            <w:tcW w:w="386" w:type="pct"/>
            <w:shd w:val="clear" w:color="auto" w:fill="auto"/>
          </w:tcPr>
          <w:p w:rsidRPr="005C29F8" w:rsidR="00346807" w:rsidP="00F0577A" w:rsidRDefault="00346807" w14:paraId="51A72AB5" w14:textId="77777777">
            <w:pPr>
              <w:rPr>
                <w:rFonts w:cs="Arial"/>
                <w:color w:val="000000" w:themeColor="text1"/>
                <w:szCs w:val="16"/>
              </w:rPr>
            </w:pPr>
          </w:p>
        </w:tc>
        <w:tc>
          <w:tcPr>
            <w:tcW w:w="387" w:type="pct"/>
            <w:shd w:val="clear" w:color="auto" w:fill="auto"/>
          </w:tcPr>
          <w:p w:rsidRPr="005C29F8" w:rsidR="00346807" w:rsidP="00F0577A" w:rsidRDefault="00346807" w14:paraId="151E318E" w14:textId="77777777">
            <w:pPr>
              <w:rPr>
                <w:rFonts w:cs="Arial"/>
                <w:color w:val="000000" w:themeColor="text1"/>
                <w:szCs w:val="16"/>
              </w:rPr>
            </w:pPr>
          </w:p>
        </w:tc>
        <w:tc>
          <w:tcPr>
            <w:tcW w:w="386" w:type="pct"/>
            <w:shd w:val="clear" w:color="auto" w:fill="auto"/>
          </w:tcPr>
          <w:p w:rsidRPr="005C29F8" w:rsidR="00346807" w:rsidP="00F0577A" w:rsidRDefault="00346807" w14:paraId="425FD938" w14:textId="77777777">
            <w:pPr>
              <w:rPr>
                <w:rFonts w:cs="Arial"/>
                <w:color w:val="000000" w:themeColor="text1"/>
                <w:szCs w:val="16"/>
              </w:rPr>
            </w:pPr>
          </w:p>
        </w:tc>
        <w:tc>
          <w:tcPr>
            <w:tcW w:w="387" w:type="pct"/>
            <w:shd w:val="clear" w:color="auto" w:fill="auto"/>
          </w:tcPr>
          <w:p w:rsidRPr="005C29F8" w:rsidR="00346807" w:rsidP="00F0577A" w:rsidRDefault="00346807" w14:paraId="721D21DE" w14:textId="77777777">
            <w:pPr>
              <w:rPr>
                <w:rFonts w:cs="Arial"/>
                <w:color w:val="000000" w:themeColor="text1"/>
                <w:szCs w:val="16"/>
              </w:rPr>
            </w:pPr>
          </w:p>
        </w:tc>
        <w:tc>
          <w:tcPr>
            <w:tcW w:w="386" w:type="pct"/>
            <w:shd w:val="clear" w:color="auto" w:fill="auto"/>
          </w:tcPr>
          <w:p w:rsidRPr="005C29F8" w:rsidR="00346807" w:rsidP="00F0577A" w:rsidRDefault="00346807" w14:paraId="62A92A65" w14:textId="77777777">
            <w:pPr>
              <w:rPr>
                <w:rFonts w:cs="Arial"/>
                <w:color w:val="000000" w:themeColor="text1"/>
                <w:szCs w:val="16"/>
              </w:rPr>
            </w:pPr>
          </w:p>
        </w:tc>
        <w:tc>
          <w:tcPr>
            <w:tcW w:w="387" w:type="pct"/>
            <w:shd w:val="clear" w:color="auto" w:fill="auto"/>
          </w:tcPr>
          <w:p w:rsidRPr="005C29F8" w:rsidR="00346807" w:rsidP="00F0577A" w:rsidRDefault="00346807" w14:paraId="0ECC6280" w14:textId="77777777">
            <w:pPr>
              <w:rPr>
                <w:rFonts w:cs="Arial"/>
                <w:color w:val="000000" w:themeColor="text1"/>
                <w:szCs w:val="16"/>
              </w:rPr>
            </w:pPr>
          </w:p>
        </w:tc>
        <w:tc>
          <w:tcPr>
            <w:tcW w:w="386" w:type="pct"/>
            <w:shd w:val="clear" w:color="auto" w:fill="auto"/>
          </w:tcPr>
          <w:p w:rsidRPr="005C29F8" w:rsidR="00346807" w:rsidP="00F0577A" w:rsidRDefault="00346807" w14:paraId="51EB7B00" w14:textId="77777777">
            <w:pPr>
              <w:rPr>
                <w:rFonts w:cs="Arial"/>
                <w:color w:val="000000" w:themeColor="text1"/>
                <w:szCs w:val="16"/>
              </w:rPr>
            </w:pPr>
          </w:p>
        </w:tc>
        <w:tc>
          <w:tcPr>
            <w:tcW w:w="387" w:type="pct"/>
            <w:shd w:val="clear" w:color="auto" w:fill="auto"/>
          </w:tcPr>
          <w:p w:rsidRPr="005C29F8" w:rsidR="00346807" w:rsidP="00F0577A" w:rsidRDefault="00346807" w14:paraId="51DA992C" w14:textId="77777777">
            <w:pPr>
              <w:rPr>
                <w:rFonts w:cs="Arial"/>
                <w:color w:val="000000" w:themeColor="text1"/>
                <w:szCs w:val="16"/>
              </w:rPr>
            </w:pPr>
          </w:p>
        </w:tc>
        <w:tc>
          <w:tcPr>
            <w:tcW w:w="386" w:type="pct"/>
            <w:shd w:val="clear" w:color="auto" w:fill="auto"/>
          </w:tcPr>
          <w:p w:rsidRPr="005C29F8" w:rsidR="00346807" w:rsidP="00F0577A" w:rsidRDefault="00346807" w14:paraId="4A331595" w14:textId="77777777">
            <w:pPr>
              <w:rPr>
                <w:rFonts w:cs="Arial"/>
                <w:color w:val="000000" w:themeColor="text1"/>
                <w:szCs w:val="16"/>
              </w:rPr>
            </w:pPr>
          </w:p>
        </w:tc>
        <w:tc>
          <w:tcPr>
            <w:tcW w:w="388" w:type="pct"/>
            <w:shd w:val="clear" w:color="auto" w:fill="auto"/>
          </w:tcPr>
          <w:p w:rsidRPr="005C29F8" w:rsidR="00346807" w:rsidP="00F0577A" w:rsidRDefault="00346807" w14:paraId="24CFE4D9" w14:textId="77777777">
            <w:pPr>
              <w:rPr>
                <w:rFonts w:cs="Arial"/>
                <w:color w:val="000000" w:themeColor="text1"/>
                <w:szCs w:val="16"/>
              </w:rPr>
            </w:pPr>
          </w:p>
        </w:tc>
      </w:tr>
      <w:tr w:rsidRPr="005C29F8" w:rsidR="005C29F8" w:rsidTr="00044B5C" w14:paraId="4F287E15" w14:textId="77777777">
        <w:tc>
          <w:tcPr>
            <w:tcW w:w="749" w:type="pct"/>
            <w:shd w:val="clear" w:color="auto" w:fill="auto"/>
          </w:tcPr>
          <w:p w:rsidRPr="005C29F8" w:rsidR="00346807" w:rsidP="00F0577A" w:rsidRDefault="00346807" w14:paraId="3423EDAB" w14:textId="77777777">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rsidRPr="005C29F8" w:rsidR="00346807" w:rsidP="00F0577A" w:rsidRDefault="00346807" w14:paraId="616181A6" w14:textId="77777777">
            <w:pPr>
              <w:rPr>
                <w:rFonts w:cs="Arial"/>
                <w:color w:val="000000" w:themeColor="text1"/>
                <w:szCs w:val="16"/>
              </w:rPr>
            </w:pPr>
          </w:p>
        </w:tc>
        <w:tc>
          <w:tcPr>
            <w:tcW w:w="386" w:type="pct"/>
            <w:shd w:val="clear" w:color="auto" w:fill="auto"/>
          </w:tcPr>
          <w:p w:rsidRPr="005C29F8" w:rsidR="00346807" w:rsidP="00F0577A" w:rsidRDefault="00346807" w14:paraId="74B7B6E9" w14:textId="77777777">
            <w:pPr>
              <w:rPr>
                <w:rFonts w:cs="Arial"/>
                <w:color w:val="000000" w:themeColor="text1"/>
                <w:szCs w:val="16"/>
              </w:rPr>
            </w:pPr>
          </w:p>
        </w:tc>
        <w:tc>
          <w:tcPr>
            <w:tcW w:w="387" w:type="pct"/>
            <w:shd w:val="clear" w:color="auto" w:fill="auto"/>
          </w:tcPr>
          <w:p w:rsidRPr="005C29F8" w:rsidR="00346807" w:rsidP="00F0577A" w:rsidRDefault="00346807" w14:paraId="46F10147" w14:textId="77777777">
            <w:pPr>
              <w:rPr>
                <w:rFonts w:cs="Arial"/>
                <w:color w:val="000000" w:themeColor="text1"/>
                <w:szCs w:val="16"/>
              </w:rPr>
            </w:pPr>
          </w:p>
        </w:tc>
        <w:tc>
          <w:tcPr>
            <w:tcW w:w="386" w:type="pct"/>
            <w:shd w:val="clear" w:color="auto" w:fill="auto"/>
          </w:tcPr>
          <w:p w:rsidRPr="005C29F8" w:rsidR="00346807" w:rsidP="00F0577A" w:rsidRDefault="00346807" w14:paraId="26CAEBB8" w14:textId="77777777">
            <w:pPr>
              <w:rPr>
                <w:rFonts w:cs="Arial"/>
                <w:color w:val="000000" w:themeColor="text1"/>
                <w:szCs w:val="16"/>
              </w:rPr>
            </w:pPr>
          </w:p>
        </w:tc>
        <w:tc>
          <w:tcPr>
            <w:tcW w:w="387" w:type="pct"/>
            <w:shd w:val="clear" w:color="auto" w:fill="auto"/>
          </w:tcPr>
          <w:p w:rsidRPr="005C29F8" w:rsidR="00346807" w:rsidP="00F0577A" w:rsidRDefault="00346807" w14:paraId="51C1AD09" w14:textId="77777777">
            <w:pPr>
              <w:rPr>
                <w:rFonts w:cs="Arial"/>
                <w:color w:val="000000" w:themeColor="text1"/>
                <w:szCs w:val="16"/>
              </w:rPr>
            </w:pPr>
          </w:p>
        </w:tc>
        <w:tc>
          <w:tcPr>
            <w:tcW w:w="386" w:type="pct"/>
            <w:shd w:val="clear" w:color="auto" w:fill="auto"/>
          </w:tcPr>
          <w:p w:rsidRPr="005C29F8" w:rsidR="00346807" w:rsidP="00F0577A" w:rsidRDefault="00346807" w14:paraId="0E181F25" w14:textId="77777777">
            <w:pPr>
              <w:rPr>
                <w:rFonts w:cs="Arial"/>
                <w:color w:val="000000" w:themeColor="text1"/>
                <w:szCs w:val="16"/>
              </w:rPr>
            </w:pPr>
          </w:p>
        </w:tc>
        <w:tc>
          <w:tcPr>
            <w:tcW w:w="387" w:type="pct"/>
            <w:shd w:val="clear" w:color="auto" w:fill="auto"/>
          </w:tcPr>
          <w:p w:rsidRPr="005C29F8" w:rsidR="00346807" w:rsidP="00F0577A" w:rsidRDefault="00346807" w14:paraId="4E6F7EFF" w14:textId="77777777">
            <w:pPr>
              <w:rPr>
                <w:rFonts w:cs="Arial"/>
                <w:color w:val="000000" w:themeColor="text1"/>
                <w:szCs w:val="16"/>
              </w:rPr>
            </w:pPr>
          </w:p>
        </w:tc>
        <w:tc>
          <w:tcPr>
            <w:tcW w:w="386" w:type="pct"/>
            <w:shd w:val="clear" w:color="auto" w:fill="auto"/>
          </w:tcPr>
          <w:p w:rsidRPr="005C29F8" w:rsidR="00346807" w:rsidP="00F0577A" w:rsidRDefault="00346807" w14:paraId="2667CB17" w14:textId="77777777">
            <w:pPr>
              <w:rPr>
                <w:rFonts w:cs="Arial"/>
                <w:color w:val="000000" w:themeColor="text1"/>
                <w:szCs w:val="16"/>
              </w:rPr>
            </w:pPr>
          </w:p>
        </w:tc>
        <w:tc>
          <w:tcPr>
            <w:tcW w:w="387" w:type="pct"/>
            <w:shd w:val="clear" w:color="auto" w:fill="auto"/>
          </w:tcPr>
          <w:p w:rsidRPr="005C29F8" w:rsidR="00346807" w:rsidP="00F0577A" w:rsidRDefault="00346807" w14:paraId="76E6EBA6" w14:textId="77777777">
            <w:pPr>
              <w:rPr>
                <w:rFonts w:cs="Arial"/>
                <w:color w:val="000000" w:themeColor="text1"/>
                <w:szCs w:val="16"/>
              </w:rPr>
            </w:pPr>
          </w:p>
        </w:tc>
        <w:tc>
          <w:tcPr>
            <w:tcW w:w="386" w:type="pct"/>
            <w:shd w:val="clear" w:color="auto" w:fill="auto"/>
          </w:tcPr>
          <w:p w:rsidRPr="005C29F8" w:rsidR="00346807" w:rsidP="00F0577A" w:rsidRDefault="00346807" w14:paraId="13EB2549" w14:textId="77777777">
            <w:pPr>
              <w:rPr>
                <w:rFonts w:cs="Arial"/>
                <w:color w:val="000000" w:themeColor="text1"/>
                <w:szCs w:val="16"/>
              </w:rPr>
            </w:pPr>
          </w:p>
        </w:tc>
        <w:tc>
          <w:tcPr>
            <w:tcW w:w="388" w:type="pct"/>
            <w:shd w:val="clear" w:color="auto" w:fill="auto"/>
          </w:tcPr>
          <w:p w:rsidRPr="005C29F8" w:rsidR="00346807" w:rsidP="00F0577A" w:rsidRDefault="00346807" w14:paraId="3F021D3D" w14:textId="77777777">
            <w:pPr>
              <w:rPr>
                <w:rFonts w:cs="Arial"/>
                <w:color w:val="000000" w:themeColor="text1"/>
                <w:szCs w:val="16"/>
              </w:rPr>
            </w:pPr>
          </w:p>
        </w:tc>
      </w:tr>
      <w:tr w:rsidRPr="005C29F8" w:rsidR="005C29F8" w:rsidTr="00044B5C" w14:paraId="41239D5E" w14:textId="77777777">
        <w:tc>
          <w:tcPr>
            <w:tcW w:w="749" w:type="pct"/>
            <w:shd w:val="clear" w:color="auto" w:fill="auto"/>
          </w:tcPr>
          <w:p w:rsidRPr="005C29F8" w:rsidR="00346807" w:rsidP="00F0577A" w:rsidRDefault="00346807" w14:paraId="5F79CC0F" w14:textId="77777777">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rsidRPr="005C29F8" w:rsidR="00346807" w:rsidP="00F0577A" w:rsidRDefault="00346807" w14:paraId="5E9652E2" w14:textId="77777777">
            <w:pPr>
              <w:rPr>
                <w:rFonts w:cs="Arial"/>
                <w:color w:val="000000" w:themeColor="text1"/>
                <w:szCs w:val="16"/>
              </w:rPr>
            </w:pPr>
          </w:p>
        </w:tc>
        <w:tc>
          <w:tcPr>
            <w:tcW w:w="386" w:type="pct"/>
            <w:shd w:val="clear" w:color="auto" w:fill="auto"/>
          </w:tcPr>
          <w:p w:rsidRPr="005C29F8" w:rsidR="00346807" w:rsidP="00F0577A" w:rsidRDefault="00346807" w14:paraId="47F69679" w14:textId="77777777">
            <w:pPr>
              <w:rPr>
                <w:rFonts w:cs="Arial"/>
                <w:color w:val="000000" w:themeColor="text1"/>
                <w:szCs w:val="16"/>
              </w:rPr>
            </w:pPr>
          </w:p>
        </w:tc>
        <w:tc>
          <w:tcPr>
            <w:tcW w:w="387" w:type="pct"/>
            <w:shd w:val="clear" w:color="auto" w:fill="auto"/>
          </w:tcPr>
          <w:p w:rsidRPr="005C29F8" w:rsidR="00346807" w:rsidP="00F0577A" w:rsidRDefault="00346807" w14:paraId="59F768C9" w14:textId="77777777">
            <w:pPr>
              <w:rPr>
                <w:rFonts w:cs="Arial"/>
                <w:color w:val="000000" w:themeColor="text1"/>
                <w:szCs w:val="16"/>
              </w:rPr>
            </w:pPr>
          </w:p>
        </w:tc>
        <w:tc>
          <w:tcPr>
            <w:tcW w:w="386" w:type="pct"/>
            <w:shd w:val="clear" w:color="auto" w:fill="auto"/>
          </w:tcPr>
          <w:p w:rsidRPr="005C29F8" w:rsidR="00346807" w:rsidP="00F0577A" w:rsidRDefault="00346807" w14:paraId="037BD624" w14:textId="77777777">
            <w:pPr>
              <w:rPr>
                <w:rFonts w:cs="Arial"/>
                <w:color w:val="000000" w:themeColor="text1"/>
                <w:szCs w:val="16"/>
              </w:rPr>
            </w:pPr>
          </w:p>
        </w:tc>
        <w:tc>
          <w:tcPr>
            <w:tcW w:w="387" w:type="pct"/>
            <w:shd w:val="clear" w:color="auto" w:fill="auto"/>
          </w:tcPr>
          <w:p w:rsidRPr="005C29F8" w:rsidR="00346807" w:rsidP="00F0577A" w:rsidRDefault="00346807" w14:paraId="40D2E4DE" w14:textId="77777777">
            <w:pPr>
              <w:rPr>
                <w:rFonts w:cs="Arial"/>
                <w:color w:val="000000" w:themeColor="text1"/>
                <w:szCs w:val="16"/>
              </w:rPr>
            </w:pPr>
          </w:p>
        </w:tc>
        <w:tc>
          <w:tcPr>
            <w:tcW w:w="386" w:type="pct"/>
            <w:shd w:val="clear" w:color="auto" w:fill="auto"/>
          </w:tcPr>
          <w:p w:rsidRPr="005C29F8" w:rsidR="00346807" w:rsidP="00F0577A" w:rsidRDefault="00346807" w14:paraId="75A2DE8E" w14:textId="77777777">
            <w:pPr>
              <w:rPr>
                <w:rFonts w:cs="Arial"/>
                <w:color w:val="000000" w:themeColor="text1"/>
                <w:szCs w:val="16"/>
              </w:rPr>
            </w:pPr>
          </w:p>
        </w:tc>
        <w:tc>
          <w:tcPr>
            <w:tcW w:w="387" w:type="pct"/>
            <w:shd w:val="clear" w:color="auto" w:fill="auto"/>
          </w:tcPr>
          <w:p w:rsidRPr="005C29F8" w:rsidR="00346807" w:rsidP="00F0577A" w:rsidRDefault="00346807" w14:paraId="0440D97D" w14:textId="77777777">
            <w:pPr>
              <w:rPr>
                <w:rFonts w:cs="Arial"/>
                <w:color w:val="000000" w:themeColor="text1"/>
                <w:szCs w:val="16"/>
              </w:rPr>
            </w:pPr>
          </w:p>
        </w:tc>
        <w:tc>
          <w:tcPr>
            <w:tcW w:w="386" w:type="pct"/>
            <w:shd w:val="clear" w:color="auto" w:fill="auto"/>
          </w:tcPr>
          <w:p w:rsidRPr="005C29F8" w:rsidR="00346807" w:rsidP="00F0577A" w:rsidRDefault="00346807" w14:paraId="46E4331A" w14:textId="77777777">
            <w:pPr>
              <w:rPr>
                <w:rFonts w:cs="Arial"/>
                <w:color w:val="000000" w:themeColor="text1"/>
                <w:szCs w:val="16"/>
              </w:rPr>
            </w:pPr>
          </w:p>
        </w:tc>
        <w:tc>
          <w:tcPr>
            <w:tcW w:w="387" w:type="pct"/>
            <w:shd w:val="clear" w:color="auto" w:fill="auto"/>
          </w:tcPr>
          <w:p w:rsidRPr="005C29F8" w:rsidR="00346807" w:rsidP="00F0577A" w:rsidRDefault="00346807" w14:paraId="3B894A1B" w14:textId="77777777">
            <w:pPr>
              <w:rPr>
                <w:rFonts w:cs="Arial"/>
                <w:color w:val="000000" w:themeColor="text1"/>
                <w:szCs w:val="16"/>
              </w:rPr>
            </w:pPr>
          </w:p>
        </w:tc>
        <w:tc>
          <w:tcPr>
            <w:tcW w:w="386" w:type="pct"/>
            <w:shd w:val="clear" w:color="auto" w:fill="auto"/>
          </w:tcPr>
          <w:p w:rsidRPr="005C29F8" w:rsidR="00346807" w:rsidP="00F0577A" w:rsidRDefault="00346807" w14:paraId="1CECC999" w14:textId="77777777">
            <w:pPr>
              <w:rPr>
                <w:rFonts w:cs="Arial"/>
                <w:color w:val="000000" w:themeColor="text1"/>
                <w:szCs w:val="16"/>
              </w:rPr>
            </w:pPr>
          </w:p>
        </w:tc>
        <w:tc>
          <w:tcPr>
            <w:tcW w:w="388" w:type="pct"/>
            <w:shd w:val="clear" w:color="auto" w:fill="auto"/>
          </w:tcPr>
          <w:p w:rsidRPr="005C29F8" w:rsidR="00346807" w:rsidP="00F0577A" w:rsidRDefault="00346807" w14:paraId="42FEB99D" w14:textId="77777777">
            <w:pPr>
              <w:rPr>
                <w:rFonts w:cs="Arial"/>
                <w:color w:val="000000" w:themeColor="text1"/>
                <w:szCs w:val="16"/>
              </w:rPr>
            </w:pPr>
          </w:p>
        </w:tc>
      </w:tr>
      <w:tr w:rsidRPr="005C29F8" w:rsidR="005C29F8" w:rsidTr="00044B5C" w14:paraId="07EEC835" w14:textId="77777777">
        <w:tc>
          <w:tcPr>
            <w:tcW w:w="749" w:type="pct"/>
            <w:shd w:val="clear" w:color="auto" w:fill="auto"/>
          </w:tcPr>
          <w:p w:rsidRPr="005C29F8" w:rsidR="00346807" w:rsidP="00F0577A" w:rsidRDefault="00346807" w14:paraId="0E58F71E" w14:textId="77777777">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rsidRPr="005C29F8" w:rsidR="00346807" w:rsidP="00F0577A" w:rsidRDefault="00346807" w14:paraId="060CF6D2" w14:textId="77777777">
            <w:pPr>
              <w:rPr>
                <w:rFonts w:cs="Arial"/>
                <w:color w:val="000000" w:themeColor="text1"/>
                <w:szCs w:val="16"/>
              </w:rPr>
            </w:pPr>
          </w:p>
        </w:tc>
        <w:tc>
          <w:tcPr>
            <w:tcW w:w="386" w:type="pct"/>
            <w:shd w:val="clear" w:color="auto" w:fill="auto"/>
          </w:tcPr>
          <w:p w:rsidRPr="005C29F8" w:rsidR="00346807" w:rsidP="00F0577A" w:rsidRDefault="00346807" w14:paraId="3A657D41" w14:textId="77777777">
            <w:pPr>
              <w:rPr>
                <w:rFonts w:cs="Arial"/>
                <w:color w:val="000000" w:themeColor="text1"/>
                <w:szCs w:val="16"/>
              </w:rPr>
            </w:pPr>
          </w:p>
        </w:tc>
        <w:tc>
          <w:tcPr>
            <w:tcW w:w="387" w:type="pct"/>
            <w:shd w:val="clear" w:color="auto" w:fill="auto"/>
          </w:tcPr>
          <w:p w:rsidRPr="005C29F8" w:rsidR="00346807" w:rsidP="00F0577A" w:rsidRDefault="00346807" w14:paraId="6282EB78" w14:textId="77777777">
            <w:pPr>
              <w:rPr>
                <w:rFonts w:cs="Arial"/>
                <w:color w:val="000000" w:themeColor="text1"/>
                <w:szCs w:val="16"/>
              </w:rPr>
            </w:pPr>
          </w:p>
        </w:tc>
        <w:tc>
          <w:tcPr>
            <w:tcW w:w="386" w:type="pct"/>
            <w:shd w:val="clear" w:color="auto" w:fill="auto"/>
          </w:tcPr>
          <w:p w:rsidRPr="005C29F8" w:rsidR="00346807" w:rsidP="00F0577A" w:rsidRDefault="00346807" w14:paraId="53905806" w14:textId="77777777">
            <w:pPr>
              <w:rPr>
                <w:rFonts w:cs="Arial"/>
                <w:color w:val="000000" w:themeColor="text1"/>
                <w:szCs w:val="16"/>
              </w:rPr>
            </w:pPr>
          </w:p>
        </w:tc>
        <w:tc>
          <w:tcPr>
            <w:tcW w:w="387" w:type="pct"/>
            <w:shd w:val="clear" w:color="auto" w:fill="auto"/>
          </w:tcPr>
          <w:p w:rsidRPr="005C29F8" w:rsidR="00346807" w:rsidP="00F0577A" w:rsidRDefault="00346807" w14:paraId="638DBA90" w14:textId="77777777">
            <w:pPr>
              <w:rPr>
                <w:rFonts w:cs="Arial"/>
                <w:color w:val="000000" w:themeColor="text1"/>
                <w:szCs w:val="16"/>
              </w:rPr>
            </w:pPr>
          </w:p>
        </w:tc>
        <w:tc>
          <w:tcPr>
            <w:tcW w:w="386" w:type="pct"/>
            <w:shd w:val="clear" w:color="auto" w:fill="auto"/>
          </w:tcPr>
          <w:p w:rsidRPr="005C29F8" w:rsidR="00346807" w:rsidP="00F0577A" w:rsidRDefault="00346807" w14:paraId="4F3B2517" w14:textId="77777777">
            <w:pPr>
              <w:rPr>
                <w:rFonts w:cs="Arial"/>
                <w:color w:val="000000" w:themeColor="text1"/>
                <w:szCs w:val="16"/>
              </w:rPr>
            </w:pPr>
          </w:p>
        </w:tc>
        <w:tc>
          <w:tcPr>
            <w:tcW w:w="387" w:type="pct"/>
            <w:shd w:val="clear" w:color="auto" w:fill="auto"/>
          </w:tcPr>
          <w:p w:rsidRPr="005C29F8" w:rsidR="00346807" w:rsidP="00F0577A" w:rsidRDefault="00346807" w14:paraId="2B0ACA15" w14:textId="77777777">
            <w:pPr>
              <w:rPr>
                <w:rFonts w:cs="Arial"/>
                <w:color w:val="000000" w:themeColor="text1"/>
                <w:szCs w:val="16"/>
              </w:rPr>
            </w:pPr>
          </w:p>
        </w:tc>
        <w:tc>
          <w:tcPr>
            <w:tcW w:w="386" w:type="pct"/>
            <w:shd w:val="clear" w:color="auto" w:fill="auto"/>
          </w:tcPr>
          <w:p w:rsidRPr="005C29F8" w:rsidR="00346807" w:rsidP="00F0577A" w:rsidRDefault="00346807" w14:paraId="57F76297" w14:textId="77777777">
            <w:pPr>
              <w:rPr>
                <w:rFonts w:cs="Arial"/>
                <w:color w:val="000000" w:themeColor="text1"/>
                <w:szCs w:val="16"/>
              </w:rPr>
            </w:pPr>
          </w:p>
        </w:tc>
        <w:tc>
          <w:tcPr>
            <w:tcW w:w="387" w:type="pct"/>
            <w:shd w:val="clear" w:color="auto" w:fill="auto"/>
          </w:tcPr>
          <w:p w:rsidRPr="005C29F8" w:rsidR="00346807" w:rsidP="00F0577A" w:rsidRDefault="00346807" w14:paraId="488E2853" w14:textId="77777777">
            <w:pPr>
              <w:rPr>
                <w:rFonts w:cs="Arial"/>
                <w:color w:val="000000" w:themeColor="text1"/>
                <w:szCs w:val="16"/>
              </w:rPr>
            </w:pPr>
          </w:p>
        </w:tc>
        <w:tc>
          <w:tcPr>
            <w:tcW w:w="386" w:type="pct"/>
            <w:shd w:val="clear" w:color="auto" w:fill="auto"/>
          </w:tcPr>
          <w:p w:rsidRPr="005C29F8" w:rsidR="00346807" w:rsidP="00F0577A" w:rsidRDefault="00346807" w14:paraId="10ADE075" w14:textId="77777777">
            <w:pPr>
              <w:rPr>
                <w:rFonts w:cs="Arial"/>
                <w:color w:val="000000" w:themeColor="text1"/>
                <w:szCs w:val="16"/>
              </w:rPr>
            </w:pPr>
          </w:p>
        </w:tc>
        <w:tc>
          <w:tcPr>
            <w:tcW w:w="388" w:type="pct"/>
            <w:shd w:val="clear" w:color="auto" w:fill="auto"/>
          </w:tcPr>
          <w:p w:rsidRPr="005C29F8" w:rsidR="00346807" w:rsidP="00F0577A" w:rsidRDefault="00346807" w14:paraId="798895FB" w14:textId="77777777">
            <w:pPr>
              <w:rPr>
                <w:rFonts w:cs="Arial"/>
                <w:color w:val="000000" w:themeColor="text1"/>
                <w:szCs w:val="16"/>
              </w:rPr>
            </w:pPr>
          </w:p>
        </w:tc>
      </w:tr>
    </w:tbl>
    <w:p w:rsidRPr="005C29F8" w:rsidR="00346807" w:rsidRDefault="00346807" w14:paraId="5994F67E" w14:textId="77777777">
      <w:pPr>
        <w:rPr>
          <w:b/>
          <w:color w:val="000000" w:themeColor="text1"/>
        </w:rPr>
      </w:pPr>
    </w:p>
    <w:p w:rsidRPr="005C29F8" w:rsidR="00C01339" w:rsidP="00552927" w:rsidRDefault="00382F22" w14:paraId="6D3557DD" w14:textId="77777777">
      <w:pPr>
        <w:rPr>
          <w:rFonts w:cs="Arial"/>
          <w:b/>
          <w:color w:val="000000" w:themeColor="text1"/>
          <w:szCs w:val="16"/>
        </w:rPr>
      </w:pPr>
      <w:r w:rsidRPr="005C29F8">
        <w:rPr>
          <w:rFonts w:cs="Arial"/>
          <w:b/>
          <w:color w:val="000000" w:themeColor="text1"/>
          <w:szCs w:val="16"/>
        </w:rPr>
        <w:t xml:space="preserve">Data Source: </w:t>
      </w:r>
    </w:p>
    <w:p w:rsidRPr="005C29F8" w:rsidR="00C470E8" w:rsidP="00552927" w:rsidRDefault="002B7490" w14:paraId="1FB962F7" w14:textId="781F2336">
      <w:pPr>
        <w:rPr>
          <w:rFonts w:cs="Arial"/>
          <w:color w:val="000000" w:themeColor="text1"/>
          <w:szCs w:val="16"/>
        </w:rPr>
      </w:pPr>
      <w:r w:rsidRPr="005C29F8">
        <w:rPr>
          <w:rFonts w:cs="Arial"/>
          <w:color w:val="000000" w:themeColor="text1"/>
          <w:szCs w:val="16"/>
        </w:rPr>
        <w:t>SY 2019-20 Assessment Data Groups - Math  (EDFacts file spec FS185; Data Group: 588)</w:t>
      </w:r>
    </w:p>
    <w:p w:rsidRPr="005C29F8" w:rsidR="00C01339" w:rsidP="00552927" w:rsidRDefault="00382F22" w14:paraId="57CD97A4" w14:textId="77777777">
      <w:pPr>
        <w:rPr>
          <w:rFonts w:cs="Arial"/>
          <w:b/>
          <w:color w:val="000000" w:themeColor="text1"/>
          <w:szCs w:val="16"/>
        </w:rPr>
      </w:pPr>
      <w:r w:rsidRPr="005C29F8">
        <w:rPr>
          <w:rFonts w:cs="Arial"/>
          <w:b/>
          <w:color w:val="000000" w:themeColor="text1"/>
          <w:szCs w:val="16"/>
        </w:rPr>
        <w:t xml:space="preserve">Date: </w:t>
      </w:r>
    </w:p>
    <w:p w:rsidRPr="005C29F8" w:rsidR="00382F22" w:rsidP="00552927" w:rsidRDefault="00382F22" w14:paraId="26169998" w14:textId="5D96BE69">
      <w:pPr>
        <w:rPr>
          <w:rFonts w:cs="Arial"/>
          <w:color w:val="000000" w:themeColor="text1"/>
          <w:szCs w:val="16"/>
        </w:rPr>
      </w:pPr>
    </w:p>
    <w:p w:rsidRPr="005C29F8" w:rsidR="005D18BE" w:rsidP="00552927" w:rsidRDefault="005D18BE" w14:paraId="33DEC24F" w14:textId="77777777">
      <w:pPr>
        <w:rPr>
          <w:rFonts w:cs="Arial"/>
          <w:color w:val="000000" w:themeColor="text1"/>
          <w:szCs w:val="16"/>
        </w:rPr>
      </w:pPr>
    </w:p>
    <w:p w:rsidRPr="005C29F8" w:rsidR="00FE2056" w:rsidRDefault="00FE2056" w14:paraId="5767F488" w14:textId="7D572812">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Pr="005C29F8" w:rsidR="005C29F8" w:rsidTr="0033429D" w14:paraId="1F3A5453" w14:textId="77777777">
        <w:trPr>
          <w:tblHeader/>
        </w:trPr>
        <w:tc>
          <w:tcPr>
            <w:tcW w:w="747" w:type="pct"/>
            <w:shd w:val="clear" w:color="auto" w:fill="auto"/>
          </w:tcPr>
          <w:p w:rsidRPr="005C29F8" w:rsidR="00346807" w:rsidP="004369B2" w:rsidRDefault="00346807" w14:paraId="5BF018F9" w14:textId="77777777">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rsidRPr="005C29F8" w:rsidR="00346807" w:rsidP="004369B2" w:rsidRDefault="00346807" w14:paraId="24FAE140" w14:textId="77777777">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rsidRPr="005C29F8" w:rsidR="00346807" w:rsidP="004369B2" w:rsidRDefault="00346807" w14:paraId="47A01117" w14:textId="77777777">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rsidRPr="005C29F8" w:rsidR="00346807" w:rsidP="004369B2" w:rsidRDefault="00346807" w14:paraId="62BC8C13" w14:textId="77777777">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rsidRPr="005C29F8" w:rsidR="00346807" w:rsidP="004369B2" w:rsidRDefault="00346807" w14:paraId="7656A43E" w14:textId="77777777">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rsidRPr="005C29F8" w:rsidR="00346807" w:rsidP="004369B2" w:rsidRDefault="00346807" w14:paraId="74E7DB93" w14:textId="77777777">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rsidRPr="005C29F8" w:rsidR="00346807" w:rsidP="004369B2" w:rsidRDefault="00346807" w14:paraId="7DDF9CBF" w14:textId="77777777">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rsidRPr="005C29F8" w:rsidR="00346807" w:rsidP="004369B2" w:rsidRDefault="00346807" w14:paraId="068D3F74" w14:textId="77777777">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rsidRPr="005C29F8" w:rsidR="00346807" w:rsidP="004369B2" w:rsidRDefault="00346807" w14:paraId="73C8068D" w14:textId="77777777">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rsidRPr="005C29F8" w:rsidR="00346807" w:rsidP="004369B2" w:rsidRDefault="00346807" w14:paraId="5BB03F04" w14:textId="77777777">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rsidRPr="005C29F8" w:rsidR="00346807" w:rsidP="004369B2" w:rsidRDefault="00346807" w14:paraId="136E5698" w14:textId="77777777">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rsidRPr="005C29F8" w:rsidR="00346807" w:rsidP="004369B2" w:rsidRDefault="00346807" w14:paraId="0AFCCC67" w14:textId="77777777">
            <w:pPr>
              <w:jc w:val="center"/>
              <w:rPr>
                <w:rFonts w:cs="Arial"/>
                <w:b/>
                <w:bCs/>
                <w:color w:val="000000" w:themeColor="text1"/>
                <w:szCs w:val="16"/>
              </w:rPr>
            </w:pPr>
            <w:r w:rsidRPr="005C29F8">
              <w:rPr>
                <w:rFonts w:cs="Arial"/>
                <w:b/>
                <w:bCs/>
                <w:color w:val="000000" w:themeColor="text1"/>
                <w:szCs w:val="16"/>
              </w:rPr>
              <w:t>HS</w:t>
            </w:r>
          </w:p>
        </w:tc>
      </w:tr>
      <w:tr w:rsidRPr="005C29F8" w:rsidR="005C29F8" w:rsidTr="00044B5C" w14:paraId="3E50404B" w14:textId="77777777">
        <w:tc>
          <w:tcPr>
            <w:tcW w:w="747" w:type="pct"/>
            <w:shd w:val="clear" w:color="auto" w:fill="auto"/>
          </w:tcPr>
          <w:p w:rsidRPr="005C29F8" w:rsidR="00346807" w:rsidP="00F0577A" w:rsidRDefault="00346807" w14:paraId="1BC1C3E1" w14:textId="77777777">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rsidRPr="005C29F8" w:rsidR="00346807" w:rsidP="00F0577A" w:rsidRDefault="00346807" w14:paraId="73844C67" w14:textId="77777777">
            <w:pPr>
              <w:rPr>
                <w:rFonts w:cs="Arial"/>
                <w:color w:val="000000" w:themeColor="text1"/>
                <w:szCs w:val="16"/>
              </w:rPr>
            </w:pPr>
          </w:p>
        </w:tc>
        <w:tc>
          <w:tcPr>
            <w:tcW w:w="386" w:type="pct"/>
            <w:shd w:val="clear" w:color="auto" w:fill="auto"/>
          </w:tcPr>
          <w:p w:rsidRPr="005C29F8" w:rsidR="00346807" w:rsidP="00F0577A" w:rsidRDefault="00346807" w14:paraId="3573F811" w14:textId="77777777">
            <w:pPr>
              <w:rPr>
                <w:rFonts w:cs="Arial"/>
                <w:color w:val="000000" w:themeColor="text1"/>
                <w:szCs w:val="16"/>
              </w:rPr>
            </w:pPr>
          </w:p>
        </w:tc>
        <w:tc>
          <w:tcPr>
            <w:tcW w:w="386" w:type="pct"/>
            <w:shd w:val="clear" w:color="auto" w:fill="auto"/>
          </w:tcPr>
          <w:p w:rsidRPr="005C29F8" w:rsidR="00346807" w:rsidP="00F0577A" w:rsidRDefault="00346807" w14:paraId="3D006657" w14:textId="77777777">
            <w:pPr>
              <w:rPr>
                <w:rFonts w:cs="Arial"/>
                <w:color w:val="000000" w:themeColor="text1"/>
                <w:szCs w:val="16"/>
              </w:rPr>
            </w:pPr>
          </w:p>
        </w:tc>
        <w:tc>
          <w:tcPr>
            <w:tcW w:w="387" w:type="pct"/>
            <w:shd w:val="clear" w:color="auto" w:fill="auto"/>
          </w:tcPr>
          <w:p w:rsidRPr="005C29F8" w:rsidR="00346807" w:rsidP="00F0577A" w:rsidRDefault="00346807" w14:paraId="5362D9FE" w14:textId="77777777">
            <w:pPr>
              <w:rPr>
                <w:rFonts w:cs="Arial"/>
                <w:color w:val="000000" w:themeColor="text1"/>
                <w:szCs w:val="16"/>
              </w:rPr>
            </w:pPr>
          </w:p>
        </w:tc>
        <w:tc>
          <w:tcPr>
            <w:tcW w:w="386" w:type="pct"/>
            <w:shd w:val="clear" w:color="auto" w:fill="auto"/>
          </w:tcPr>
          <w:p w:rsidRPr="005C29F8" w:rsidR="00346807" w:rsidP="00F0577A" w:rsidRDefault="00346807" w14:paraId="1251BC91" w14:textId="77777777">
            <w:pPr>
              <w:rPr>
                <w:rFonts w:cs="Arial"/>
                <w:color w:val="000000" w:themeColor="text1"/>
                <w:szCs w:val="16"/>
              </w:rPr>
            </w:pPr>
          </w:p>
        </w:tc>
        <w:tc>
          <w:tcPr>
            <w:tcW w:w="386" w:type="pct"/>
            <w:shd w:val="clear" w:color="auto" w:fill="auto"/>
          </w:tcPr>
          <w:p w:rsidRPr="005C29F8" w:rsidR="00346807" w:rsidP="00F0577A" w:rsidRDefault="00346807" w14:paraId="64BBD19A" w14:textId="77777777">
            <w:pPr>
              <w:rPr>
                <w:rFonts w:cs="Arial"/>
                <w:color w:val="000000" w:themeColor="text1"/>
                <w:szCs w:val="16"/>
              </w:rPr>
            </w:pPr>
          </w:p>
        </w:tc>
        <w:tc>
          <w:tcPr>
            <w:tcW w:w="386" w:type="pct"/>
            <w:shd w:val="clear" w:color="auto" w:fill="auto"/>
          </w:tcPr>
          <w:p w:rsidRPr="005C29F8" w:rsidR="00346807" w:rsidP="00F0577A" w:rsidRDefault="00346807" w14:paraId="1464F35D" w14:textId="77777777">
            <w:pPr>
              <w:rPr>
                <w:rFonts w:cs="Arial"/>
                <w:color w:val="000000" w:themeColor="text1"/>
                <w:szCs w:val="16"/>
              </w:rPr>
            </w:pPr>
          </w:p>
        </w:tc>
        <w:tc>
          <w:tcPr>
            <w:tcW w:w="387" w:type="pct"/>
            <w:shd w:val="clear" w:color="auto" w:fill="auto"/>
          </w:tcPr>
          <w:p w:rsidRPr="005C29F8" w:rsidR="00346807" w:rsidP="00F0577A" w:rsidRDefault="00346807" w14:paraId="7FD8F845" w14:textId="77777777">
            <w:pPr>
              <w:rPr>
                <w:rFonts w:cs="Arial"/>
                <w:color w:val="000000" w:themeColor="text1"/>
                <w:szCs w:val="16"/>
              </w:rPr>
            </w:pPr>
          </w:p>
        </w:tc>
        <w:tc>
          <w:tcPr>
            <w:tcW w:w="386" w:type="pct"/>
            <w:shd w:val="clear" w:color="auto" w:fill="auto"/>
          </w:tcPr>
          <w:p w:rsidRPr="005C29F8" w:rsidR="00346807" w:rsidP="00F0577A" w:rsidRDefault="00346807" w14:paraId="41B965D4" w14:textId="77777777">
            <w:pPr>
              <w:rPr>
                <w:rFonts w:cs="Arial"/>
                <w:color w:val="000000" w:themeColor="text1"/>
                <w:szCs w:val="16"/>
              </w:rPr>
            </w:pPr>
          </w:p>
        </w:tc>
        <w:tc>
          <w:tcPr>
            <w:tcW w:w="386" w:type="pct"/>
            <w:shd w:val="clear" w:color="auto" w:fill="auto"/>
          </w:tcPr>
          <w:p w:rsidRPr="005C29F8" w:rsidR="00346807" w:rsidP="00F0577A" w:rsidRDefault="00346807" w14:paraId="00844C1D" w14:textId="77777777">
            <w:pPr>
              <w:rPr>
                <w:rFonts w:cs="Arial"/>
                <w:color w:val="000000" w:themeColor="text1"/>
                <w:szCs w:val="16"/>
              </w:rPr>
            </w:pPr>
          </w:p>
        </w:tc>
        <w:tc>
          <w:tcPr>
            <w:tcW w:w="391" w:type="pct"/>
            <w:shd w:val="clear" w:color="auto" w:fill="auto"/>
          </w:tcPr>
          <w:p w:rsidRPr="005C29F8" w:rsidR="00346807" w:rsidP="00F0577A" w:rsidRDefault="00346807" w14:paraId="6E689CB2" w14:textId="77777777">
            <w:pPr>
              <w:rPr>
                <w:rFonts w:cs="Arial"/>
                <w:color w:val="000000" w:themeColor="text1"/>
                <w:szCs w:val="16"/>
              </w:rPr>
            </w:pPr>
          </w:p>
        </w:tc>
      </w:tr>
      <w:tr w:rsidRPr="005C29F8" w:rsidR="005C29F8" w:rsidTr="00044B5C" w14:paraId="4482EF44" w14:textId="77777777">
        <w:tc>
          <w:tcPr>
            <w:tcW w:w="747" w:type="pct"/>
            <w:shd w:val="clear" w:color="auto" w:fill="auto"/>
          </w:tcPr>
          <w:p w:rsidRPr="005C29F8" w:rsidR="00346807" w:rsidP="00F0577A" w:rsidRDefault="00346807" w14:paraId="27BF445B" w14:textId="77777777">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rsidRPr="005C29F8" w:rsidR="00346807" w:rsidP="00F0577A" w:rsidRDefault="00346807" w14:paraId="6FAE18FE" w14:textId="77777777">
            <w:pPr>
              <w:rPr>
                <w:rFonts w:cs="Arial"/>
                <w:color w:val="000000" w:themeColor="text1"/>
                <w:szCs w:val="16"/>
              </w:rPr>
            </w:pPr>
          </w:p>
        </w:tc>
        <w:tc>
          <w:tcPr>
            <w:tcW w:w="386" w:type="pct"/>
            <w:shd w:val="clear" w:color="auto" w:fill="auto"/>
          </w:tcPr>
          <w:p w:rsidRPr="005C29F8" w:rsidR="00346807" w:rsidP="00F0577A" w:rsidRDefault="00346807" w14:paraId="0501C27C" w14:textId="77777777">
            <w:pPr>
              <w:rPr>
                <w:rFonts w:cs="Arial"/>
                <w:color w:val="000000" w:themeColor="text1"/>
                <w:szCs w:val="16"/>
              </w:rPr>
            </w:pPr>
          </w:p>
        </w:tc>
        <w:tc>
          <w:tcPr>
            <w:tcW w:w="386" w:type="pct"/>
            <w:shd w:val="clear" w:color="auto" w:fill="auto"/>
          </w:tcPr>
          <w:p w:rsidRPr="005C29F8" w:rsidR="00346807" w:rsidP="00F0577A" w:rsidRDefault="00346807" w14:paraId="2F8ECC6A" w14:textId="77777777">
            <w:pPr>
              <w:rPr>
                <w:rFonts w:cs="Arial"/>
                <w:color w:val="000000" w:themeColor="text1"/>
                <w:szCs w:val="16"/>
              </w:rPr>
            </w:pPr>
          </w:p>
        </w:tc>
        <w:tc>
          <w:tcPr>
            <w:tcW w:w="387" w:type="pct"/>
            <w:shd w:val="clear" w:color="auto" w:fill="auto"/>
          </w:tcPr>
          <w:p w:rsidRPr="005C29F8" w:rsidR="00346807" w:rsidP="00F0577A" w:rsidRDefault="00346807" w14:paraId="1444CF49" w14:textId="77777777">
            <w:pPr>
              <w:rPr>
                <w:rFonts w:cs="Arial"/>
                <w:color w:val="000000" w:themeColor="text1"/>
                <w:szCs w:val="16"/>
              </w:rPr>
            </w:pPr>
          </w:p>
        </w:tc>
        <w:tc>
          <w:tcPr>
            <w:tcW w:w="386" w:type="pct"/>
            <w:shd w:val="clear" w:color="auto" w:fill="auto"/>
          </w:tcPr>
          <w:p w:rsidRPr="005C29F8" w:rsidR="00346807" w:rsidP="00F0577A" w:rsidRDefault="00346807" w14:paraId="2ED0CFA7" w14:textId="77777777">
            <w:pPr>
              <w:rPr>
                <w:rFonts w:cs="Arial"/>
                <w:color w:val="000000" w:themeColor="text1"/>
                <w:szCs w:val="16"/>
              </w:rPr>
            </w:pPr>
          </w:p>
        </w:tc>
        <w:tc>
          <w:tcPr>
            <w:tcW w:w="386" w:type="pct"/>
            <w:shd w:val="clear" w:color="auto" w:fill="auto"/>
          </w:tcPr>
          <w:p w:rsidRPr="005C29F8" w:rsidR="00346807" w:rsidP="00F0577A" w:rsidRDefault="00346807" w14:paraId="1BBB12FC" w14:textId="77777777">
            <w:pPr>
              <w:rPr>
                <w:rFonts w:cs="Arial"/>
                <w:color w:val="000000" w:themeColor="text1"/>
                <w:szCs w:val="16"/>
              </w:rPr>
            </w:pPr>
          </w:p>
        </w:tc>
        <w:tc>
          <w:tcPr>
            <w:tcW w:w="386" w:type="pct"/>
            <w:shd w:val="clear" w:color="auto" w:fill="auto"/>
          </w:tcPr>
          <w:p w:rsidRPr="005C29F8" w:rsidR="00346807" w:rsidP="00F0577A" w:rsidRDefault="00346807" w14:paraId="72D414CD" w14:textId="77777777">
            <w:pPr>
              <w:rPr>
                <w:rFonts w:cs="Arial"/>
                <w:color w:val="000000" w:themeColor="text1"/>
                <w:szCs w:val="16"/>
              </w:rPr>
            </w:pPr>
          </w:p>
        </w:tc>
        <w:tc>
          <w:tcPr>
            <w:tcW w:w="387" w:type="pct"/>
            <w:shd w:val="clear" w:color="auto" w:fill="auto"/>
          </w:tcPr>
          <w:p w:rsidRPr="005C29F8" w:rsidR="00346807" w:rsidP="00F0577A" w:rsidRDefault="00346807" w14:paraId="4D2EF2B6" w14:textId="77777777">
            <w:pPr>
              <w:rPr>
                <w:rFonts w:cs="Arial"/>
                <w:color w:val="000000" w:themeColor="text1"/>
                <w:szCs w:val="16"/>
              </w:rPr>
            </w:pPr>
          </w:p>
        </w:tc>
        <w:tc>
          <w:tcPr>
            <w:tcW w:w="386" w:type="pct"/>
            <w:shd w:val="clear" w:color="auto" w:fill="auto"/>
          </w:tcPr>
          <w:p w:rsidRPr="005C29F8" w:rsidR="00346807" w:rsidP="00F0577A" w:rsidRDefault="00346807" w14:paraId="1D21FBDF" w14:textId="77777777">
            <w:pPr>
              <w:rPr>
                <w:rFonts w:cs="Arial"/>
                <w:color w:val="000000" w:themeColor="text1"/>
                <w:szCs w:val="16"/>
              </w:rPr>
            </w:pPr>
          </w:p>
        </w:tc>
        <w:tc>
          <w:tcPr>
            <w:tcW w:w="386" w:type="pct"/>
            <w:shd w:val="clear" w:color="auto" w:fill="auto"/>
          </w:tcPr>
          <w:p w:rsidRPr="005C29F8" w:rsidR="00346807" w:rsidP="00F0577A" w:rsidRDefault="00346807" w14:paraId="3BC865FD" w14:textId="77777777">
            <w:pPr>
              <w:rPr>
                <w:rFonts w:cs="Arial"/>
                <w:color w:val="000000" w:themeColor="text1"/>
                <w:szCs w:val="16"/>
              </w:rPr>
            </w:pPr>
          </w:p>
        </w:tc>
        <w:tc>
          <w:tcPr>
            <w:tcW w:w="391" w:type="pct"/>
            <w:shd w:val="clear" w:color="auto" w:fill="auto"/>
          </w:tcPr>
          <w:p w:rsidRPr="005C29F8" w:rsidR="00346807" w:rsidP="00F0577A" w:rsidRDefault="00346807" w14:paraId="11FD7BCC" w14:textId="77777777">
            <w:pPr>
              <w:rPr>
                <w:rFonts w:cs="Arial"/>
                <w:color w:val="000000" w:themeColor="text1"/>
                <w:szCs w:val="16"/>
              </w:rPr>
            </w:pPr>
          </w:p>
        </w:tc>
      </w:tr>
      <w:tr w:rsidRPr="005C29F8" w:rsidR="005C29F8" w:rsidTr="00044B5C" w14:paraId="7ED983D3" w14:textId="77777777">
        <w:tc>
          <w:tcPr>
            <w:tcW w:w="747" w:type="pct"/>
            <w:shd w:val="clear" w:color="auto" w:fill="auto"/>
          </w:tcPr>
          <w:p w:rsidRPr="005C29F8" w:rsidR="00346807" w:rsidP="00F0577A" w:rsidRDefault="00346807" w14:paraId="6E21D958" w14:textId="77777777">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rsidRPr="005C29F8" w:rsidR="00346807" w:rsidP="00F0577A" w:rsidRDefault="00346807" w14:paraId="239BF66A" w14:textId="77777777">
            <w:pPr>
              <w:rPr>
                <w:rFonts w:cs="Arial"/>
                <w:color w:val="000000" w:themeColor="text1"/>
                <w:szCs w:val="16"/>
              </w:rPr>
            </w:pPr>
          </w:p>
        </w:tc>
        <w:tc>
          <w:tcPr>
            <w:tcW w:w="386" w:type="pct"/>
            <w:shd w:val="clear" w:color="auto" w:fill="auto"/>
          </w:tcPr>
          <w:p w:rsidRPr="005C29F8" w:rsidR="00346807" w:rsidP="00F0577A" w:rsidRDefault="00346807" w14:paraId="3148F449" w14:textId="77777777">
            <w:pPr>
              <w:rPr>
                <w:rFonts w:cs="Arial"/>
                <w:color w:val="000000" w:themeColor="text1"/>
                <w:szCs w:val="16"/>
              </w:rPr>
            </w:pPr>
          </w:p>
        </w:tc>
        <w:tc>
          <w:tcPr>
            <w:tcW w:w="386" w:type="pct"/>
            <w:shd w:val="clear" w:color="auto" w:fill="auto"/>
          </w:tcPr>
          <w:p w:rsidRPr="005C29F8" w:rsidR="00346807" w:rsidP="00F0577A" w:rsidRDefault="00346807" w14:paraId="56D05BB3" w14:textId="77777777">
            <w:pPr>
              <w:rPr>
                <w:rFonts w:cs="Arial"/>
                <w:color w:val="000000" w:themeColor="text1"/>
                <w:szCs w:val="16"/>
              </w:rPr>
            </w:pPr>
          </w:p>
        </w:tc>
        <w:tc>
          <w:tcPr>
            <w:tcW w:w="387" w:type="pct"/>
            <w:shd w:val="clear" w:color="auto" w:fill="auto"/>
          </w:tcPr>
          <w:p w:rsidRPr="005C29F8" w:rsidR="00346807" w:rsidP="00F0577A" w:rsidRDefault="00346807" w14:paraId="125AD14D" w14:textId="77777777">
            <w:pPr>
              <w:rPr>
                <w:rFonts w:cs="Arial"/>
                <w:color w:val="000000" w:themeColor="text1"/>
                <w:szCs w:val="16"/>
              </w:rPr>
            </w:pPr>
          </w:p>
        </w:tc>
        <w:tc>
          <w:tcPr>
            <w:tcW w:w="386" w:type="pct"/>
            <w:shd w:val="clear" w:color="auto" w:fill="auto"/>
          </w:tcPr>
          <w:p w:rsidRPr="005C29F8" w:rsidR="00346807" w:rsidP="00F0577A" w:rsidRDefault="00346807" w14:paraId="411C2055" w14:textId="77777777">
            <w:pPr>
              <w:rPr>
                <w:rFonts w:cs="Arial"/>
                <w:color w:val="000000" w:themeColor="text1"/>
                <w:szCs w:val="16"/>
              </w:rPr>
            </w:pPr>
          </w:p>
        </w:tc>
        <w:tc>
          <w:tcPr>
            <w:tcW w:w="386" w:type="pct"/>
            <w:shd w:val="clear" w:color="auto" w:fill="auto"/>
          </w:tcPr>
          <w:p w:rsidRPr="005C29F8" w:rsidR="00346807" w:rsidP="00F0577A" w:rsidRDefault="00346807" w14:paraId="6F1140E8" w14:textId="77777777">
            <w:pPr>
              <w:rPr>
                <w:rFonts w:cs="Arial"/>
                <w:color w:val="000000" w:themeColor="text1"/>
                <w:szCs w:val="16"/>
              </w:rPr>
            </w:pPr>
          </w:p>
        </w:tc>
        <w:tc>
          <w:tcPr>
            <w:tcW w:w="386" w:type="pct"/>
            <w:shd w:val="clear" w:color="auto" w:fill="auto"/>
          </w:tcPr>
          <w:p w:rsidRPr="005C29F8" w:rsidR="00346807" w:rsidP="00F0577A" w:rsidRDefault="00346807" w14:paraId="03F3F0EE" w14:textId="77777777">
            <w:pPr>
              <w:rPr>
                <w:rFonts w:cs="Arial"/>
                <w:color w:val="000000" w:themeColor="text1"/>
                <w:szCs w:val="16"/>
              </w:rPr>
            </w:pPr>
          </w:p>
        </w:tc>
        <w:tc>
          <w:tcPr>
            <w:tcW w:w="387" w:type="pct"/>
            <w:shd w:val="clear" w:color="auto" w:fill="auto"/>
          </w:tcPr>
          <w:p w:rsidRPr="005C29F8" w:rsidR="00346807" w:rsidP="00F0577A" w:rsidRDefault="00346807" w14:paraId="406E9C9F" w14:textId="77777777">
            <w:pPr>
              <w:rPr>
                <w:rFonts w:cs="Arial"/>
                <w:color w:val="000000" w:themeColor="text1"/>
                <w:szCs w:val="16"/>
              </w:rPr>
            </w:pPr>
          </w:p>
        </w:tc>
        <w:tc>
          <w:tcPr>
            <w:tcW w:w="386" w:type="pct"/>
            <w:shd w:val="clear" w:color="auto" w:fill="auto"/>
          </w:tcPr>
          <w:p w:rsidRPr="005C29F8" w:rsidR="00346807" w:rsidP="00F0577A" w:rsidRDefault="00346807" w14:paraId="6E7B6882" w14:textId="77777777">
            <w:pPr>
              <w:rPr>
                <w:rFonts w:cs="Arial"/>
                <w:color w:val="000000" w:themeColor="text1"/>
                <w:szCs w:val="16"/>
              </w:rPr>
            </w:pPr>
          </w:p>
        </w:tc>
        <w:tc>
          <w:tcPr>
            <w:tcW w:w="386" w:type="pct"/>
            <w:shd w:val="clear" w:color="auto" w:fill="auto"/>
          </w:tcPr>
          <w:p w:rsidRPr="005C29F8" w:rsidR="00346807" w:rsidP="00F0577A" w:rsidRDefault="00346807" w14:paraId="0F6540E2" w14:textId="77777777">
            <w:pPr>
              <w:rPr>
                <w:rFonts w:cs="Arial"/>
                <w:color w:val="000000" w:themeColor="text1"/>
                <w:szCs w:val="16"/>
              </w:rPr>
            </w:pPr>
          </w:p>
        </w:tc>
        <w:tc>
          <w:tcPr>
            <w:tcW w:w="391" w:type="pct"/>
            <w:shd w:val="clear" w:color="auto" w:fill="auto"/>
          </w:tcPr>
          <w:p w:rsidRPr="005C29F8" w:rsidR="00346807" w:rsidP="00F0577A" w:rsidRDefault="00346807" w14:paraId="3A76E91B" w14:textId="77777777">
            <w:pPr>
              <w:rPr>
                <w:rFonts w:cs="Arial"/>
                <w:color w:val="000000" w:themeColor="text1"/>
                <w:szCs w:val="16"/>
              </w:rPr>
            </w:pPr>
          </w:p>
        </w:tc>
      </w:tr>
      <w:tr w:rsidRPr="005C29F8" w:rsidR="005C29F8" w:rsidTr="00044B5C" w14:paraId="49E31891" w14:textId="77777777">
        <w:tc>
          <w:tcPr>
            <w:tcW w:w="747" w:type="pct"/>
            <w:shd w:val="clear" w:color="auto" w:fill="auto"/>
          </w:tcPr>
          <w:p w:rsidRPr="005C29F8" w:rsidR="00346807" w:rsidP="00F0577A" w:rsidRDefault="00346807" w14:paraId="79A33FBE" w14:textId="77777777">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rsidRPr="005C29F8" w:rsidR="00346807" w:rsidP="00F0577A" w:rsidRDefault="00346807" w14:paraId="06D1533D" w14:textId="77777777">
            <w:pPr>
              <w:rPr>
                <w:rFonts w:cs="Arial"/>
                <w:color w:val="000000" w:themeColor="text1"/>
                <w:szCs w:val="16"/>
              </w:rPr>
            </w:pPr>
          </w:p>
        </w:tc>
        <w:tc>
          <w:tcPr>
            <w:tcW w:w="386" w:type="pct"/>
            <w:shd w:val="clear" w:color="auto" w:fill="auto"/>
          </w:tcPr>
          <w:p w:rsidRPr="005C29F8" w:rsidR="00346807" w:rsidP="00F0577A" w:rsidRDefault="00346807" w14:paraId="2772FE57" w14:textId="77777777">
            <w:pPr>
              <w:rPr>
                <w:rFonts w:cs="Arial"/>
                <w:color w:val="000000" w:themeColor="text1"/>
                <w:szCs w:val="16"/>
              </w:rPr>
            </w:pPr>
          </w:p>
        </w:tc>
        <w:tc>
          <w:tcPr>
            <w:tcW w:w="386" w:type="pct"/>
            <w:shd w:val="clear" w:color="auto" w:fill="auto"/>
          </w:tcPr>
          <w:p w:rsidRPr="005C29F8" w:rsidR="00346807" w:rsidP="00F0577A" w:rsidRDefault="00346807" w14:paraId="01940568" w14:textId="77777777">
            <w:pPr>
              <w:rPr>
                <w:rFonts w:cs="Arial"/>
                <w:color w:val="000000" w:themeColor="text1"/>
                <w:szCs w:val="16"/>
              </w:rPr>
            </w:pPr>
          </w:p>
        </w:tc>
        <w:tc>
          <w:tcPr>
            <w:tcW w:w="387" w:type="pct"/>
            <w:shd w:val="clear" w:color="auto" w:fill="auto"/>
          </w:tcPr>
          <w:p w:rsidRPr="005C29F8" w:rsidR="00346807" w:rsidP="00F0577A" w:rsidRDefault="00346807" w14:paraId="26A02A4B" w14:textId="77777777">
            <w:pPr>
              <w:rPr>
                <w:rFonts w:cs="Arial"/>
                <w:color w:val="000000" w:themeColor="text1"/>
                <w:szCs w:val="16"/>
              </w:rPr>
            </w:pPr>
          </w:p>
        </w:tc>
        <w:tc>
          <w:tcPr>
            <w:tcW w:w="386" w:type="pct"/>
            <w:shd w:val="clear" w:color="auto" w:fill="auto"/>
          </w:tcPr>
          <w:p w:rsidRPr="005C29F8" w:rsidR="00346807" w:rsidP="00F0577A" w:rsidRDefault="00346807" w14:paraId="69834BF9" w14:textId="77777777">
            <w:pPr>
              <w:rPr>
                <w:rFonts w:cs="Arial"/>
                <w:color w:val="000000" w:themeColor="text1"/>
                <w:szCs w:val="16"/>
              </w:rPr>
            </w:pPr>
          </w:p>
        </w:tc>
        <w:tc>
          <w:tcPr>
            <w:tcW w:w="386" w:type="pct"/>
            <w:shd w:val="clear" w:color="auto" w:fill="auto"/>
          </w:tcPr>
          <w:p w:rsidRPr="005C29F8" w:rsidR="00346807" w:rsidP="00F0577A" w:rsidRDefault="00346807" w14:paraId="6D0674CC" w14:textId="77777777">
            <w:pPr>
              <w:rPr>
                <w:rFonts w:cs="Arial"/>
                <w:color w:val="000000" w:themeColor="text1"/>
                <w:szCs w:val="16"/>
              </w:rPr>
            </w:pPr>
          </w:p>
        </w:tc>
        <w:tc>
          <w:tcPr>
            <w:tcW w:w="386" w:type="pct"/>
            <w:shd w:val="clear" w:color="auto" w:fill="auto"/>
          </w:tcPr>
          <w:p w:rsidRPr="005C29F8" w:rsidR="00346807" w:rsidP="00F0577A" w:rsidRDefault="00346807" w14:paraId="2BBB9678" w14:textId="77777777">
            <w:pPr>
              <w:rPr>
                <w:rFonts w:cs="Arial"/>
                <w:color w:val="000000" w:themeColor="text1"/>
                <w:szCs w:val="16"/>
              </w:rPr>
            </w:pPr>
          </w:p>
        </w:tc>
        <w:tc>
          <w:tcPr>
            <w:tcW w:w="387" w:type="pct"/>
            <w:shd w:val="clear" w:color="auto" w:fill="auto"/>
          </w:tcPr>
          <w:p w:rsidRPr="005C29F8" w:rsidR="00346807" w:rsidP="00F0577A" w:rsidRDefault="00346807" w14:paraId="568843D9" w14:textId="77777777">
            <w:pPr>
              <w:rPr>
                <w:rFonts w:cs="Arial"/>
                <w:color w:val="000000" w:themeColor="text1"/>
                <w:szCs w:val="16"/>
              </w:rPr>
            </w:pPr>
          </w:p>
        </w:tc>
        <w:tc>
          <w:tcPr>
            <w:tcW w:w="386" w:type="pct"/>
            <w:shd w:val="clear" w:color="auto" w:fill="auto"/>
          </w:tcPr>
          <w:p w:rsidRPr="005C29F8" w:rsidR="00346807" w:rsidP="00F0577A" w:rsidRDefault="00346807" w14:paraId="449FB5E5" w14:textId="77777777">
            <w:pPr>
              <w:rPr>
                <w:rFonts w:cs="Arial"/>
                <w:color w:val="000000" w:themeColor="text1"/>
                <w:szCs w:val="16"/>
              </w:rPr>
            </w:pPr>
          </w:p>
        </w:tc>
        <w:tc>
          <w:tcPr>
            <w:tcW w:w="386" w:type="pct"/>
            <w:shd w:val="clear" w:color="auto" w:fill="auto"/>
          </w:tcPr>
          <w:p w:rsidRPr="005C29F8" w:rsidR="00346807" w:rsidP="00F0577A" w:rsidRDefault="00346807" w14:paraId="3E11F8C5" w14:textId="77777777">
            <w:pPr>
              <w:rPr>
                <w:rFonts w:cs="Arial"/>
                <w:color w:val="000000" w:themeColor="text1"/>
                <w:szCs w:val="16"/>
              </w:rPr>
            </w:pPr>
          </w:p>
        </w:tc>
        <w:tc>
          <w:tcPr>
            <w:tcW w:w="391" w:type="pct"/>
            <w:shd w:val="clear" w:color="auto" w:fill="auto"/>
          </w:tcPr>
          <w:p w:rsidRPr="005C29F8" w:rsidR="00346807" w:rsidP="00F0577A" w:rsidRDefault="00346807" w14:paraId="52816A98" w14:textId="77777777">
            <w:pPr>
              <w:rPr>
                <w:rFonts w:cs="Arial"/>
                <w:color w:val="000000" w:themeColor="text1"/>
                <w:szCs w:val="16"/>
              </w:rPr>
            </w:pPr>
          </w:p>
        </w:tc>
      </w:tr>
      <w:bookmarkEnd w:id="15"/>
    </w:tbl>
    <w:p w:rsidRPr="005C29F8" w:rsidR="00966232" w:rsidP="004369B2" w:rsidRDefault="00966232" w14:paraId="1A4F8ED6" w14:textId="77777777">
      <w:pPr>
        <w:rPr>
          <w:color w:val="000000" w:themeColor="text1"/>
        </w:rPr>
      </w:pPr>
    </w:p>
    <w:p w:rsidR="00E539AB" w:rsidP="004369B2" w:rsidRDefault="00EC46E4" w14:paraId="1E1876C6" w14:textId="71A59F2E">
      <w:pPr>
        <w:rPr>
          <w:b/>
          <w:color w:val="000000" w:themeColor="text1"/>
        </w:rPr>
      </w:pPr>
      <w:r w:rsidRPr="005C29F8">
        <w:rPr>
          <w:b/>
          <w:color w:val="000000" w:themeColor="text1"/>
        </w:rPr>
        <w:t>FFY 2019 SPP/APR Data: Reading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Pr="005C29F8" w:rsidR="005C29F8" w:rsidTr="0033429D" w14:paraId="52CF9222" w14:textId="5C9FC6C2">
        <w:trPr>
          <w:tblHeader/>
        </w:trPr>
        <w:tc>
          <w:tcPr>
            <w:tcW w:w="290" w:type="pct"/>
            <w:shd w:val="clear" w:color="auto" w:fill="auto"/>
            <w:vAlign w:val="bottom"/>
          </w:tcPr>
          <w:p w:rsidRPr="005C29F8" w:rsidR="004E1F6F" w:rsidP="004369B2" w:rsidRDefault="004E1F6F" w14:paraId="5B0C0A4E" w14:textId="31160362">
            <w:pPr>
              <w:jc w:val="center"/>
              <w:rPr>
                <w:b/>
                <w:color w:val="000000" w:themeColor="text1"/>
              </w:rPr>
            </w:pPr>
            <w:r w:rsidRPr="005C29F8">
              <w:rPr>
                <w:b/>
                <w:color w:val="000000" w:themeColor="text1"/>
              </w:rPr>
              <w:t>Group</w:t>
            </w:r>
          </w:p>
        </w:tc>
        <w:tc>
          <w:tcPr>
            <w:tcW w:w="421" w:type="pct"/>
            <w:shd w:val="clear" w:color="auto" w:fill="auto"/>
            <w:vAlign w:val="bottom"/>
          </w:tcPr>
          <w:p w:rsidRPr="005C29F8" w:rsidR="004E1F6F" w:rsidP="004369B2" w:rsidRDefault="004E1F6F" w14:paraId="08D526E5" w14:textId="4BDB327D">
            <w:pPr>
              <w:jc w:val="center"/>
              <w:rPr>
                <w:b/>
                <w:color w:val="000000" w:themeColor="text1"/>
              </w:rPr>
            </w:pPr>
            <w:r w:rsidRPr="005C29F8">
              <w:rPr>
                <w:b/>
                <w:color w:val="000000" w:themeColor="text1"/>
              </w:rPr>
              <w:t>Group Name</w:t>
            </w:r>
          </w:p>
        </w:tc>
        <w:tc>
          <w:tcPr>
            <w:tcW w:w="659" w:type="pct"/>
            <w:shd w:val="clear" w:color="auto" w:fill="auto"/>
            <w:vAlign w:val="bottom"/>
          </w:tcPr>
          <w:p w:rsidRPr="005C29F8" w:rsidR="004E1F6F" w:rsidP="004369B2" w:rsidRDefault="004E1F6F" w14:paraId="198DD72E" w14:textId="17A750D8">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rsidRPr="005C29F8" w:rsidR="004E1F6F" w:rsidP="004369B2" w:rsidRDefault="004E1F6F" w14:paraId="43067EB5" w14:textId="4D999FA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rsidRPr="005C29F8" w:rsidR="004E1F6F" w:rsidP="004369B2" w:rsidRDefault="004E1F6F" w14:paraId="18374487" w14:textId="79D88D63">
            <w:pPr>
              <w:jc w:val="center"/>
              <w:rPr>
                <w:b/>
                <w:color w:val="000000" w:themeColor="text1"/>
              </w:rPr>
            </w:pPr>
            <w:r w:rsidRPr="005C29F8">
              <w:rPr>
                <w:b/>
                <w:color w:val="000000" w:themeColor="text1"/>
              </w:rPr>
              <w:t>FFY 2018 Data</w:t>
            </w:r>
          </w:p>
        </w:tc>
        <w:tc>
          <w:tcPr>
            <w:tcW w:w="766" w:type="pct"/>
            <w:shd w:val="clear" w:color="auto" w:fill="auto"/>
            <w:vAlign w:val="bottom"/>
          </w:tcPr>
          <w:p w:rsidRPr="005C29F8" w:rsidR="004E1F6F" w:rsidP="004369B2" w:rsidRDefault="004E1F6F" w14:paraId="3E51680E" w14:textId="03B4FB8A">
            <w:pPr>
              <w:jc w:val="center"/>
              <w:rPr>
                <w:b/>
                <w:color w:val="000000" w:themeColor="text1"/>
              </w:rPr>
            </w:pPr>
            <w:r w:rsidRPr="005C29F8">
              <w:rPr>
                <w:b/>
                <w:color w:val="000000" w:themeColor="text1"/>
              </w:rPr>
              <w:t>FFY 2019 Target</w:t>
            </w:r>
          </w:p>
        </w:tc>
        <w:tc>
          <w:tcPr>
            <w:tcW w:w="506" w:type="pct"/>
            <w:shd w:val="clear" w:color="auto" w:fill="auto"/>
            <w:vAlign w:val="bottom"/>
          </w:tcPr>
          <w:p w:rsidRPr="005C29F8" w:rsidR="004E1F6F" w:rsidP="004369B2" w:rsidRDefault="004E1F6F" w14:paraId="29685ECA" w14:textId="51229840">
            <w:pPr>
              <w:jc w:val="center"/>
              <w:rPr>
                <w:b/>
                <w:color w:val="000000" w:themeColor="text1"/>
              </w:rPr>
            </w:pPr>
            <w:r w:rsidRPr="005C29F8">
              <w:rPr>
                <w:b/>
                <w:color w:val="000000" w:themeColor="text1"/>
              </w:rPr>
              <w:t>FFY 2019 Data</w:t>
            </w:r>
          </w:p>
        </w:tc>
        <w:tc>
          <w:tcPr>
            <w:tcW w:w="611" w:type="pct"/>
            <w:shd w:val="clear" w:color="auto" w:fill="auto"/>
            <w:vAlign w:val="bottom"/>
          </w:tcPr>
          <w:p w:rsidRPr="005C29F8" w:rsidR="004E1F6F" w:rsidP="004369B2" w:rsidRDefault="004E1F6F" w14:paraId="5E9D6295" w14:textId="7F28EB50">
            <w:pPr>
              <w:jc w:val="center"/>
              <w:rPr>
                <w:b/>
                <w:color w:val="000000" w:themeColor="text1"/>
              </w:rPr>
            </w:pPr>
            <w:r w:rsidRPr="005C29F8">
              <w:rPr>
                <w:b/>
                <w:color w:val="000000" w:themeColor="text1"/>
              </w:rPr>
              <w:t>Status</w:t>
            </w:r>
          </w:p>
        </w:tc>
        <w:tc>
          <w:tcPr>
            <w:tcW w:w="595" w:type="pct"/>
            <w:shd w:val="clear" w:color="auto" w:fill="auto"/>
            <w:vAlign w:val="bottom"/>
          </w:tcPr>
          <w:p w:rsidRPr="005C29F8" w:rsidR="004E1F6F" w:rsidP="004369B2" w:rsidRDefault="004E1F6F" w14:paraId="7898EF38" w14:textId="75DFA010">
            <w:pPr>
              <w:jc w:val="center"/>
              <w:rPr>
                <w:b/>
                <w:color w:val="000000" w:themeColor="text1"/>
              </w:rPr>
            </w:pPr>
            <w:r w:rsidRPr="005C29F8">
              <w:rPr>
                <w:b/>
                <w:color w:val="000000" w:themeColor="text1"/>
              </w:rPr>
              <w:t>Slippage</w:t>
            </w:r>
          </w:p>
        </w:tc>
      </w:tr>
      <w:tr w:rsidRPr="005C29F8" w:rsidR="005C29F8" w:rsidTr="0033429D" w14:paraId="7760B96D" w14:textId="1E1E2305">
        <w:tc>
          <w:tcPr>
            <w:tcW w:w="290" w:type="pct"/>
            <w:shd w:val="clear" w:color="auto" w:fill="auto"/>
            <w:vAlign w:val="center"/>
          </w:tcPr>
          <w:p w:rsidRPr="005C29F8" w:rsidR="004E1F6F" w:rsidP="004E1F6F" w:rsidRDefault="004E1F6F" w14:paraId="6F54F4BD" w14:textId="3AB2A2E6">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rsidRPr="005C29F8" w:rsidR="004E1F6F" w:rsidDel="00DE5045" w:rsidP="004E1F6F" w:rsidRDefault="004E1F6F" w14:paraId="1AF12AAB" w14:textId="0BCC0A2E">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rsidRPr="005C29F8" w:rsidR="004E1F6F" w:rsidP="004E1F6F" w:rsidRDefault="004E1F6F" w14:paraId="0D75EC1C" w14:textId="4759AE54">
            <w:pPr>
              <w:jc w:val="center"/>
              <w:rPr>
                <w:rFonts w:cs="Arial"/>
                <w:color w:val="000000" w:themeColor="text1"/>
                <w:szCs w:val="16"/>
              </w:rPr>
            </w:pPr>
          </w:p>
        </w:tc>
        <w:tc>
          <w:tcPr>
            <w:tcW w:w="600" w:type="pct"/>
            <w:shd w:val="clear" w:color="auto" w:fill="auto"/>
            <w:vAlign w:val="center"/>
          </w:tcPr>
          <w:p w:rsidRPr="005C29F8" w:rsidR="004E1F6F" w:rsidP="004E1F6F" w:rsidRDefault="004E1F6F" w14:paraId="7E6A021B" w14:textId="0871405F">
            <w:pPr>
              <w:jc w:val="center"/>
              <w:rPr>
                <w:rFonts w:cs="Arial"/>
                <w:color w:val="000000" w:themeColor="text1"/>
                <w:szCs w:val="16"/>
              </w:rPr>
            </w:pPr>
          </w:p>
        </w:tc>
        <w:tc>
          <w:tcPr>
            <w:tcW w:w="550" w:type="pct"/>
            <w:shd w:val="clear" w:color="auto" w:fill="auto"/>
            <w:vAlign w:val="center"/>
          </w:tcPr>
          <w:p w:rsidRPr="005C29F8" w:rsidR="004E1F6F" w:rsidP="004E1F6F" w:rsidRDefault="004E1F6F" w14:paraId="69FD37B5" w14:textId="09B40B87">
            <w:pPr>
              <w:jc w:val="center"/>
              <w:rPr>
                <w:rFonts w:cs="Arial"/>
                <w:color w:val="000000" w:themeColor="text1"/>
                <w:szCs w:val="16"/>
              </w:rPr>
            </w:pPr>
            <w:r w:rsidRPr="005C29F8">
              <w:rPr>
                <w:rFonts w:cs="Arial"/>
                <w:color w:val="000000" w:themeColor="text1"/>
                <w:szCs w:val="16"/>
              </w:rPr>
              <w:t>93.98%</w:t>
            </w:r>
          </w:p>
        </w:tc>
        <w:tc>
          <w:tcPr>
            <w:tcW w:w="766" w:type="pct"/>
            <w:shd w:val="clear" w:color="auto" w:fill="auto"/>
            <w:vAlign w:val="center"/>
          </w:tcPr>
          <w:p w:rsidRPr="005C29F8" w:rsidR="004E1F6F" w:rsidP="004E1F6F" w:rsidRDefault="004E1F6F" w14:paraId="482B7D09" w14:textId="62AFAA78">
            <w:pPr>
              <w:jc w:val="center"/>
              <w:rPr>
                <w:rFonts w:cs="Arial"/>
                <w:color w:val="000000" w:themeColor="text1"/>
                <w:szCs w:val="16"/>
              </w:rPr>
            </w:pPr>
            <w:r w:rsidRPr="005C29F8">
              <w:rPr>
                <w:rFonts w:cs="Arial"/>
                <w:color w:val="000000" w:themeColor="text1"/>
                <w:szCs w:val="16"/>
              </w:rPr>
              <w:t>95.00%</w:t>
            </w:r>
          </w:p>
        </w:tc>
        <w:tc>
          <w:tcPr>
            <w:tcW w:w="506" w:type="pct"/>
            <w:shd w:val="clear" w:color="auto" w:fill="auto"/>
            <w:vAlign w:val="center"/>
          </w:tcPr>
          <w:p w:rsidRPr="005C29F8" w:rsidR="004E1F6F" w:rsidP="004E1F6F" w:rsidRDefault="004E1F6F" w14:paraId="120D94C1" w14:textId="45B7E096">
            <w:pPr>
              <w:jc w:val="center"/>
              <w:rPr>
                <w:rFonts w:cs="Arial"/>
                <w:color w:val="000000" w:themeColor="text1"/>
                <w:szCs w:val="16"/>
              </w:rPr>
            </w:pPr>
          </w:p>
        </w:tc>
        <w:tc>
          <w:tcPr>
            <w:tcW w:w="611" w:type="pct"/>
            <w:shd w:val="clear" w:color="auto" w:fill="auto"/>
            <w:vAlign w:val="center"/>
          </w:tcPr>
          <w:p w:rsidRPr="005C29F8" w:rsidR="004E1F6F" w:rsidP="004E1F6F" w:rsidRDefault="004E1F6F" w14:paraId="4C985877" w14:textId="6C415586">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rsidRPr="005C29F8" w:rsidR="004E1F6F" w:rsidP="004E1F6F" w:rsidRDefault="004E1F6F" w14:paraId="05322B0C" w14:textId="7DA1FCC0">
            <w:pPr>
              <w:jc w:val="center"/>
              <w:rPr>
                <w:rFonts w:cs="Arial"/>
                <w:color w:val="000000" w:themeColor="text1"/>
                <w:szCs w:val="16"/>
              </w:rPr>
            </w:pPr>
            <w:r w:rsidRPr="005C29F8">
              <w:rPr>
                <w:rFonts w:cs="Arial"/>
                <w:color w:val="000000" w:themeColor="text1"/>
                <w:szCs w:val="16"/>
              </w:rPr>
              <w:t>N/A</w:t>
            </w:r>
          </w:p>
        </w:tc>
      </w:tr>
    </w:tbl>
    <w:p w:rsidRPr="005004AB" w:rsidR="004D0044" w:rsidP="002423F2" w:rsidRDefault="004D0044" w14:paraId="0EBD556E" w14:textId="365ECBA6">
      <w:pPr>
        <w:rPr>
          <w:rFonts w:cs="Arial"/>
          <w:iCs/>
          <w:color w:val="000000" w:themeColor="text1"/>
          <w:szCs w:val="16"/>
        </w:rPr>
      </w:pPr>
    </w:p>
    <w:p w:rsidRPr="005C29F8" w:rsidR="005004AB" w:rsidP="005004AB" w:rsidRDefault="005004AB" w14:paraId="1E0C977F" w14:textId="77777777">
      <w:pPr>
        <w:rPr>
          <w:color w:val="000000" w:themeColor="text1"/>
        </w:rPr>
      </w:pPr>
    </w:p>
    <w:p w:rsidR="00497DE4" w:rsidP="004369B2" w:rsidRDefault="00497DE4" w14:paraId="324457C6" w14:textId="3737B527">
      <w:pPr>
        <w:rPr>
          <w:b/>
          <w:color w:val="000000" w:themeColor="text1"/>
        </w:rPr>
      </w:pPr>
      <w:r w:rsidRPr="005C29F8">
        <w:rPr>
          <w:b/>
          <w:color w:val="000000" w:themeColor="text1"/>
        </w:rPr>
        <w:t>FFY 2019 SPP/APR Data: Math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Pr="005C29F8" w:rsidR="005C29F8" w:rsidTr="005004AB" w14:paraId="1ECD1184" w14:textId="77777777">
        <w:trPr>
          <w:tblHeader/>
        </w:trPr>
        <w:tc>
          <w:tcPr>
            <w:tcW w:w="222" w:type="pct"/>
            <w:shd w:val="clear" w:color="auto" w:fill="auto"/>
            <w:vAlign w:val="bottom"/>
          </w:tcPr>
          <w:p w:rsidRPr="005C29F8" w:rsidR="004E1F6F" w:rsidP="004369B2" w:rsidRDefault="004E1F6F" w14:paraId="2B938423" w14:textId="01A79B33">
            <w:pPr>
              <w:jc w:val="center"/>
              <w:rPr>
                <w:b/>
                <w:color w:val="000000" w:themeColor="text1"/>
              </w:rPr>
            </w:pPr>
            <w:r w:rsidRPr="005C29F8">
              <w:rPr>
                <w:b/>
                <w:color w:val="000000" w:themeColor="text1"/>
              </w:rPr>
              <w:t>Group</w:t>
            </w:r>
          </w:p>
        </w:tc>
        <w:tc>
          <w:tcPr>
            <w:tcW w:w="485" w:type="pct"/>
            <w:shd w:val="clear" w:color="auto" w:fill="auto"/>
            <w:vAlign w:val="bottom"/>
          </w:tcPr>
          <w:p w:rsidRPr="005C29F8" w:rsidR="004E1F6F" w:rsidP="004369B2" w:rsidRDefault="004E1F6F" w14:paraId="45BFCF3F" w14:textId="3F4AB58B">
            <w:pPr>
              <w:jc w:val="center"/>
              <w:rPr>
                <w:b/>
                <w:color w:val="000000" w:themeColor="text1"/>
              </w:rPr>
            </w:pPr>
            <w:r w:rsidRPr="005C29F8">
              <w:rPr>
                <w:b/>
                <w:color w:val="000000" w:themeColor="text1"/>
              </w:rPr>
              <w:t>Group Name</w:t>
            </w:r>
          </w:p>
        </w:tc>
        <w:tc>
          <w:tcPr>
            <w:tcW w:w="659" w:type="pct"/>
            <w:shd w:val="clear" w:color="auto" w:fill="auto"/>
            <w:vAlign w:val="bottom"/>
          </w:tcPr>
          <w:p w:rsidRPr="005C29F8" w:rsidR="004E1F6F" w:rsidP="004369B2" w:rsidRDefault="004E1F6F" w14:paraId="5541073C" w14:textId="3E03CB36">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rsidRPr="005C29F8" w:rsidR="004E1F6F" w:rsidP="004369B2" w:rsidRDefault="004E1F6F" w14:paraId="3ABF5E71" w14:textId="26323B68">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rsidRPr="005C29F8" w:rsidR="004E1F6F" w:rsidP="004369B2" w:rsidRDefault="004E1F6F" w14:paraId="5A96E021" w14:textId="6F2D7434">
            <w:pPr>
              <w:jc w:val="center"/>
              <w:rPr>
                <w:b/>
                <w:color w:val="000000" w:themeColor="text1"/>
              </w:rPr>
            </w:pPr>
            <w:r w:rsidRPr="005C29F8">
              <w:rPr>
                <w:b/>
                <w:color w:val="000000" w:themeColor="text1"/>
              </w:rPr>
              <w:t>FFY 2018 Data</w:t>
            </w:r>
          </w:p>
        </w:tc>
        <w:tc>
          <w:tcPr>
            <w:tcW w:w="766" w:type="pct"/>
            <w:shd w:val="clear" w:color="auto" w:fill="auto"/>
            <w:vAlign w:val="bottom"/>
          </w:tcPr>
          <w:p w:rsidRPr="005C29F8" w:rsidR="004E1F6F" w:rsidP="004369B2" w:rsidRDefault="004E1F6F" w14:paraId="69212BFA" w14:textId="6B50F1D8">
            <w:pPr>
              <w:jc w:val="center"/>
              <w:rPr>
                <w:b/>
                <w:color w:val="000000" w:themeColor="text1"/>
              </w:rPr>
            </w:pPr>
            <w:r w:rsidRPr="005C29F8">
              <w:rPr>
                <w:b/>
                <w:color w:val="000000" w:themeColor="text1"/>
              </w:rPr>
              <w:t>FFY 2019 Target</w:t>
            </w:r>
          </w:p>
        </w:tc>
        <w:tc>
          <w:tcPr>
            <w:tcW w:w="508" w:type="pct"/>
            <w:shd w:val="clear" w:color="auto" w:fill="auto"/>
            <w:vAlign w:val="bottom"/>
          </w:tcPr>
          <w:p w:rsidRPr="005C29F8" w:rsidR="004E1F6F" w:rsidP="004369B2" w:rsidRDefault="004E1F6F" w14:paraId="38A0F56E" w14:textId="1B5ACDA1">
            <w:pPr>
              <w:jc w:val="center"/>
              <w:rPr>
                <w:b/>
                <w:color w:val="000000" w:themeColor="text1"/>
              </w:rPr>
            </w:pPr>
            <w:r w:rsidRPr="005C29F8">
              <w:rPr>
                <w:b/>
                <w:color w:val="000000" w:themeColor="text1"/>
              </w:rPr>
              <w:t>FFY 2019 Data</w:t>
            </w:r>
          </w:p>
        </w:tc>
        <w:tc>
          <w:tcPr>
            <w:tcW w:w="612" w:type="pct"/>
            <w:shd w:val="clear" w:color="auto" w:fill="auto"/>
            <w:vAlign w:val="bottom"/>
          </w:tcPr>
          <w:p w:rsidRPr="005C29F8" w:rsidR="004E1F6F" w:rsidP="004369B2" w:rsidRDefault="004E1F6F" w14:paraId="11F44E1D" w14:textId="39A61F57">
            <w:pPr>
              <w:jc w:val="center"/>
              <w:rPr>
                <w:b/>
                <w:color w:val="000000" w:themeColor="text1"/>
              </w:rPr>
            </w:pPr>
            <w:r w:rsidRPr="005C29F8">
              <w:rPr>
                <w:b/>
                <w:color w:val="000000" w:themeColor="text1"/>
              </w:rPr>
              <w:t>Status</w:t>
            </w:r>
          </w:p>
        </w:tc>
        <w:tc>
          <w:tcPr>
            <w:tcW w:w="596" w:type="pct"/>
            <w:shd w:val="clear" w:color="auto" w:fill="auto"/>
            <w:vAlign w:val="bottom"/>
          </w:tcPr>
          <w:p w:rsidRPr="005C29F8" w:rsidR="004E1F6F" w:rsidP="004369B2" w:rsidRDefault="004E1F6F" w14:paraId="64655725" w14:textId="350D326F">
            <w:pPr>
              <w:jc w:val="center"/>
              <w:rPr>
                <w:b/>
                <w:color w:val="000000" w:themeColor="text1"/>
              </w:rPr>
            </w:pPr>
            <w:r w:rsidRPr="005C29F8">
              <w:rPr>
                <w:b/>
                <w:color w:val="000000" w:themeColor="text1"/>
              </w:rPr>
              <w:t>Slippage</w:t>
            </w:r>
          </w:p>
        </w:tc>
      </w:tr>
      <w:tr w:rsidRPr="005C29F8" w:rsidR="005C29F8" w:rsidTr="0033429D" w14:paraId="14220C43" w14:textId="77777777">
        <w:tc>
          <w:tcPr>
            <w:tcW w:w="222" w:type="pct"/>
            <w:shd w:val="clear" w:color="auto" w:fill="auto"/>
            <w:vAlign w:val="center"/>
          </w:tcPr>
          <w:p w:rsidRPr="005C29F8" w:rsidR="004E1F6F" w:rsidP="004E1F6F" w:rsidRDefault="004E1F6F" w14:paraId="16A9CDD2" w14:textId="5DBA3D3A">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rsidRPr="005C29F8" w:rsidR="004E1F6F" w:rsidDel="00DE5045" w:rsidP="004E1F6F" w:rsidRDefault="004E1F6F" w14:paraId="1392C443" w14:textId="27471772">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rsidRPr="005C29F8" w:rsidR="004E1F6F" w:rsidP="004E1F6F" w:rsidRDefault="004E1F6F" w14:paraId="0B49B780" w14:textId="21FD2762">
            <w:pPr>
              <w:jc w:val="center"/>
              <w:rPr>
                <w:rFonts w:cs="Arial"/>
                <w:color w:val="000000" w:themeColor="text1"/>
                <w:szCs w:val="16"/>
              </w:rPr>
            </w:pPr>
          </w:p>
        </w:tc>
        <w:tc>
          <w:tcPr>
            <w:tcW w:w="601" w:type="pct"/>
            <w:shd w:val="clear" w:color="auto" w:fill="auto"/>
            <w:vAlign w:val="center"/>
          </w:tcPr>
          <w:p w:rsidRPr="005C29F8" w:rsidR="004E1F6F" w:rsidP="004E1F6F" w:rsidRDefault="004E1F6F" w14:paraId="2611648C" w14:textId="4A7DC76D">
            <w:pPr>
              <w:jc w:val="center"/>
              <w:rPr>
                <w:rFonts w:cs="Arial"/>
                <w:color w:val="000000" w:themeColor="text1"/>
                <w:szCs w:val="16"/>
              </w:rPr>
            </w:pPr>
          </w:p>
        </w:tc>
        <w:tc>
          <w:tcPr>
            <w:tcW w:w="551" w:type="pct"/>
            <w:shd w:val="clear" w:color="auto" w:fill="auto"/>
            <w:vAlign w:val="center"/>
          </w:tcPr>
          <w:p w:rsidRPr="005C29F8" w:rsidR="004E1F6F" w:rsidP="004E1F6F" w:rsidRDefault="004E1F6F" w14:paraId="044B076F" w14:textId="2D73EFD2">
            <w:pPr>
              <w:jc w:val="center"/>
              <w:rPr>
                <w:rFonts w:cs="Arial"/>
                <w:color w:val="000000" w:themeColor="text1"/>
                <w:szCs w:val="16"/>
              </w:rPr>
            </w:pPr>
            <w:r w:rsidRPr="005C29F8">
              <w:rPr>
                <w:rFonts w:cs="Arial"/>
                <w:color w:val="000000" w:themeColor="text1"/>
                <w:szCs w:val="16"/>
              </w:rPr>
              <w:t>93.88%</w:t>
            </w:r>
          </w:p>
        </w:tc>
        <w:tc>
          <w:tcPr>
            <w:tcW w:w="766" w:type="pct"/>
            <w:shd w:val="clear" w:color="auto" w:fill="auto"/>
            <w:vAlign w:val="center"/>
          </w:tcPr>
          <w:p w:rsidRPr="005C29F8" w:rsidR="004E1F6F" w:rsidP="004E1F6F" w:rsidRDefault="004E1F6F" w14:paraId="4D68E61F" w14:textId="36DB0B83">
            <w:pPr>
              <w:jc w:val="center"/>
              <w:rPr>
                <w:rFonts w:cs="Arial"/>
                <w:color w:val="000000" w:themeColor="text1"/>
                <w:szCs w:val="16"/>
              </w:rPr>
            </w:pPr>
            <w:r w:rsidRPr="005C29F8">
              <w:rPr>
                <w:rFonts w:cs="Arial"/>
                <w:color w:val="000000" w:themeColor="text1"/>
                <w:szCs w:val="16"/>
              </w:rPr>
              <w:t>95.00%</w:t>
            </w:r>
          </w:p>
        </w:tc>
        <w:tc>
          <w:tcPr>
            <w:tcW w:w="508" w:type="pct"/>
            <w:shd w:val="clear" w:color="auto" w:fill="auto"/>
            <w:vAlign w:val="center"/>
          </w:tcPr>
          <w:p w:rsidRPr="005C29F8" w:rsidR="004E1F6F" w:rsidP="004E1F6F" w:rsidRDefault="004E1F6F" w14:paraId="4C5100F6" w14:textId="23EB35C9">
            <w:pPr>
              <w:jc w:val="center"/>
              <w:rPr>
                <w:rFonts w:cs="Arial"/>
                <w:color w:val="000000" w:themeColor="text1"/>
                <w:szCs w:val="16"/>
              </w:rPr>
            </w:pPr>
          </w:p>
        </w:tc>
        <w:tc>
          <w:tcPr>
            <w:tcW w:w="612" w:type="pct"/>
            <w:shd w:val="clear" w:color="auto" w:fill="auto"/>
            <w:vAlign w:val="center"/>
          </w:tcPr>
          <w:p w:rsidRPr="005C29F8" w:rsidR="004E1F6F" w:rsidP="004E1F6F" w:rsidRDefault="004E1F6F" w14:paraId="5A9EC511" w14:textId="6D6B7DF8">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rsidRPr="005C29F8" w:rsidR="004E1F6F" w:rsidP="004E1F6F" w:rsidRDefault="004E1F6F" w14:paraId="17FB0601" w14:textId="6AA7FF5B">
            <w:pPr>
              <w:jc w:val="center"/>
              <w:rPr>
                <w:rFonts w:cs="Arial"/>
                <w:color w:val="000000" w:themeColor="text1"/>
                <w:szCs w:val="16"/>
              </w:rPr>
            </w:pPr>
            <w:r w:rsidRPr="005C29F8">
              <w:rPr>
                <w:rFonts w:cs="Arial"/>
                <w:color w:val="000000" w:themeColor="text1"/>
                <w:szCs w:val="16"/>
              </w:rPr>
              <w:t>N/A</w:t>
            </w:r>
          </w:p>
        </w:tc>
      </w:tr>
    </w:tbl>
    <w:p w:rsidR="005004AB" w:rsidP="00580134" w:rsidRDefault="005004AB" w14:paraId="08CD7761" w14:textId="04E8B6D8">
      <w:pPr>
        <w:rPr>
          <w:rFonts w:cs="Arial"/>
          <w:iCs/>
          <w:color w:val="000000" w:themeColor="text1"/>
          <w:szCs w:val="16"/>
        </w:rPr>
      </w:pPr>
    </w:p>
    <w:p w:rsidRPr="005C29F8" w:rsidR="00497DE4" w:rsidP="004369B2" w:rsidRDefault="00497DE4" w14:paraId="3D6382E8" w14:textId="3FF585D4">
      <w:pPr>
        <w:rPr>
          <w:color w:val="000000" w:themeColor="text1"/>
        </w:rPr>
      </w:pPr>
      <w:r w:rsidRPr="005C29F8">
        <w:rPr>
          <w:b/>
          <w:color w:val="000000" w:themeColor="text1"/>
        </w:rPr>
        <w:t>Regulatory Information</w:t>
      </w:r>
    </w:p>
    <w:p w:rsidRPr="005C29F8" w:rsidR="00497DE4" w:rsidP="00552927" w:rsidRDefault="00A14B5D" w14:paraId="3C6B4961" w14:textId="47AFDE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5C29F8" w:rsidR="00497DE4">
        <w:rPr>
          <w:rFonts w:cs="Arial"/>
          <w:b/>
          <w:color w:val="000000" w:themeColor="text1"/>
          <w:szCs w:val="16"/>
          <w:shd w:val="clear" w:color="auto" w:fill="FFFFFF"/>
        </w:rPr>
        <w:t xml:space="preserve"> </w:t>
      </w:r>
    </w:p>
    <w:p w:rsidRPr="005C29F8" w:rsidR="00585959" w:rsidP="004369B2" w:rsidRDefault="00585959" w14:paraId="0071F535" w14:textId="77777777">
      <w:pPr>
        <w:rPr>
          <w:color w:val="000000" w:themeColor="text1"/>
        </w:rPr>
      </w:pPr>
    </w:p>
    <w:p w:rsidRPr="005C29F8" w:rsidR="000A5A2E" w:rsidP="004369B2" w:rsidRDefault="000A5A2E" w14:paraId="36CE185D" w14:textId="50CA6AD9">
      <w:pPr>
        <w:rPr>
          <w:color w:val="000000" w:themeColor="text1"/>
        </w:rPr>
      </w:pPr>
      <w:r w:rsidRPr="005C29F8">
        <w:rPr>
          <w:b/>
          <w:color w:val="000000" w:themeColor="text1"/>
        </w:rPr>
        <w:t>Public Reporting Information</w:t>
      </w:r>
    </w:p>
    <w:p w:rsidRPr="005C29F8" w:rsidR="00E539AB" w:rsidP="00E539AB" w:rsidRDefault="00E539AB" w14:paraId="09EDA537" w14:textId="77777777">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rsidRPr="005C29F8" w:rsidR="00A869E9" w:rsidP="00E539AB" w:rsidRDefault="00A869E9" w14:paraId="111DD1A5" w14:textId="0E809EBD">
      <w:pPr>
        <w:rPr>
          <w:rFonts w:cs="Arial"/>
          <w:color w:val="000000" w:themeColor="text1"/>
          <w:szCs w:val="16"/>
        </w:rPr>
      </w:pPr>
    </w:p>
    <w:p w:rsidRPr="005C29F8" w:rsidR="00053391" w:rsidP="004369B2" w:rsidRDefault="00053391" w14:paraId="2BE473B4" w14:textId="77777777">
      <w:pPr>
        <w:rPr>
          <w:b/>
          <w:color w:val="000000" w:themeColor="text1"/>
        </w:rPr>
      </w:pPr>
      <w:bookmarkStart w:name="_Toc382082367" w:id="16"/>
      <w:bookmarkStart w:name="_Toc392159276" w:id="17"/>
      <w:r w:rsidRPr="005C29F8">
        <w:rPr>
          <w:b/>
          <w:color w:val="000000" w:themeColor="text1"/>
        </w:rPr>
        <w:t>Provide additional information about this indicator (optional)</w:t>
      </w:r>
    </w:p>
    <w:p w:rsidRPr="005C29F8" w:rsidR="00A869E9" w:rsidP="000E33D0" w:rsidRDefault="00A869E9" w14:paraId="3E9E8793" w14:textId="126D5C73">
      <w:pPr>
        <w:rPr>
          <w:rFonts w:cs="Arial"/>
          <w:color w:val="000000" w:themeColor="text1"/>
          <w:szCs w:val="16"/>
        </w:rPr>
      </w:pPr>
    </w:p>
    <w:p w:rsidRPr="0033429D" w:rsidR="000A2C83" w:rsidP="008645AD" w:rsidRDefault="00573F6C" w14:paraId="7E90E47A" w14:textId="1FCF2660">
      <w:pPr>
        <w:pStyle w:val="Heading2"/>
      </w:pPr>
      <w:r w:rsidRPr="0033429D">
        <w:t>3B</w:t>
      </w:r>
      <w:r w:rsidRPr="0033429D" w:rsidR="00BB4FD7">
        <w:t xml:space="preserve"> </w:t>
      </w:r>
      <w:r w:rsidRPr="0033429D">
        <w:t xml:space="preserve">- </w:t>
      </w:r>
      <w:r w:rsidRPr="0033429D" w:rsidR="000A2C83">
        <w:t>Prior FFY Required Actions</w:t>
      </w:r>
    </w:p>
    <w:p w:rsidRPr="005C29F8" w:rsidR="00CA1E5A" w:rsidP="000A2C83" w:rsidRDefault="002B7490" w14:paraId="020116A7" w14:textId="30989224">
      <w:pPr>
        <w:rPr>
          <w:rFonts w:cs="Arial"/>
          <w:color w:val="000000" w:themeColor="text1"/>
          <w:szCs w:val="16"/>
        </w:rPr>
      </w:pPr>
      <w:r w:rsidRPr="005C29F8">
        <w:rPr>
          <w:rFonts w:cs="Arial"/>
          <w:color w:val="000000" w:themeColor="text1"/>
          <w:szCs w:val="16"/>
        </w:rPr>
        <w:t>None</w:t>
      </w:r>
    </w:p>
    <w:p w:rsidRPr="0033429D" w:rsidR="00053391" w:rsidP="008645AD" w:rsidRDefault="00573F6C" w14:paraId="40E83F51" w14:textId="68FFF50F">
      <w:pPr>
        <w:pStyle w:val="Heading2"/>
      </w:pPr>
      <w:r w:rsidRPr="0033429D">
        <w:t>3B - OSEP Response</w:t>
      </w:r>
    </w:p>
    <w:p w:rsidRPr="005C29F8" w:rsidR="00A869E9" w:rsidP="001F692C" w:rsidRDefault="002B7490" w14:paraId="3ED35024" w14:textId="0A8D2725">
      <w:pPr>
        <w:rPr>
          <w:rFonts w:cs="Arial"/>
          <w:color w:val="000000" w:themeColor="text1"/>
          <w:szCs w:val="16"/>
        </w:rPr>
      </w:pPr>
      <w:r w:rsidRPr="005C29F8">
        <w:rPr>
          <w:rFonts w:cs="Arial"/>
          <w:color w:val="000000" w:themeColor="text1"/>
          <w:szCs w:val="16"/>
          <w:shd w:val="clear" w:color="auto" w:fill="FFFFFF"/>
        </w:rPr>
        <w:t>The District of Columbia was not required to provide any data for this indicator. Due to the circumstances created by the COVID-19 pandemic, and resulting school closures, the District of Columbia received a waiver of the assessment requirements in section 1111(b)(2) of the ESEA, and, as a result, does not have any FFY 2019 data for this indicator.</w:t>
      </w:r>
    </w:p>
    <w:p w:rsidRPr="0033429D" w:rsidR="00053391" w:rsidP="008645AD" w:rsidRDefault="00573F6C" w14:paraId="4E98DE68" w14:textId="3E692587">
      <w:pPr>
        <w:pStyle w:val="Heading2"/>
      </w:pPr>
      <w:r w:rsidRPr="0033429D">
        <w:t>3B - Required Actions</w:t>
      </w:r>
    </w:p>
    <w:p w:rsidRPr="005C29F8" w:rsidR="00A869E9" w:rsidP="001F692C" w:rsidRDefault="00A869E9" w14:paraId="54E3AE73" w14:textId="681577C9">
      <w:pPr>
        <w:rPr>
          <w:rFonts w:cs="Arial"/>
          <w:color w:val="000000" w:themeColor="text1"/>
          <w:szCs w:val="16"/>
        </w:rPr>
      </w:pPr>
    </w:p>
    <w:p w:rsidRPr="005C29F8" w:rsidR="00D37BF0" w:rsidRDefault="00D37BF0" w14:paraId="4DBC1CB9"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9D378C" w:rsidRDefault="009D378C" w14:paraId="162E86A4" w14:textId="004ADC3D">
      <w:pPr>
        <w:pStyle w:val="Heading1"/>
        <w:rPr>
          <w:color w:val="000000" w:themeColor="text1"/>
          <w:sz w:val="22"/>
        </w:rPr>
      </w:pPr>
      <w:r w:rsidRPr="005C29F8">
        <w:rPr>
          <w:color w:val="000000" w:themeColor="text1"/>
          <w:sz w:val="22"/>
        </w:rPr>
        <w:t>Indicator 3C: Proficiency for Students with IEPs</w:t>
      </w:r>
      <w:bookmarkEnd w:id="16"/>
      <w:bookmarkEnd w:id="17"/>
    </w:p>
    <w:p w:rsidRPr="005C29F8" w:rsidR="008878CC" w:rsidP="00A018D4" w:rsidRDefault="008878CC" w14:paraId="52EFBCBE" w14:textId="26DA486B">
      <w:pPr>
        <w:rPr>
          <w:color w:val="000000" w:themeColor="text1"/>
          <w:szCs w:val="20"/>
        </w:rPr>
      </w:pPr>
      <w:r w:rsidRPr="005C29F8">
        <w:rPr>
          <w:b/>
          <w:color w:val="000000" w:themeColor="text1"/>
          <w:sz w:val="20"/>
          <w:szCs w:val="20"/>
        </w:rPr>
        <w:t xml:space="preserve">Instructions and Measurement </w:t>
      </w:r>
    </w:p>
    <w:p w:rsidRPr="005C29F8" w:rsidR="000A5A2E" w:rsidP="004369B2" w:rsidRDefault="000A5A2E" w14:paraId="241F1C78" w14:textId="77777777">
      <w:pPr>
        <w:rPr>
          <w:color w:val="000000" w:themeColor="text1"/>
        </w:rPr>
      </w:pPr>
      <w:bookmarkStart w:name="_Toc384383330" w:id="18"/>
      <w:bookmarkStart w:name="_Toc392159282" w:id="19"/>
      <w:bookmarkStart w:name="_Toc382082372" w:id="20"/>
      <w:r w:rsidRPr="005C29F8">
        <w:rPr>
          <w:b/>
          <w:color w:val="000000" w:themeColor="text1"/>
        </w:rPr>
        <w:t xml:space="preserve">Monitoring Priority: </w:t>
      </w:r>
      <w:r w:rsidRPr="005C29F8">
        <w:rPr>
          <w:color w:val="000000" w:themeColor="text1"/>
        </w:rPr>
        <w:t>FAPE in the LRE</w:t>
      </w:r>
    </w:p>
    <w:p w:rsidRPr="005C29F8" w:rsidR="000A5A2E" w:rsidP="00552927" w:rsidRDefault="000A5A2E" w14:paraId="40B194E0" w14:textId="1AA1580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Pr="005C29F8" w:rsidR="00DA7FAE">
        <w:rPr>
          <w:rFonts w:cs="Arial"/>
          <w:color w:val="000000" w:themeColor="text1"/>
          <w:szCs w:val="16"/>
        </w:rPr>
        <w:t xml:space="preserve">of </w:t>
      </w:r>
      <w:r w:rsidRPr="005C29F8">
        <w:rPr>
          <w:rFonts w:cs="Arial"/>
          <w:color w:val="000000" w:themeColor="text1"/>
          <w:szCs w:val="16"/>
        </w:rPr>
        <w:t>children with IEPs on statewide assessments:</w:t>
      </w:r>
    </w:p>
    <w:p w:rsidRPr="005C29F8" w:rsidR="000A5A2E" w:rsidP="006A01BD" w:rsidRDefault="00C516D2" w14:paraId="77A9374E" w14:textId="53BE2CB1">
      <w:pPr>
        <w:ind w:firstLine="720"/>
        <w:rPr>
          <w:rFonts w:cs="Arial"/>
          <w:color w:val="000000" w:themeColor="text1"/>
          <w:szCs w:val="16"/>
        </w:rPr>
      </w:pPr>
      <w:r w:rsidRPr="005C29F8">
        <w:rPr>
          <w:rFonts w:cs="Arial"/>
          <w:color w:val="000000" w:themeColor="text1"/>
          <w:szCs w:val="16"/>
        </w:rPr>
        <w:t>A. Indicator 3A – Reserved</w:t>
      </w:r>
    </w:p>
    <w:p w:rsidRPr="005C29F8" w:rsidR="000A5A2E" w:rsidP="006A01BD" w:rsidRDefault="00C516D2" w14:paraId="31BB94B0" w14:textId="6261B0F5">
      <w:pPr>
        <w:ind w:firstLine="720"/>
        <w:rPr>
          <w:rFonts w:cs="Arial"/>
          <w:color w:val="000000" w:themeColor="text1"/>
          <w:szCs w:val="16"/>
        </w:rPr>
      </w:pPr>
      <w:r w:rsidRPr="005C29F8">
        <w:rPr>
          <w:rFonts w:cs="Arial"/>
          <w:color w:val="000000" w:themeColor="text1"/>
          <w:szCs w:val="16"/>
        </w:rPr>
        <w:t>B. Participation rate for children with IEPs</w:t>
      </w:r>
    </w:p>
    <w:p w:rsidRPr="005C29F8" w:rsidR="000A5A2E" w:rsidP="006A01BD" w:rsidRDefault="00C516D2" w14:paraId="0443E667" w14:textId="5053607C">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rsidRPr="005C29F8" w:rsidR="000A5A2E" w:rsidP="000A5A2E" w:rsidRDefault="0011074D" w14:paraId="3BEAB551" w14:textId="1740F3BD">
      <w:pPr>
        <w:rPr>
          <w:rFonts w:cs="Arial"/>
          <w:b/>
          <w:color w:val="000000" w:themeColor="text1"/>
          <w:szCs w:val="16"/>
        </w:rPr>
      </w:pPr>
      <w:r w:rsidRPr="005C29F8">
        <w:rPr>
          <w:rFonts w:cs="Arial"/>
          <w:color w:val="000000" w:themeColor="text1"/>
          <w:szCs w:val="16"/>
        </w:rPr>
        <w:t>(20 U.S.C. 1416 (a)(3)(A))</w:t>
      </w:r>
    </w:p>
    <w:p w:rsidRPr="005C29F8" w:rsidR="000A5A2E" w:rsidP="004369B2" w:rsidRDefault="000A5A2E" w14:paraId="363AAB3C" w14:textId="77777777">
      <w:pPr>
        <w:rPr>
          <w:color w:val="000000" w:themeColor="text1"/>
        </w:rPr>
      </w:pPr>
      <w:r w:rsidRPr="005C29F8">
        <w:rPr>
          <w:b/>
          <w:color w:val="000000" w:themeColor="text1"/>
        </w:rPr>
        <w:t>Data Source</w:t>
      </w:r>
    </w:p>
    <w:p w:rsidRPr="005C29F8" w:rsidR="000A5A2E" w:rsidP="00552927" w:rsidRDefault="000A5A2E" w14:paraId="274B140A" w14:textId="3ABBB221">
      <w:pPr>
        <w:rPr>
          <w:rFonts w:cs="Arial"/>
          <w:color w:val="000000" w:themeColor="text1"/>
          <w:szCs w:val="16"/>
        </w:rPr>
      </w:pPr>
      <w:r w:rsidRPr="005C29F8">
        <w:rPr>
          <w:rFonts w:cs="Arial"/>
          <w:color w:val="000000" w:themeColor="text1"/>
          <w:szCs w:val="16"/>
        </w:rPr>
        <w:t>3C. Same data as used for reporting to the Department under Title I of the ESEA, using EDFacts file specifications FS175 and 178.</w:t>
      </w:r>
    </w:p>
    <w:p w:rsidRPr="005C29F8" w:rsidR="000A5A2E" w:rsidP="004369B2" w:rsidRDefault="000A5A2E" w14:paraId="064C7F6E" w14:textId="77777777">
      <w:pPr>
        <w:rPr>
          <w:color w:val="000000" w:themeColor="text1"/>
        </w:rPr>
      </w:pPr>
      <w:r w:rsidRPr="005C29F8">
        <w:rPr>
          <w:b/>
          <w:color w:val="000000" w:themeColor="text1"/>
        </w:rPr>
        <w:t>Measurement</w:t>
      </w:r>
    </w:p>
    <w:p w:rsidRPr="005C29F8" w:rsidR="000A5A2E" w:rsidP="00552927" w:rsidRDefault="000A5A2E" w14:paraId="7639A7B8" w14:textId="030A9D64">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rsidRPr="005C29F8" w:rsidR="000A5A2E" w:rsidP="004369B2" w:rsidRDefault="000A5A2E" w14:paraId="1CE435A8" w14:textId="77777777">
      <w:pPr>
        <w:rPr>
          <w:color w:val="000000" w:themeColor="text1"/>
        </w:rPr>
      </w:pPr>
      <w:r w:rsidRPr="005C29F8">
        <w:rPr>
          <w:b/>
          <w:color w:val="000000" w:themeColor="text1"/>
        </w:rPr>
        <w:t>Instructions</w:t>
      </w:r>
    </w:p>
    <w:p w:rsidRPr="005C29F8" w:rsidR="000A5A2E" w:rsidP="00552927" w:rsidRDefault="000A5A2E" w14:paraId="79EB3296" w14:textId="7777777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rsidRPr="005C29F8" w:rsidR="000A5A2E" w:rsidP="00552927" w:rsidRDefault="000A5A2E" w14:paraId="4F00AC69" w14:textId="7777777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rsidRPr="005C29F8" w:rsidR="000A5A2E" w:rsidP="00552927" w:rsidRDefault="000A5A2E" w14:paraId="1015A11D" w14:textId="7777777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rsidRPr="0033429D" w:rsidR="001B5210" w:rsidP="008645AD" w:rsidRDefault="00573F6C" w14:paraId="7CE600A3" w14:textId="62D18727">
      <w:pPr>
        <w:pStyle w:val="Heading2"/>
      </w:pPr>
      <w:r w:rsidRPr="0033429D">
        <w:t>3C</w:t>
      </w:r>
      <w:r w:rsidRPr="0033429D" w:rsidR="00BB4FD7">
        <w:t xml:space="preserve"> </w:t>
      </w:r>
      <w:r w:rsidRPr="0033429D">
        <w:t xml:space="preserve">- </w:t>
      </w:r>
      <w:r w:rsidRPr="0033429D" w:rsidR="001B5210">
        <w:t>Indicator Data</w:t>
      </w:r>
    </w:p>
    <w:p w:rsidRPr="005C29F8" w:rsidR="000A5A2E" w:rsidP="004369B2" w:rsidRDefault="000A5A2E" w14:paraId="4B49BFE5" w14:textId="260706EC">
      <w:pPr>
        <w:rPr>
          <w:color w:val="000000" w:themeColor="text1"/>
        </w:rPr>
      </w:pPr>
      <w:r w:rsidRPr="005C29F8">
        <w:rPr>
          <w:b/>
          <w:color w:val="000000" w:themeColor="text1"/>
        </w:rPr>
        <w:t>Reporting Group Selection</w:t>
      </w:r>
    </w:p>
    <w:p w:rsidR="006D7F77" w:rsidP="00286BDF" w:rsidRDefault="007F5071" w14:paraId="16D8E255" w14:textId="42EB7DA3">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color="262626" w:themeColor="text1" w:themeTint="D9" w:sz="2" w:space="0"/>
          <w:left w:val="single" w:color="262626" w:themeColor="text1" w:themeTint="D9" w:sz="2" w:space="0"/>
          <w:bottom w:val="single" w:color="262626" w:themeColor="text1" w:themeTint="D9" w:sz="2" w:space="0"/>
          <w:right w:val="single" w:color="262626" w:themeColor="text1" w:themeTint="D9" w:sz="2" w:space="0"/>
          <w:insideH w:val="single" w:color="262626" w:themeColor="text1" w:themeTint="D9" w:sz="2" w:space="0"/>
          <w:insideV w:val="single" w:color="262626" w:themeColor="text1" w:themeTint="D9" w:sz="2" w:space="0"/>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Pr="005C29F8" w:rsidR="005C29F8" w:rsidTr="00044B5C" w14:paraId="6080CDA7" w14:textId="77777777">
        <w:trPr>
          <w:trHeight w:val="280"/>
          <w:tblHeader/>
        </w:trPr>
        <w:tc>
          <w:tcPr>
            <w:tcW w:w="271" w:type="pct"/>
            <w:shd w:val="clear" w:color="auto" w:fill="auto"/>
            <w:vAlign w:val="bottom"/>
          </w:tcPr>
          <w:p w:rsidRPr="005C29F8" w:rsidR="00421D14" w:rsidP="007D7A20" w:rsidRDefault="00421D14" w14:paraId="41480B1D" w14:textId="77777777">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rsidRPr="005C29F8" w:rsidR="00421D14" w:rsidP="007D7A20" w:rsidRDefault="00421D14" w14:paraId="03DF3CB1" w14:textId="4944C53E">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rsidRPr="005C29F8" w:rsidR="00421D14" w:rsidP="007D7A20" w:rsidRDefault="00421D14" w14:paraId="26280E05" w14:textId="77777777">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rsidRPr="005C29F8" w:rsidR="00421D14" w:rsidP="007D7A20" w:rsidRDefault="00421D14" w14:paraId="69AEA6BD" w14:textId="77777777">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rsidRPr="005C29F8" w:rsidR="00421D14" w:rsidP="007D7A20" w:rsidRDefault="00421D14" w14:paraId="6C3F8117" w14:textId="77777777">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rsidRPr="005C29F8" w:rsidR="00421D14" w:rsidP="007D7A20" w:rsidRDefault="00421D14" w14:paraId="5B4846CA" w14:textId="77777777">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rsidRPr="005C29F8" w:rsidR="00421D14" w:rsidP="007D7A20" w:rsidRDefault="00421D14" w14:paraId="7ED0A1E6" w14:textId="77777777">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rsidRPr="005C29F8" w:rsidR="00421D14" w:rsidP="007D7A20" w:rsidRDefault="00421D14" w14:paraId="24DFF1B0" w14:textId="77777777">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rsidRPr="005C29F8" w:rsidR="00421D14" w:rsidP="007D7A20" w:rsidRDefault="00421D14" w14:paraId="3E47AD9A" w14:textId="77777777">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rsidRPr="005C29F8" w:rsidR="00421D14" w:rsidP="007D7A20" w:rsidRDefault="00421D14" w14:paraId="5EDBBD6B" w14:textId="77777777">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rsidRPr="005C29F8" w:rsidR="00421D14" w:rsidP="007D7A20" w:rsidRDefault="00421D14" w14:paraId="2EFE8EDC" w14:textId="77777777">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rsidRPr="005C29F8" w:rsidR="00421D14" w:rsidP="007D7A20" w:rsidRDefault="00421D14" w14:paraId="76BB515B" w14:textId="77777777">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rsidRPr="005C29F8" w:rsidR="00421D14" w:rsidP="007D7A20" w:rsidRDefault="00421D14" w14:paraId="0B2CFC2F" w14:textId="77777777">
            <w:pPr>
              <w:pStyle w:val="Default"/>
              <w:jc w:val="center"/>
              <w:rPr>
                <w:b/>
                <w:color w:val="000000" w:themeColor="text1"/>
                <w:sz w:val="16"/>
                <w:szCs w:val="16"/>
              </w:rPr>
            </w:pPr>
            <w:r w:rsidRPr="005C29F8">
              <w:rPr>
                <w:b/>
                <w:color w:val="000000" w:themeColor="text1"/>
                <w:sz w:val="16"/>
                <w:szCs w:val="16"/>
              </w:rPr>
              <w:t>HS</w:t>
            </w:r>
          </w:p>
        </w:tc>
      </w:tr>
      <w:tr w:rsidRPr="005C29F8" w:rsidR="005C29F8" w:rsidTr="0033429D" w14:paraId="385C2918" w14:textId="77777777">
        <w:trPr>
          <w:trHeight w:val="361"/>
        </w:trPr>
        <w:tc>
          <w:tcPr>
            <w:tcW w:w="271" w:type="pct"/>
            <w:shd w:val="clear" w:color="auto" w:fill="auto"/>
            <w:vAlign w:val="center"/>
          </w:tcPr>
          <w:p w:rsidRPr="005C29F8" w:rsidR="00421D14" w:rsidP="007D7A20" w:rsidRDefault="00421D14" w14:paraId="485E5875" w14:textId="77777777">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rsidRPr="005C29F8" w:rsidR="00421D14" w:rsidP="007D7A20" w:rsidRDefault="00421D14" w14:paraId="667463B5" w14:textId="40FA5906">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rsidRPr="005C29F8" w:rsidR="00421D14" w:rsidP="007D7A20" w:rsidRDefault="00421D14" w14:paraId="1A22037A" w14:textId="39C8675E">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rsidRPr="005C29F8" w:rsidR="00421D14" w:rsidP="007D7A20" w:rsidRDefault="00421D14" w14:paraId="25EC284D" w14:textId="1D697E23">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rsidRPr="005C29F8" w:rsidR="00421D14" w:rsidP="007D7A20" w:rsidRDefault="00421D14" w14:paraId="6FD2E8A9" w14:textId="1A9D9097">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rsidRPr="005C29F8" w:rsidR="00421D14" w:rsidP="007D7A20" w:rsidRDefault="00421D14" w14:paraId="0934A1AB" w14:textId="60A08934">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rsidRPr="005C29F8" w:rsidR="00421D14" w:rsidP="007D7A20" w:rsidRDefault="00421D14" w14:paraId="432AE3C7" w14:textId="1BCF410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rsidRPr="005C29F8" w:rsidR="00421D14" w:rsidP="007D7A20" w:rsidRDefault="00421D14" w14:paraId="5F712E25" w14:textId="3273BD5C">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rsidRPr="005C29F8" w:rsidR="00421D14" w:rsidP="007D7A20" w:rsidRDefault="00421D14" w14:paraId="14042E04" w14:textId="78FA080C">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rsidRPr="005C29F8" w:rsidR="00421D14" w:rsidP="007D7A20" w:rsidRDefault="00421D14" w14:paraId="7F660A7E" w14:textId="2A0937D8">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rsidRPr="005C29F8" w:rsidR="00421D14" w:rsidP="007D7A20" w:rsidRDefault="00421D14" w14:paraId="08AD8913" w14:textId="040FC487">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rsidRPr="005C29F8" w:rsidR="00421D14" w:rsidP="007D7A20" w:rsidRDefault="00421D14" w14:paraId="047056C7" w14:textId="6A4C30CE">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rsidRPr="005C29F8" w:rsidR="00421D14" w:rsidP="007D7A20" w:rsidRDefault="00421D14" w14:paraId="64BDBE99" w14:textId="7EB0EE76">
            <w:pPr>
              <w:pStyle w:val="Default"/>
              <w:jc w:val="center"/>
              <w:rPr>
                <w:b/>
                <w:color w:val="000000" w:themeColor="text1"/>
                <w:sz w:val="16"/>
                <w:szCs w:val="16"/>
              </w:rPr>
            </w:pPr>
            <w:r w:rsidRPr="005C29F8">
              <w:rPr>
                <w:color w:val="000000" w:themeColor="text1"/>
                <w:sz w:val="16"/>
                <w:szCs w:val="16"/>
              </w:rPr>
              <w:t>X</w:t>
            </w:r>
          </w:p>
        </w:tc>
      </w:tr>
    </w:tbl>
    <w:p w:rsidRPr="005C29F8" w:rsidR="00A10323" w:rsidRDefault="00A10323" w14:paraId="0B1C0DD7" w14:textId="1E5339C3">
      <w:pPr>
        <w:rPr>
          <w:b/>
          <w:color w:val="000000" w:themeColor="text1"/>
        </w:rPr>
      </w:pPr>
      <w:r w:rsidRPr="005C29F8">
        <w:rPr>
          <w:b/>
          <w:color w:val="000000" w:themeColor="text1"/>
        </w:rPr>
        <w:t xml:space="preserve">Historical Data: Reading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Pr="005C29F8" w:rsidR="005C29F8" w:rsidTr="00044B5C" w14:paraId="7D8498EA" w14:textId="77777777">
        <w:trPr>
          <w:trHeight w:val="80"/>
        </w:trPr>
        <w:tc>
          <w:tcPr>
            <w:tcW w:w="206" w:type="pct"/>
            <w:tcBorders>
              <w:top w:val="single" w:color="auto" w:sz="4" w:space="0"/>
              <w:left w:val="single" w:color="auto" w:sz="4" w:space="0"/>
              <w:bottom w:val="single" w:color="auto" w:sz="4" w:space="0"/>
              <w:right w:val="single" w:color="auto" w:sz="4" w:space="0"/>
            </w:tcBorders>
            <w:shd w:val="clear" w:color="auto" w:fill="auto"/>
            <w:vAlign w:val="bottom"/>
          </w:tcPr>
          <w:p w:rsidRPr="005C29F8" w:rsidR="00A447E0" w:rsidP="004369B2" w:rsidRDefault="00A447E0" w14:paraId="3E1F7D76" w14:textId="3163E403">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color="auto" w:sz="4" w:space="0"/>
              <w:left w:val="single" w:color="auto" w:sz="4" w:space="0"/>
              <w:bottom w:val="single" w:color="auto" w:sz="4" w:space="0"/>
              <w:right w:val="single" w:color="auto" w:sz="4" w:space="0"/>
            </w:tcBorders>
            <w:shd w:val="clear" w:color="auto" w:fill="auto"/>
            <w:vAlign w:val="bottom"/>
          </w:tcPr>
          <w:p w:rsidRPr="005C29F8" w:rsidR="00A447E0" w:rsidP="004369B2" w:rsidRDefault="00A447E0" w14:paraId="591CDB14" w14:textId="602F20DA">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color="auto" w:sz="4" w:space="0"/>
              <w:left w:val="single" w:color="auto" w:sz="4" w:space="0"/>
              <w:bottom w:val="single" w:color="auto" w:sz="4" w:space="0"/>
              <w:right w:val="single" w:color="auto" w:sz="4" w:space="0"/>
            </w:tcBorders>
            <w:shd w:val="clear" w:color="auto" w:fill="auto"/>
            <w:vAlign w:val="bottom"/>
          </w:tcPr>
          <w:p w:rsidRPr="005C29F8" w:rsidR="00A447E0" w:rsidP="004369B2" w:rsidRDefault="00A447E0" w14:paraId="430D70F2" w14:textId="6E4FB30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color="auto" w:sz="4" w:space="0"/>
              <w:left w:val="single" w:color="auto" w:sz="4" w:space="0"/>
              <w:bottom w:val="single" w:color="auto" w:sz="4" w:space="0"/>
              <w:right w:val="single" w:color="auto" w:sz="4" w:space="0"/>
            </w:tcBorders>
            <w:shd w:val="clear" w:color="auto" w:fill="auto"/>
            <w:vAlign w:val="bottom"/>
          </w:tcPr>
          <w:p w:rsidRPr="005C29F8" w:rsidR="00A447E0" w:rsidP="004369B2" w:rsidRDefault="00A447E0" w14:paraId="75B2D638" w14:textId="77777777">
            <w:pPr>
              <w:jc w:val="center"/>
              <w:rPr>
                <w:rFonts w:cs="Arial"/>
                <w:b/>
                <w:color w:val="000000" w:themeColor="text1"/>
                <w:szCs w:val="16"/>
              </w:rPr>
            </w:pPr>
            <w:r w:rsidRPr="005C29F8">
              <w:rPr>
                <w:rFonts w:cs="Arial"/>
                <w:b/>
                <w:color w:val="000000" w:themeColor="text1"/>
                <w:szCs w:val="16"/>
              </w:rPr>
              <w:t>FFY</w:t>
            </w:r>
          </w:p>
        </w:tc>
        <w:tc>
          <w:tcPr>
            <w:tcW w:w="684" w:type="pct"/>
            <w:tcBorders>
              <w:top w:val="single" w:color="auto" w:sz="4" w:space="0"/>
              <w:left w:val="single" w:color="auto" w:sz="4" w:space="0"/>
              <w:bottom w:val="single" w:color="auto" w:sz="4" w:space="0"/>
              <w:right w:val="single" w:color="auto" w:sz="4" w:space="0"/>
            </w:tcBorders>
            <w:shd w:val="clear" w:color="auto" w:fill="auto"/>
            <w:vAlign w:val="bottom"/>
          </w:tcPr>
          <w:p w:rsidRPr="005C29F8" w:rsidR="00A447E0" w:rsidP="004369B2" w:rsidRDefault="00A447E0" w14:paraId="68D1082B" w14:textId="77777777">
            <w:pPr>
              <w:jc w:val="center"/>
              <w:rPr>
                <w:rFonts w:cs="Arial"/>
                <w:b/>
                <w:color w:val="000000" w:themeColor="text1"/>
                <w:szCs w:val="16"/>
              </w:rPr>
            </w:pPr>
            <w:r w:rsidRPr="005C29F8">
              <w:rPr>
                <w:rFonts w:cs="Arial"/>
                <w:b/>
                <w:color w:val="000000" w:themeColor="text1"/>
                <w:szCs w:val="16"/>
              </w:rPr>
              <w:t>2014</w:t>
            </w:r>
          </w:p>
        </w:tc>
        <w:tc>
          <w:tcPr>
            <w:tcW w:w="684" w:type="pct"/>
            <w:tcBorders>
              <w:top w:val="single" w:color="auto" w:sz="4" w:space="0"/>
              <w:left w:val="single" w:color="auto" w:sz="4" w:space="0"/>
              <w:bottom w:val="single" w:color="auto" w:sz="4" w:space="0"/>
              <w:right w:val="single" w:color="auto" w:sz="4" w:space="0"/>
            </w:tcBorders>
            <w:shd w:val="clear" w:color="auto" w:fill="auto"/>
            <w:vAlign w:val="bottom"/>
          </w:tcPr>
          <w:p w:rsidRPr="005C29F8" w:rsidR="00A447E0" w:rsidP="004369B2" w:rsidRDefault="00A447E0" w14:paraId="36335421" w14:textId="77777777">
            <w:pPr>
              <w:jc w:val="center"/>
              <w:rPr>
                <w:rFonts w:cs="Arial"/>
                <w:b/>
                <w:color w:val="000000" w:themeColor="text1"/>
                <w:szCs w:val="16"/>
              </w:rPr>
            </w:pPr>
            <w:r w:rsidRPr="005C29F8">
              <w:rPr>
                <w:rFonts w:cs="Arial"/>
                <w:b/>
                <w:color w:val="000000" w:themeColor="text1"/>
                <w:szCs w:val="16"/>
              </w:rPr>
              <w:t>2015</w:t>
            </w:r>
          </w:p>
        </w:tc>
        <w:tc>
          <w:tcPr>
            <w:tcW w:w="684" w:type="pct"/>
            <w:tcBorders>
              <w:top w:val="single" w:color="auto" w:sz="4" w:space="0"/>
              <w:left w:val="single" w:color="auto" w:sz="4" w:space="0"/>
              <w:bottom w:val="single" w:color="auto" w:sz="4" w:space="0"/>
              <w:right w:val="single" w:color="auto" w:sz="4" w:space="0"/>
            </w:tcBorders>
            <w:shd w:val="clear" w:color="auto" w:fill="auto"/>
            <w:vAlign w:val="bottom"/>
          </w:tcPr>
          <w:p w:rsidRPr="005C29F8" w:rsidR="00A447E0" w:rsidP="004369B2" w:rsidRDefault="00A447E0" w14:paraId="6A2F4F27" w14:textId="77777777">
            <w:pPr>
              <w:jc w:val="center"/>
              <w:rPr>
                <w:rFonts w:cs="Arial"/>
                <w:b/>
                <w:color w:val="000000" w:themeColor="text1"/>
                <w:szCs w:val="16"/>
              </w:rPr>
            </w:pPr>
            <w:r w:rsidRPr="005C29F8">
              <w:rPr>
                <w:rFonts w:cs="Arial"/>
                <w:b/>
                <w:color w:val="000000" w:themeColor="text1"/>
                <w:szCs w:val="16"/>
              </w:rPr>
              <w:t>2016</w:t>
            </w:r>
          </w:p>
        </w:tc>
        <w:tc>
          <w:tcPr>
            <w:tcW w:w="684" w:type="pct"/>
            <w:tcBorders>
              <w:top w:val="single" w:color="auto" w:sz="4" w:space="0"/>
              <w:left w:val="single" w:color="auto" w:sz="4" w:space="0"/>
              <w:bottom w:val="single" w:color="auto" w:sz="4" w:space="0"/>
              <w:right w:val="single" w:color="auto" w:sz="4" w:space="0"/>
            </w:tcBorders>
            <w:shd w:val="clear" w:color="auto" w:fill="auto"/>
            <w:vAlign w:val="bottom"/>
          </w:tcPr>
          <w:p w:rsidRPr="005C29F8" w:rsidR="00A447E0" w:rsidP="004369B2" w:rsidRDefault="00A447E0" w14:paraId="33FC6ADA" w14:textId="77777777">
            <w:pPr>
              <w:jc w:val="center"/>
              <w:rPr>
                <w:rFonts w:cs="Arial"/>
                <w:b/>
                <w:color w:val="000000" w:themeColor="text1"/>
                <w:szCs w:val="16"/>
              </w:rPr>
            </w:pPr>
            <w:r w:rsidRPr="005C29F8">
              <w:rPr>
                <w:rFonts w:cs="Arial"/>
                <w:b/>
                <w:color w:val="000000" w:themeColor="text1"/>
                <w:szCs w:val="16"/>
              </w:rPr>
              <w:t>2017</w:t>
            </w:r>
          </w:p>
        </w:tc>
        <w:tc>
          <w:tcPr>
            <w:tcW w:w="679" w:type="pct"/>
            <w:tcBorders>
              <w:top w:val="single" w:color="auto" w:sz="4" w:space="0"/>
              <w:left w:val="single" w:color="auto" w:sz="4" w:space="0"/>
              <w:bottom w:val="single" w:color="auto" w:sz="4" w:space="0"/>
              <w:right w:val="single" w:color="auto" w:sz="4" w:space="0"/>
            </w:tcBorders>
            <w:shd w:val="clear" w:color="auto" w:fill="auto"/>
            <w:vAlign w:val="bottom"/>
          </w:tcPr>
          <w:p w:rsidRPr="005C29F8" w:rsidR="00A447E0" w:rsidP="004369B2" w:rsidRDefault="00A447E0" w14:paraId="759C054F" w14:textId="77777777">
            <w:pPr>
              <w:jc w:val="center"/>
              <w:rPr>
                <w:rFonts w:cs="Arial"/>
                <w:b/>
                <w:color w:val="000000" w:themeColor="text1"/>
                <w:szCs w:val="16"/>
              </w:rPr>
            </w:pPr>
            <w:r w:rsidRPr="005C29F8">
              <w:rPr>
                <w:rFonts w:cs="Arial"/>
                <w:b/>
                <w:color w:val="000000" w:themeColor="text1"/>
                <w:szCs w:val="16"/>
              </w:rPr>
              <w:t>2018</w:t>
            </w:r>
          </w:p>
        </w:tc>
      </w:tr>
      <w:tr w:rsidRPr="005C29F8" w:rsidR="005C29F8" w:rsidTr="0033429D" w14:paraId="703F59EA" w14:textId="77777777">
        <w:trPr>
          <w:trHeight w:val="80"/>
        </w:trPr>
        <w:tc>
          <w:tcPr>
            <w:tcW w:w="206" w:type="pct"/>
            <w:tcBorders>
              <w:top w:val="single" w:color="auto" w:sz="4" w:space="0"/>
              <w:left w:val="single" w:color="auto" w:sz="4" w:space="0"/>
              <w:bottom w:val="single" w:color="auto" w:sz="4" w:space="0"/>
              <w:right w:val="single" w:color="auto" w:sz="4" w:space="0"/>
            </w:tcBorders>
            <w:shd w:val="clear" w:color="auto" w:fill="auto"/>
            <w:vAlign w:val="center"/>
          </w:tcPr>
          <w:p w:rsidRPr="00691ABA" w:rsidR="00A447E0" w:rsidP="00A018D4" w:rsidRDefault="00A447E0" w14:paraId="62EB3487" w14:textId="77777777">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A447E0" w:rsidP="00A018D4" w:rsidRDefault="00A447E0" w14:paraId="744B120E" w14:textId="60BB891B">
            <w:pPr>
              <w:jc w:val="center"/>
              <w:rPr>
                <w:rFonts w:cs="Arial"/>
                <w:color w:val="000000" w:themeColor="text1"/>
                <w:szCs w:val="16"/>
              </w:rPr>
            </w:pPr>
            <w:r w:rsidRPr="005C29F8">
              <w:rPr>
                <w:rFonts w:cs="Arial"/>
                <w:color w:val="000000" w:themeColor="text1"/>
                <w:szCs w:val="16"/>
              </w:rPr>
              <w:t>Overall</w:t>
            </w:r>
          </w:p>
        </w:tc>
        <w:tc>
          <w:tcPr>
            <w:tcW w:w="543"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D342B0" w:rsidP="00A018D4" w:rsidRDefault="00D342B0" w14:paraId="7F009C51" w14:textId="21186CFD">
            <w:pPr>
              <w:jc w:val="center"/>
              <w:rPr>
                <w:rFonts w:cs="Arial"/>
                <w:color w:val="000000" w:themeColor="text1"/>
                <w:szCs w:val="16"/>
              </w:rPr>
            </w:pPr>
            <w:r w:rsidRPr="005C29F8">
              <w:rPr>
                <w:rFonts w:cs="Arial"/>
                <w:color w:val="000000" w:themeColor="text1"/>
                <w:szCs w:val="16"/>
              </w:rPr>
              <w:t>2014</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A447E0" w:rsidRDefault="00A447E0" w14:paraId="5579CBBB" w14:textId="77777777">
            <w:pPr>
              <w:rPr>
                <w:rFonts w:cs="Arial"/>
                <w:color w:val="000000" w:themeColor="text1"/>
                <w:szCs w:val="16"/>
              </w:rPr>
            </w:pPr>
            <w:r w:rsidRPr="005C29F8">
              <w:rPr>
                <w:rFonts w:cs="Arial"/>
                <w:color w:val="000000" w:themeColor="text1"/>
                <w:szCs w:val="16"/>
              </w:rPr>
              <w:t>Target &gt;=</w:t>
            </w:r>
          </w:p>
        </w:tc>
        <w:tc>
          <w:tcPr>
            <w:tcW w:w="684"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A447E0" w:rsidP="00A018D4" w:rsidRDefault="00A447E0" w14:paraId="3C89ABF6" w14:textId="2A43FA80">
            <w:pPr>
              <w:jc w:val="center"/>
              <w:rPr>
                <w:rFonts w:cs="Arial"/>
                <w:color w:val="000000" w:themeColor="text1"/>
                <w:szCs w:val="16"/>
              </w:rPr>
            </w:pPr>
            <w:r w:rsidRPr="005C29F8">
              <w:rPr>
                <w:rFonts w:cs="Arial"/>
                <w:color w:val="000000" w:themeColor="text1"/>
                <w:szCs w:val="16"/>
              </w:rPr>
              <w:t>27.00%</w:t>
            </w:r>
          </w:p>
        </w:tc>
        <w:tc>
          <w:tcPr>
            <w:tcW w:w="684"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A447E0" w:rsidP="00A018D4" w:rsidRDefault="00A447E0" w14:paraId="0896CCD8" w14:textId="17EA3ACE">
            <w:pPr>
              <w:jc w:val="center"/>
              <w:rPr>
                <w:rFonts w:cs="Arial"/>
                <w:color w:val="000000" w:themeColor="text1"/>
                <w:szCs w:val="16"/>
              </w:rPr>
            </w:pPr>
            <w:r w:rsidRPr="005C29F8">
              <w:rPr>
                <w:rFonts w:cs="Arial"/>
                <w:color w:val="000000" w:themeColor="text1"/>
                <w:szCs w:val="16"/>
              </w:rPr>
              <w:t>27.00%</w:t>
            </w:r>
          </w:p>
        </w:tc>
        <w:tc>
          <w:tcPr>
            <w:tcW w:w="684"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A447E0" w:rsidP="00A018D4" w:rsidRDefault="00A447E0" w14:paraId="1C3D3118" w14:textId="6A2D2FEC">
            <w:pPr>
              <w:jc w:val="center"/>
              <w:rPr>
                <w:rFonts w:cs="Arial"/>
                <w:color w:val="000000" w:themeColor="text1"/>
                <w:szCs w:val="16"/>
              </w:rPr>
            </w:pPr>
            <w:r w:rsidRPr="005C29F8">
              <w:rPr>
                <w:rFonts w:cs="Arial"/>
                <w:color w:val="000000" w:themeColor="text1"/>
                <w:szCs w:val="16"/>
              </w:rPr>
              <w:t>34.00%</w:t>
            </w:r>
          </w:p>
        </w:tc>
        <w:tc>
          <w:tcPr>
            <w:tcW w:w="684"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A447E0" w:rsidP="00A018D4" w:rsidRDefault="00A447E0" w14:paraId="72912927" w14:textId="736CFC7A">
            <w:pPr>
              <w:jc w:val="center"/>
              <w:rPr>
                <w:rFonts w:cs="Arial"/>
                <w:color w:val="000000" w:themeColor="text1"/>
                <w:szCs w:val="16"/>
              </w:rPr>
            </w:pPr>
            <w:r w:rsidRPr="005C29F8">
              <w:rPr>
                <w:rFonts w:cs="Arial"/>
                <w:color w:val="000000" w:themeColor="text1"/>
                <w:szCs w:val="16"/>
              </w:rPr>
              <w:t>42.00%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A447E0" w:rsidP="00A018D4" w:rsidRDefault="00A447E0" w14:paraId="45E4A94A" w14:textId="34C62AB0">
            <w:pPr>
              <w:jc w:val="center"/>
              <w:rPr>
                <w:rFonts w:cs="Arial"/>
                <w:color w:val="000000" w:themeColor="text1"/>
                <w:szCs w:val="16"/>
              </w:rPr>
            </w:pPr>
            <w:r w:rsidRPr="005C29F8">
              <w:rPr>
                <w:rFonts w:cs="Arial"/>
                <w:color w:val="000000" w:themeColor="text1"/>
                <w:szCs w:val="16"/>
              </w:rPr>
              <w:t>52.00%</w:t>
            </w:r>
          </w:p>
        </w:tc>
      </w:tr>
      <w:tr w:rsidRPr="005C29F8" w:rsidR="005C29F8" w:rsidTr="0033429D" w14:paraId="713481B3" w14:textId="77777777">
        <w:trPr>
          <w:trHeight w:val="80"/>
        </w:trPr>
        <w:tc>
          <w:tcPr>
            <w:tcW w:w="206" w:type="pct"/>
            <w:tcBorders>
              <w:top w:val="single" w:color="auto" w:sz="4" w:space="0"/>
              <w:left w:val="single" w:color="auto" w:sz="4" w:space="0"/>
              <w:bottom w:val="single" w:color="auto" w:sz="4" w:space="0"/>
              <w:right w:val="single" w:color="auto" w:sz="4" w:space="0"/>
            </w:tcBorders>
            <w:shd w:val="clear" w:color="auto" w:fill="auto"/>
            <w:vAlign w:val="center"/>
          </w:tcPr>
          <w:p w:rsidRPr="00691ABA" w:rsidR="004427EB" w:rsidP="00A018D4" w:rsidRDefault="004427EB" w14:paraId="496964A3" w14:textId="73817F35">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4427EB" w:rsidP="00A018D4" w:rsidRDefault="004427EB" w14:paraId="6B469A27" w14:textId="49FA1069">
            <w:pPr>
              <w:jc w:val="center"/>
              <w:rPr>
                <w:rFonts w:cs="Arial"/>
                <w:color w:val="000000" w:themeColor="text1"/>
                <w:szCs w:val="16"/>
              </w:rPr>
            </w:pPr>
            <w:r w:rsidRPr="005C29F8">
              <w:rPr>
                <w:rFonts w:cs="Arial"/>
                <w:color w:val="000000" w:themeColor="text1"/>
                <w:szCs w:val="16"/>
              </w:rPr>
              <w:t>Overall</w:t>
            </w:r>
          </w:p>
        </w:tc>
        <w:tc>
          <w:tcPr>
            <w:tcW w:w="543"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4427EB" w:rsidP="00A018D4" w:rsidRDefault="00D342B0" w14:paraId="0E94BB50" w14:textId="1B4CCC15">
            <w:pPr>
              <w:jc w:val="center"/>
              <w:rPr>
                <w:rFonts w:cs="Arial"/>
                <w:color w:val="000000" w:themeColor="text1"/>
                <w:szCs w:val="16"/>
              </w:rPr>
            </w:pPr>
            <w:r w:rsidRPr="005C29F8">
              <w:rPr>
                <w:rFonts w:cs="Arial"/>
                <w:color w:val="000000" w:themeColor="text1"/>
                <w:szCs w:val="16"/>
              </w:rPr>
              <w:t>4.20%</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4427EB" w:rsidRDefault="004427EB" w14:paraId="7AE2AA53" w14:textId="77777777">
            <w:pPr>
              <w:rPr>
                <w:rFonts w:cs="Arial"/>
                <w:color w:val="000000" w:themeColor="text1"/>
                <w:szCs w:val="16"/>
              </w:rPr>
            </w:pPr>
            <w:r w:rsidRPr="005C29F8">
              <w:rPr>
                <w:rFonts w:cs="Arial"/>
                <w:color w:val="000000" w:themeColor="text1"/>
                <w:szCs w:val="16"/>
              </w:rPr>
              <w:t>Actual</w:t>
            </w:r>
          </w:p>
        </w:tc>
        <w:tc>
          <w:tcPr>
            <w:tcW w:w="684"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4427EB" w:rsidP="00A018D4" w:rsidRDefault="004427EB" w14:paraId="64AD302E" w14:textId="59EFDBB4">
            <w:pPr>
              <w:jc w:val="center"/>
              <w:rPr>
                <w:rFonts w:cs="Arial"/>
                <w:color w:val="000000" w:themeColor="text1"/>
                <w:szCs w:val="16"/>
              </w:rPr>
            </w:pPr>
            <w:r w:rsidRPr="005C29F8">
              <w:rPr>
                <w:rFonts w:cs="Arial"/>
                <w:color w:val="000000" w:themeColor="text1"/>
                <w:szCs w:val="16"/>
              </w:rPr>
              <w:t>4.20%</w:t>
            </w:r>
          </w:p>
        </w:tc>
        <w:tc>
          <w:tcPr>
            <w:tcW w:w="684"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4427EB" w:rsidP="00A018D4" w:rsidRDefault="004427EB" w14:paraId="631E42A1" w14:textId="77E16E9D">
            <w:pPr>
              <w:jc w:val="center"/>
              <w:rPr>
                <w:rFonts w:cs="Arial"/>
                <w:color w:val="000000" w:themeColor="text1"/>
                <w:szCs w:val="16"/>
              </w:rPr>
            </w:pPr>
            <w:r w:rsidRPr="005C29F8">
              <w:rPr>
                <w:rFonts w:cs="Arial"/>
                <w:color w:val="000000" w:themeColor="text1"/>
                <w:szCs w:val="16"/>
              </w:rPr>
              <w:t>4.52%</w:t>
            </w:r>
          </w:p>
        </w:tc>
        <w:tc>
          <w:tcPr>
            <w:tcW w:w="684"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4427EB" w:rsidP="00A018D4" w:rsidRDefault="004427EB" w14:paraId="1AEF063D" w14:textId="01025CB6">
            <w:pPr>
              <w:jc w:val="center"/>
              <w:rPr>
                <w:rFonts w:cs="Arial"/>
                <w:color w:val="000000" w:themeColor="text1"/>
                <w:szCs w:val="16"/>
              </w:rPr>
            </w:pPr>
            <w:r w:rsidRPr="005C29F8">
              <w:rPr>
                <w:rFonts w:cs="Arial"/>
                <w:color w:val="000000" w:themeColor="text1"/>
                <w:szCs w:val="16"/>
              </w:rPr>
              <w:t>7.05%</w:t>
            </w:r>
          </w:p>
        </w:tc>
        <w:tc>
          <w:tcPr>
            <w:tcW w:w="684"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4427EB" w:rsidP="00A018D4" w:rsidRDefault="004427EB" w14:paraId="5ECF0D47" w14:textId="1342F6F5">
            <w:pPr>
              <w:jc w:val="center"/>
              <w:rPr>
                <w:rFonts w:cs="Arial"/>
                <w:color w:val="000000" w:themeColor="text1"/>
                <w:szCs w:val="16"/>
              </w:rPr>
            </w:pPr>
            <w:r w:rsidRPr="005C29F8">
              <w:rPr>
                <w:rFonts w:cs="Arial"/>
                <w:color w:val="000000" w:themeColor="text1"/>
                <w:szCs w:val="16"/>
              </w:rPr>
              <w:t>7.94%</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4427EB" w:rsidP="00A018D4" w:rsidRDefault="004427EB" w14:paraId="483D42B2" w14:textId="6BC91F4D">
            <w:pPr>
              <w:jc w:val="center"/>
              <w:rPr>
                <w:rFonts w:cs="Arial"/>
                <w:color w:val="000000" w:themeColor="text1"/>
                <w:szCs w:val="16"/>
              </w:rPr>
            </w:pPr>
            <w:r w:rsidRPr="005C29F8">
              <w:rPr>
                <w:rFonts w:cs="Arial"/>
                <w:color w:val="000000" w:themeColor="text1"/>
                <w:szCs w:val="16"/>
              </w:rPr>
              <w:t>9.84%</w:t>
            </w:r>
          </w:p>
        </w:tc>
      </w:tr>
    </w:tbl>
    <w:p w:rsidR="00A10323" w:rsidP="004369B2" w:rsidRDefault="00A10323" w14:paraId="08C54CF4" w14:textId="683C55A4">
      <w:pPr>
        <w:rPr>
          <w:b/>
          <w:color w:val="000000" w:themeColor="text1"/>
        </w:rPr>
      </w:pPr>
      <w:r w:rsidRPr="005C29F8">
        <w:rPr>
          <w:b/>
          <w:color w:val="000000" w:themeColor="text1"/>
        </w:rPr>
        <w:t>Historical Data: Math</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Pr="005C29F8" w:rsidR="005C29F8" w:rsidTr="0033429D" w14:paraId="1A195441" w14:textId="77777777">
        <w:trPr>
          <w:trHeight w:val="300"/>
        </w:trPr>
        <w:tc>
          <w:tcPr>
            <w:tcW w:w="248" w:type="pct"/>
            <w:tcBorders>
              <w:top w:val="single" w:color="262626" w:themeColor="text1" w:themeTint="D9" w:sz="2" w:space="0"/>
            </w:tcBorders>
            <w:shd w:val="clear" w:color="auto" w:fill="auto"/>
            <w:vAlign w:val="bottom"/>
          </w:tcPr>
          <w:p w:rsidRPr="005C29F8" w:rsidR="00162F4A" w:rsidP="00162F4A" w:rsidRDefault="00162F4A" w14:paraId="17AD0806" w14:textId="0297E062">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color="262626" w:themeColor="text1" w:themeTint="D9" w:sz="2" w:space="0"/>
              <w:bottom w:val="single" w:color="auto" w:sz="4" w:space="0"/>
            </w:tcBorders>
            <w:shd w:val="clear" w:color="auto" w:fill="auto"/>
            <w:vAlign w:val="bottom"/>
          </w:tcPr>
          <w:p w:rsidRPr="005C29F8" w:rsidR="00162F4A" w:rsidP="00162F4A" w:rsidRDefault="00162F4A" w14:paraId="6EA04F79" w14:textId="59B0D9C6">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color="262626" w:themeColor="text1" w:themeTint="D9" w:sz="2" w:space="0"/>
            </w:tcBorders>
            <w:shd w:val="clear" w:color="auto" w:fill="auto"/>
            <w:vAlign w:val="bottom"/>
          </w:tcPr>
          <w:p w:rsidRPr="005C29F8" w:rsidR="00162F4A" w:rsidP="00162F4A" w:rsidRDefault="00162F4A" w14:paraId="4ED5A5C5" w14:textId="709F6F4C">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color="262626" w:themeColor="text1" w:themeTint="D9" w:sz="2" w:space="0"/>
            </w:tcBorders>
            <w:shd w:val="clear" w:color="auto" w:fill="auto"/>
            <w:vAlign w:val="bottom"/>
          </w:tcPr>
          <w:p w:rsidRPr="005C29F8" w:rsidR="00162F4A" w:rsidP="00162F4A" w:rsidRDefault="00162F4A" w14:paraId="64199270" w14:textId="083E086B">
            <w:pPr>
              <w:jc w:val="center"/>
              <w:rPr>
                <w:rFonts w:cs="Arial"/>
                <w:b/>
                <w:color w:val="000000" w:themeColor="text1"/>
                <w:szCs w:val="16"/>
              </w:rPr>
            </w:pPr>
            <w:r w:rsidRPr="005C29F8">
              <w:rPr>
                <w:rFonts w:cs="Arial"/>
                <w:b/>
                <w:color w:val="000000" w:themeColor="text1"/>
                <w:szCs w:val="16"/>
              </w:rPr>
              <w:t>FFY</w:t>
            </w:r>
          </w:p>
        </w:tc>
        <w:tc>
          <w:tcPr>
            <w:tcW w:w="683" w:type="pct"/>
            <w:tcBorders>
              <w:top w:val="single" w:color="262626" w:themeColor="text1" w:themeTint="D9" w:sz="2" w:space="0"/>
              <w:bottom w:val="single" w:color="auto" w:sz="4" w:space="0"/>
            </w:tcBorders>
            <w:shd w:val="clear" w:color="auto" w:fill="auto"/>
            <w:vAlign w:val="bottom"/>
          </w:tcPr>
          <w:p w:rsidRPr="005C29F8" w:rsidR="00162F4A" w:rsidP="00162F4A" w:rsidRDefault="00162F4A" w14:paraId="4413BEBC" w14:textId="4F4FD61B">
            <w:pPr>
              <w:jc w:val="center"/>
              <w:rPr>
                <w:rFonts w:cs="Arial"/>
                <w:b/>
                <w:color w:val="000000" w:themeColor="text1"/>
                <w:szCs w:val="16"/>
              </w:rPr>
            </w:pPr>
            <w:r w:rsidRPr="005C29F8">
              <w:rPr>
                <w:rFonts w:cs="Arial"/>
                <w:b/>
                <w:color w:val="000000" w:themeColor="text1"/>
                <w:szCs w:val="16"/>
              </w:rPr>
              <w:t>2014</w:t>
            </w:r>
          </w:p>
        </w:tc>
        <w:tc>
          <w:tcPr>
            <w:tcW w:w="684" w:type="pct"/>
            <w:tcBorders>
              <w:top w:val="single" w:color="262626" w:themeColor="text1" w:themeTint="D9" w:sz="2" w:space="0"/>
            </w:tcBorders>
            <w:shd w:val="clear" w:color="auto" w:fill="auto"/>
            <w:vAlign w:val="bottom"/>
          </w:tcPr>
          <w:p w:rsidRPr="005C29F8" w:rsidR="00162F4A" w:rsidP="00162F4A" w:rsidRDefault="00162F4A" w14:paraId="4489094A" w14:textId="50B1500E">
            <w:pPr>
              <w:jc w:val="center"/>
              <w:rPr>
                <w:rFonts w:cs="Arial"/>
                <w:b/>
                <w:color w:val="000000" w:themeColor="text1"/>
                <w:szCs w:val="16"/>
              </w:rPr>
            </w:pPr>
            <w:r w:rsidRPr="005C29F8">
              <w:rPr>
                <w:rFonts w:cs="Arial"/>
                <w:b/>
                <w:color w:val="000000" w:themeColor="text1"/>
                <w:szCs w:val="16"/>
              </w:rPr>
              <w:t>2015</w:t>
            </w:r>
          </w:p>
        </w:tc>
        <w:tc>
          <w:tcPr>
            <w:tcW w:w="684" w:type="pct"/>
            <w:tcBorders>
              <w:top w:val="single" w:color="262626" w:themeColor="text1" w:themeTint="D9" w:sz="2" w:space="0"/>
            </w:tcBorders>
            <w:shd w:val="clear" w:color="auto" w:fill="auto"/>
            <w:vAlign w:val="bottom"/>
          </w:tcPr>
          <w:p w:rsidRPr="005C29F8" w:rsidR="00162F4A" w:rsidP="00162F4A" w:rsidRDefault="00162F4A" w14:paraId="5836314D" w14:textId="1B544C2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color="262626" w:themeColor="text1" w:themeTint="D9" w:sz="2" w:space="0"/>
            </w:tcBorders>
            <w:shd w:val="clear" w:color="auto" w:fill="auto"/>
            <w:vAlign w:val="bottom"/>
          </w:tcPr>
          <w:p w:rsidRPr="005C29F8" w:rsidR="00162F4A" w:rsidP="00162F4A" w:rsidRDefault="00162F4A" w14:paraId="320E3383" w14:textId="16FADC25">
            <w:pPr>
              <w:jc w:val="center"/>
              <w:rPr>
                <w:rFonts w:cs="Arial"/>
                <w:b/>
                <w:color w:val="000000" w:themeColor="text1"/>
                <w:szCs w:val="16"/>
              </w:rPr>
            </w:pPr>
            <w:r w:rsidRPr="005C29F8">
              <w:rPr>
                <w:rFonts w:cs="Arial"/>
                <w:b/>
                <w:color w:val="000000" w:themeColor="text1"/>
                <w:szCs w:val="16"/>
              </w:rPr>
              <w:t>2017</w:t>
            </w:r>
          </w:p>
        </w:tc>
        <w:tc>
          <w:tcPr>
            <w:tcW w:w="682" w:type="pct"/>
            <w:tcBorders>
              <w:top w:val="single" w:color="262626" w:themeColor="text1" w:themeTint="D9" w:sz="2" w:space="0"/>
            </w:tcBorders>
            <w:shd w:val="clear" w:color="auto" w:fill="auto"/>
            <w:vAlign w:val="bottom"/>
          </w:tcPr>
          <w:p w:rsidRPr="005C29F8" w:rsidR="00162F4A" w:rsidP="00162F4A" w:rsidRDefault="00162F4A" w14:paraId="65DAE894" w14:textId="17DC684B">
            <w:pPr>
              <w:jc w:val="center"/>
              <w:rPr>
                <w:rFonts w:cs="Arial"/>
                <w:b/>
                <w:color w:val="000000" w:themeColor="text1"/>
                <w:szCs w:val="16"/>
              </w:rPr>
            </w:pPr>
            <w:r w:rsidRPr="005C29F8">
              <w:rPr>
                <w:rFonts w:cs="Arial"/>
                <w:b/>
                <w:color w:val="000000" w:themeColor="text1"/>
                <w:szCs w:val="16"/>
              </w:rPr>
              <w:t>2018</w:t>
            </w:r>
          </w:p>
        </w:tc>
      </w:tr>
      <w:tr w:rsidRPr="005C29F8" w:rsidR="005C29F8" w:rsidTr="00AB0D6A" w14:paraId="0EF5BCBF" w14:textId="77777777">
        <w:trPr>
          <w:trHeight w:val="152"/>
        </w:trPr>
        <w:tc>
          <w:tcPr>
            <w:tcW w:w="248" w:type="pct"/>
            <w:shd w:val="clear" w:color="auto" w:fill="auto"/>
            <w:vAlign w:val="center"/>
          </w:tcPr>
          <w:p w:rsidRPr="00691ABA" w:rsidR="00911AA1" w:rsidRDefault="00911AA1" w14:paraId="728F2A22" w14:textId="77777777">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rsidRPr="005C29F8" w:rsidR="00911AA1" w:rsidDel="00DE5045" w:rsidP="00A018D4" w:rsidRDefault="00911AA1" w14:paraId="62FBAB2C" w14:textId="6BE2B037">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rsidRPr="005C29F8" w:rsidR="00EF0D49" w:rsidRDefault="00EF0D49" w14:paraId="008927AE" w14:textId="1C40C102">
            <w:pPr>
              <w:spacing w:before="0" w:after="0"/>
              <w:jc w:val="center"/>
              <w:rPr>
                <w:rFonts w:cs="Arial"/>
                <w:color w:val="000000" w:themeColor="text1"/>
                <w:szCs w:val="16"/>
              </w:rPr>
            </w:pPr>
            <w:r w:rsidRPr="005C29F8">
              <w:rPr>
                <w:rFonts w:cs="Arial"/>
                <w:color w:val="000000" w:themeColor="text1"/>
                <w:szCs w:val="16"/>
              </w:rPr>
              <w:t>2014</w:t>
            </w:r>
          </w:p>
        </w:tc>
        <w:tc>
          <w:tcPr>
            <w:tcW w:w="335" w:type="pct"/>
            <w:shd w:val="clear" w:color="auto" w:fill="auto"/>
            <w:vAlign w:val="center"/>
          </w:tcPr>
          <w:p w:rsidRPr="005C29F8" w:rsidR="00911AA1" w:rsidP="00A018D4" w:rsidRDefault="00911AA1" w14:paraId="242C21CC" w14:textId="7B392FA2">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rsidRPr="005C29F8" w:rsidR="00911AA1" w:rsidP="00A018D4" w:rsidRDefault="00911AA1" w14:paraId="4C194E33" w14:textId="50E2B3DB">
            <w:pPr>
              <w:jc w:val="center"/>
              <w:rPr>
                <w:rFonts w:cs="Arial"/>
                <w:color w:val="000000" w:themeColor="text1"/>
                <w:szCs w:val="16"/>
              </w:rPr>
            </w:pPr>
            <w:r w:rsidRPr="005C29F8">
              <w:rPr>
                <w:rFonts w:cs="Arial"/>
                <w:color w:val="000000" w:themeColor="text1"/>
                <w:szCs w:val="16"/>
              </w:rPr>
              <w:t>30.00%</w:t>
            </w:r>
          </w:p>
        </w:tc>
        <w:tc>
          <w:tcPr>
            <w:tcW w:w="684" w:type="pct"/>
            <w:shd w:val="clear" w:color="auto" w:fill="auto"/>
            <w:vAlign w:val="bottom"/>
          </w:tcPr>
          <w:p w:rsidRPr="005C29F8" w:rsidR="00911AA1" w:rsidP="00A018D4" w:rsidRDefault="00911AA1" w14:paraId="01D9D21F" w14:textId="3F7E75CD">
            <w:pPr>
              <w:jc w:val="center"/>
              <w:rPr>
                <w:rFonts w:cs="Arial"/>
                <w:color w:val="000000" w:themeColor="text1"/>
                <w:szCs w:val="16"/>
              </w:rPr>
            </w:pPr>
            <w:r w:rsidRPr="005C29F8">
              <w:rPr>
                <w:rFonts w:cs="Arial"/>
                <w:color w:val="000000" w:themeColor="text1"/>
                <w:szCs w:val="16"/>
              </w:rPr>
              <w:t>30.00%</w:t>
            </w:r>
          </w:p>
        </w:tc>
        <w:tc>
          <w:tcPr>
            <w:tcW w:w="684" w:type="pct"/>
            <w:shd w:val="clear" w:color="auto" w:fill="auto"/>
            <w:vAlign w:val="bottom"/>
          </w:tcPr>
          <w:p w:rsidRPr="005C29F8" w:rsidR="00911AA1" w:rsidP="00A018D4" w:rsidRDefault="00911AA1" w14:paraId="1C5EAFB4" w14:textId="56F72B3E">
            <w:pPr>
              <w:jc w:val="center"/>
              <w:rPr>
                <w:rFonts w:cs="Arial"/>
                <w:color w:val="000000" w:themeColor="text1"/>
                <w:szCs w:val="16"/>
              </w:rPr>
            </w:pPr>
            <w:r w:rsidRPr="005C29F8">
              <w:rPr>
                <w:rFonts w:cs="Arial"/>
                <w:color w:val="000000" w:themeColor="text1"/>
                <w:szCs w:val="16"/>
              </w:rPr>
              <w:t>37.00%</w:t>
            </w:r>
          </w:p>
        </w:tc>
        <w:tc>
          <w:tcPr>
            <w:tcW w:w="684" w:type="pct"/>
            <w:shd w:val="clear" w:color="auto" w:fill="auto"/>
            <w:vAlign w:val="bottom"/>
          </w:tcPr>
          <w:p w:rsidRPr="005C29F8" w:rsidR="00911AA1" w:rsidP="00A018D4" w:rsidRDefault="00911AA1" w14:paraId="778747F5" w14:textId="5FAE52D8">
            <w:pPr>
              <w:jc w:val="center"/>
              <w:rPr>
                <w:rFonts w:cs="Arial"/>
                <w:color w:val="000000" w:themeColor="text1"/>
                <w:szCs w:val="16"/>
              </w:rPr>
            </w:pPr>
            <w:r w:rsidRPr="005C29F8">
              <w:rPr>
                <w:rFonts w:cs="Arial"/>
                <w:color w:val="000000" w:themeColor="text1"/>
                <w:szCs w:val="16"/>
              </w:rPr>
              <w:t>48.00%</w:t>
            </w:r>
          </w:p>
        </w:tc>
        <w:tc>
          <w:tcPr>
            <w:tcW w:w="682" w:type="pct"/>
            <w:shd w:val="clear" w:color="auto" w:fill="auto"/>
            <w:vAlign w:val="bottom"/>
          </w:tcPr>
          <w:p w:rsidRPr="005C29F8" w:rsidR="00911AA1" w:rsidP="00A018D4" w:rsidRDefault="00911AA1" w14:paraId="1BE0825C" w14:textId="6C340F48">
            <w:pPr>
              <w:jc w:val="center"/>
              <w:rPr>
                <w:rFonts w:cs="Arial"/>
                <w:color w:val="000000" w:themeColor="text1"/>
                <w:szCs w:val="16"/>
              </w:rPr>
            </w:pPr>
            <w:r w:rsidRPr="005C29F8">
              <w:rPr>
                <w:rFonts w:cs="Arial"/>
                <w:color w:val="000000" w:themeColor="text1"/>
                <w:szCs w:val="16"/>
              </w:rPr>
              <w:t>60.00%</w:t>
            </w:r>
          </w:p>
        </w:tc>
      </w:tr>
      <w:tr w:rsidRPr="005C29F8" w:rsidR="005C29F8" w:rsidTr="00AB0D6A" w14:paraId="052BBF2E" w14:textId="77777777">
        <w:trPr>
          <w:trHeight w:val="80"/>
        </w:trPr>
        <w:tc>
          <w:tcPr>
            <w:tcW w:w="248" w:type="pct"/>
            <w:shd w:val="clear" w:color="auto" w:fill="auto"/>
            <w:vAlign w:val="center"/>
          </w:tcPr>
          <w:p w:rsidRPr="00691ABA" w:rsidR="009F5EEA" w:rsidRDefault="009F5EEA" w14:paraId="1A098B45" w14:textId="31A66B0C">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rsidRPr="005C29F8" w:rsidR="009F5EEA" w:rsidRDefault="009F5EEA" w14:paraId="7B30A018" w14:textId="58657E74">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rsidRPr="005C29F8" w:rsidR="009F5EEA" w:rsidRDefault="00EF0D49" w14:paraId="7F6F465E" w14:textId="5FA8C219">
            <w:pPr>
              <w:spacing w:before="0" w:after="0"/>
              <w:jc w:val="center"/>
              <w:rPr>
                <w:rFonts w:cs="Arial"/>
                <w:color w:val="000000" w:themeColor="text1"/>
                <w:szCs w:val="16"/>
              </w:rPr>
            </w:pPr>
            <w:r w:rsidRPr="005C29F8">
              <w:rPr>
                <w:rFonts w:cs="Arial"/>
                <w:color w:val="000000" w:themeColor="text1"/>
                <w:szCs w:val="16"/>
              </w:rPr>
              <w:t>3.90%</w:t>
            </w:r>
          </w:p>
        </w:tc>
        <w:tc>
          <w:tcPr>
            <w:tcW w:w="335" w:type="pct"/>
            <w:shd w:val="clear" w:color="auto" w:fill="auto"/>
            <w:vAlign w:val="center"/>
          </w:tcPr>
          <w:p w:rsidRPr="005C29F8" w:rsidR="009F5EEA" w:rsidP="00A018D4" w:rsidRDefault="009F5EEA" w14:paraId="09D738EF" w14:textId="28C3ED31">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rsidRPr="005C29F8" w:rsidR="009F5EEA" w:rsidP="00A018D4" w:rsidRDefault="009F5EEA" w14:paraId="20AFEDE9" w14:textId="32769F7B">
            <w:pPr>
              <w:jc w:val="center"/>
              <w:rPr>
                <w:rFonts w:cs="Arial"/>
                <w:color w:val="000000" w:themeColor="text1"/>
                <w:szCs w:val="16"/>
              </w:rPr>
            </w:pPr>
            <w:r w:rsidRPr="005C29F8">
              <w:rPr>
                <w:rFonts w:cs="Arial"/>
                <w:color w:val="000000" w:themeColor="text1"/>
                <w:szCs w:val="16"/>
              </w:rPr>
              <w:t>3.90%</w:t>
            </w:r>
          </w:p>
        </w:tc>
        <w:tc>
          <w:tcPr>
            <w:tcW w:w="684" w:type="pct"/>
            <w:tcBorders>
              <w:bottom w:val="single" w:color="auto" w:sz="4" w:space="0"/>
            </w:tcBorders>
            <w:shd w:val="clear" w:color="auto" w:fill="auto"/>
            <w:vAlign w:val="bottom"/>
          </w:tcPr>
          <w:p w:rsidRPr="005C29F8" w:rsidR="009F5EEA" w:rsidP="00A018D4" w:rsidRDefault="009F5EEA" w14:paraId="1846C941" w14:textId="218BCD53">
            <w:pPr>
              <w:jc w:val="center"/>
              <w:rPr>
                <w:rFonts w:cs="Arial"/>
                <w:color w:val="000000" w:themeColor="text1"/>
                <w:szCs w:val="16"/>
              </w:rPr>
            </w:pPr>
            <w:r w:rsidRPr="005C29F8">
              <w:rPr>
                <w:rFonts w:cs="Arial"/>
                <w:color w:val="000000" w:themeColor="text1"/>
                <w:szCs w:val="16"/>
              </w:rPr>
              <w:t>5.63%</w:t>
            </w:r>
          </w:p>
        </w:tc>
        <w:tc>
          <w:tcPr>
            <w:tcW w:w="684" w:type="pct"/>
            <w:tcBorders>
              <w:bottom w:val="single" w:color="auto" w:sz="4" w:space="0"/>
            </w:tcBorders>
            <w:shd w:val="clear" w:color="auto" w:fill="auto"/>
            <w:vAlign w:val="bottom"/>
          </w:tcPr>
          <w:p w:rsidRPr="005C29F8" w:rsidR="009F5EEA" w:rsidP="00A018D4" w:rsidRDefault="009F5EEA" w14:paraId="6EA392A2" w14:textId="30FB9779">
            <w:pPr>
              <w:jc w:val="center"/>
              <w:rPr>
                <w:rFonts w:cs="Arial"/>
                <w:color w:val="000000" w:themeColor="text1"/>
                <w:szCs w:val="16"/>
              </w:rPr>
            </w:pPr>
            <w:r w:rsidRPr="005C29F8">
              <w:rPr>
                <w:rFonts w:cs="Arial"/>
                <w:color w:val="000000" w:themeColor="text1"/>
                <w:szCs w:val="16"/>
              </w:rPr>
              <w:t>8.07%</w:t>
            </w:r>
          </w:p>
        </w:tc>
        <w:tc>
          <w:tcPr>
            <w:tcW w:w="684" w:type="pct"/>
            <w:tcBorders>
              <w:bottom w:val="single" w:color="auto" w:sz="4" w:space="0"/>
            </w:tcBorders>
            <w:shd w:val="clear" w:color="auto" w:fill="auto"/>
            <w:vAlign w:val="bottom"/>
          </w:tcPr>
          <w:p w:rsidRPr="005C29F8" w:rsidR="009F5EEA" w:rsidP="00A018D4" w:rsidRDefault="009F5EEA" w14:paraId="143D50C2" w14:textId="5204B1F0">
            <w:pPr>
              <w:jc w:val="center"/>
              <w:rPr>
                <w:rFonts w:cs="Arial"/>
                <w:color w:val="000000" w:themeColor="text1"/>
                <w:szCs w:val="16"/>
              </w:rPr>
            </w:pPr>
            <w:r w:rsidRPr="005C29F8">
              <w:rPr>
                <w:rFonts w:cs="Arial"/>
                <w:color w:val="000000" w:themeColor="text1"/>
                <w:szCs w:val="16"/>
              </w:rPr>
              <w:t>8.94%</w:t>
            </w:r>
          </w:p>
        </w:tc>
        <w:tc>
          <w:tcPr>
            <w:tcW w:w="682" w:type="pct"/>
            <w:tcBorders>
              <w:bottom w:val="single" w:color="auto" w:sz="4" w:space="0"/>
            </w:tcBorders>
            <w:shd w:val="clear" w:color="auto" w:fill="auto"/>
            <w:vAlign w:val="bottom"/>
          </w:tcPr>
          <w:p w:rsidRPr="005C29F8" w:rsidR="009F5EEA" w:rsidP="00A018D4" w:rsidRDefault="009F5EEA" w14:paraId="0F4FD85A" w14:textId="0F627091">
            <w:pPr>
              <w:jc w:val="center"/>
              <w:rPr>
                <w:rFonts w:cs="Arial"/>
                <w:color w:val="000000" w:themeColor="text1"/>
                <w:szCs w:val="16"/>
              </w:rPr>
            </w:pPr>
            <w:r w:rsidRPr="005C29F8">
              <w:rPr>
                <w:rFonts w:cs="Arial"/>
                <w:color w:val="000000" w:themeColor="text1"/>
                <w:szCs w:val="16"/>
              </w:rPr>
              <w:t>9.35%</w:t>
            </w:r>
          </w:p>
        </w:tc>
      </w:tr>
    </w:tbl>
    <w:p w:rsidR="00A10323" w:rsidP="004369B2" w:rsidRDefault="00A10323" w14:paraId="764C016B" w14:textId="48180105">
      <w:pPr>
        <w:rPr>
          <w:b/>
          <w:color w:val="000000" w:themeColor="text1"/>
        </w:rPr>
      </w:pPr>
      <w:r w:rsidRPr="005C29F8">
        <w:rPr>
          <w:b/>
          <w:color w:val="000000" w:themeColor="text1"/>
        </w:rPr>
        <w:t>Targets</w:t>
      </w:r>
    </w:p>
    <w:tbl>
      <w:tblPr>
        <w:tblW w:w="342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3CTARGETS"/>
      </w:tblPr>
      <w:tblGrid>
        <w:gridCol w:w="813"/>
        <w:gridCol w:w="753"/>
        <w:gridCol w:w="2149"/>
        <w:gridCol w:w="3680"/>
      </w:tblGrid>
      <w:tr w:rsidRPr="005C29F8" w:rsidR="00085D89" w:rsidTr="0033429D" w14:paraId="6FE97918" w14:textId="6786F570">
        <w:tc>
          <w:tcPr>
            <w:tcW w:w="550" w:type="pct"/>
            <w:tcBorders>
              <w:bottom w:val="single" w:color="auto" w:sz="4" w:space="0"/>
            </w:tcBorders>
            <w:shd w:val="clear" w:color="auto" w:fill="auto"/>
          </w:tcPr>
          <w:p w:rsidRPr="005C29F8" w:rsidR="00085D89" w:rsidP="004369B2" w:rsidRDefault="002B6965" w14:paraId="5CDF6985" w14:textId="5342FC63">
            <w:pPr>
              <w:jc w:val="center"/>
              <w:rPr>
                <w:b/>
                <w:color w:val="000000" w:themeColor="text1"/>
              </w:rPr>
            </w:pPr>
            <w:r>
              <w:rPr>
                <w:b/>
                <w:color w:val="000000" w:themeColor="text1"/>
              </w:rPr>
              <w:t>Subject</w:t>
            </w:r>
          </w:p>
        </w:tc>
        <w:tc>
          <w:tcPr>
            <w:tcW w:w="509" w:type="pct"/>
            <w:tcBorders>
              <w:bottom w:val="single" w:color="auto" w:sz="4" w:space="0"/>
            </w:tcBorders>
            <w:shd w:val="clear" w:color="auto" w:fill="auto"/>
          </w:tcPr>
          <w:p w:rsidRPr="005C29F8" w:rsidR="00085D89" w:rsidP="004369B2" w:rsidRDefault="00085D89" w14:paraId="01DFF2B4" w14:textId="2094C240">
            <w:pPr>
              <w:jc w:val="center"/>
              <w:rPr>
                <w:b/>
                <w:color w:val="000000" w:themeColor="text1"/>
              </w:rPr>
            </w:pPr>
            <w:r w:rsidRPr="005C29F8">
              <w:rPr>
                <w:b/>
                <w:color w:val="000000" w:themeColor="text1"/>
              </w:rPr>
              <w:t>Group</w:t>
            </w:r>
          </w:p>
        </w:tc>
        <w:tc>
          <w:tcPr>
            <w:tcW w:w="1453" w:type="pct"/>
            <w:shd w:val="clear" w:color="auto" w:fill="auto"/>
          </w:tcPr>
          <w:p w:rsidRPr="005C29F8" w:rsidR="00085D89" w:rsidDel="008E7B87" w:rsidP="004369B2" w:rsidRDefault="00085D89" w14:paraId="3976F221" w14:textId="32F28582">
            <w:pPr>
              <w:jc w:val="center"/>
              <w:rPr>
                <w:b/>
                <w:color w:val="000000" w:themeColor="text1"/>
              </w:rPr>
            </w:pPr>
            <w:r w:rsidRPr="005C29F8">
              <w:rPr>
                <w:b/>
                <w:color w:val="000000" w:themeColor="text1"/>
              </w:rPr>
              <w:t>Group Name</w:t>
            </w:r>
          </w:p>
        </w:tc>
        <w:tc>
          <w:tcPr>
            <w:tcW w:w="2488" w:type="pct"/>
            <w:shd w:val="clear" w:color="auto" w:fill="auto"/>
          </w:tcPr>
          <w:p w:rsidRPr="005C29F8" w:rsidR="00085D89" w:rsidP="004369B2" w:rsidRDefault="00085D89" w14:paraId="076E9FA3" w14:textId="2BDFEC53">
            <w:pPr>
              <w:jc w:val="center"/>
              <w:rPr>
                <w:b/>
                <w:color w:val="000000" w:themeColor="text1"/>
              </w:rPr>
            </w:pPr>
            <w:r w:rsidRPr="005C29F8">
              <w:rPr>
                <w:b/>
                <w:color w:val="000000" w:themeColor="text1"/>
              </w:rPr>
              <w:t>2019</w:t>
            </w:r>
          </w:p>
        </w:tc>
      </w:tr>
      <w:tr w:rsidRPr="005C29F8" w:rsidR="00085D89" w:rsidTr="00085D89" w14:paraId="24016D03" w14:textId="13B6AD79">
        <w:tc>
          <w:tcPr>
            <w:tcW w:w="550" w:type="pct"/>
            <w:shd w:val="clear" w:color="auto" w:fill="auto"/>
          </w:tcPr>
          <w:p w:rsidRPr="005C29F8" w:rsidR="00085D89" w:rsidP="00EC2237" w:rsidRDefault="00085D89" w14:paraId="6AD78348" w14:textId="7777777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rsidRPr="005C29F8" w:rsidR="00085D89" w:rsidP="00EC2237" w:rsidRDefault="00085D89" w14:paraId="68D451C5" w14:textId="0D62DF33">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rsidRPr="005C29F8" w:rsidR="00085D89" w:rsidDel="00DE5045" w:rsidP="00A018D4" w:rsidRDefault="00085D89" w14:paraId="10A86524" w14:textId="5A0D56E6">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rsidRPr="005C29F8" w:rsidR="00085D89" w:rsidP="00A018D4" w:rsidRDefault="00085D89" w14:paraId="3451F312" w14:textId="2295E6F6">
            <w:pPr>
              <w:jc w:val="center"/>
              <w:rPr>
                <w:rFonts w:cs="Arial"/>
                <w:color w:val="000000" w:themeColor="text1"/>
                <w:szCs w:val="16"/>
              </w:rPr>
            </w:pPr>
            <w:r w:rsidRPr="005C29F8">
              <w:rPr>
                <w:rFonts w:cs="Arial"/>
                <w:color w:val="000000" w:themeColor="text1"/>
                <w:szCs w:val="16"/>
              </w:rPr>
              <w:t>21.00%</w:t>
            </w:r>
          </w:p>
        </w:tc>
      </w:tr>
      <w:tr w:rsidRPr="005C29F8" w:rsidR="00085D89" w:rsidTr="00085D89" w14:paraId="4D7E1CB4" w14:textId="424ACF7D">
        <w:tc>
          <w:tcPr>
            <w:tcW w:w="550" w:type="pct"/>
            <w:shd w:val="clear" w:color="auto" w:fill="auto"/>
          </w:tcPr>
          <w:p w:rsidRPr="005C29F8" w:rsidR="00085D89" w:rsidP="00EC2237" w:rsidRDefault="00085D89" w14:paraId="3E17FC71" w14:textId="7777777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rsidRPr="005C29F8" w:rsidR="00085D89" w:rsidP="00EC2237" w:rsidRDefault="00085D89" w14:paraId="393C59D6" w14:textId="4FA6AC82">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rsidRPr="005C29F8" w:rsidR="00085D89" w:rsidDel="00DE5045" w:rsidP="00A018D4" w:rsidRDefault="00085D89" w14:paraId="06CBBAA1" w14:textId="37FD6A87">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rsidRPr="005C29F8" w:rsidR="00085D89" w:rsidP="00A018D4" w:rsidRDefault="00085D89" w14:paraId="5B4F37F7" w14:textId="0586B65B">
            <w:pPr>
              <w:jc w:val="center"/>
              <w:rPr>
                <w:rFonts w:cs="Arial"/>
                <w:color w:val="000000" w:themeColor="text1"/>
                <w:szCs w:val="16"/>
              </w:rPr>
            </w:pPr>
            <w:r w:rsidRPr="005C29F8">
              <w:rPr>
                <w:rFonts w:cs="Arial"/>
                <w:color w:val="000000" w:themeColor="text1"/>
                <w:szCs w:val="16"/>
              </w:rPr>
              <w:t>20.00%</w:t>
            </w:r>
          </w:p>
        </w:tc>
      </w:tr>
    </w:tbl>
    <w:p w:rsidR="002D145D" w:rsidP="004369B2" w:rsidRDefault="002D145D" w14:paraId="0A08A514" w14:textId="2DB51945">
      <w:pPr>
        <w:rPr>
          <w:b/>
          <w:color w:val="000000" w:themeColor="text1"/>
        </w:rPr>
      </w:pPr>
      <w:r w:rsidRPr="005C29F8">
        <w:rPr>
          <w:b/>
          <w:color w:val="000000" w:themeColor="text1"/>
        </w:rPr>
        <w:t xml:space="preserve">Targets: Description of Stakeholder Input </w:t>
      </w:r>
    </w:p>
    <w:p w:rsidR="002D145D" w:rsidP="002D145D" w:rsidRDefault="002B7490" w14:paraId="08B1A70A" w14:textId="19A83495">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2D145D" w:rsidP="002D145D" w:rsidRDefault="002D145D" w14:paraId="2261CE05" w14:textId="31E113F2">
      <w:pPr>
        <w:rPr>
          <w:rFonts w:cs="Arial"/>
          <w:color w:val="000000" w:themeColor="text1"/>
          <w:szCs w:val="16"/>
        </w:rPr>
      </w:pPr>
    </w:p>
    <w:p w:rsidRPr="005C29F8" w:rsidR="00B8751C" w:rsidRDefault="00B8751C" w14:paraId="4A15E54A" w14:textId="77777777">
      <w:pPr>
        <w:rPr>
          <w:b/>
          <w:color w:val="000000" w:themeColor="text1"/>
        </w:rPr>
      </w:pPr>
    </w:p>
    <w:p w:rsidRPr="005C29F8" w:rsidR="000A5A2E" w:rsidRDefault="000A5A2E" w14:paraId="01651096" w14:textId="65437481">
      <w:pPr>
        <w:rPr>
          <w:b/>
          <w:color w:val="000000" w:themeColor="text1"/>
        </w:rPr>
      </w:pPr>
      <w:r w:rsidRPr="005C29F8">
        <w:rPr>
          <w:b/>
          <w:color w:val="000000" w:themeColor="text1"/>
        </w:rPr>
        <w:t>FFY 2019 Data Disaggregation from EDFacts</w:t>
      </w:r>
    </w:p>
    <w:p w:rsidRPr="005C29F8" w:rsidR="00B8751C" w:rsidRDefault="00B8751C" w14:paraId="4A1354B9" w14:textId="4BC8E3AA">
      <w:pPr>
        <w:rPr>
          <w:rFonts w:cs="Arial"/>
          <w:b/>
          <w:color w:val="000000" w:themeColor="text1"/>
          <w:szCs w:val="16"/>
        </w:rPr>
      </w:pPr>
      <w:r w:rsidRPr="005C29F8">
        <w:rPr>
          <w:rFonts w:cs="Arial"/>
          <w:b/>
          <w:color w:val="000000" w:themeColor="text1"/>
          <w:szCs w:val="16"/>
        </w:rPr>
        <w:t>Include the disaggregated data in your final SPP/APR. (yes/no)</w:t>
      </w:r>
    </w:p>
    <w:p w:rsidRPr="005C29F8" w:rsidR="00B8751C" w:rsidP="004369B2" w:rsidRDefault="00B8751C" w14:paraId="74D2BC48" w14:textId="2C845965">
      <w:pPr>
        <w:rPr>
          <w:color w:val="000000" w:themeColor="text1"/>
        </w:rPr>
      </w:pPr>
      <w:r w:rsidRPr="005C29F8">
        <w:rPr>
          <w:rFonts w:cs="Arial"/>
          <w:color w:val="000000" w:themeColor="text1"/>
          <w:szCs w:val="16"/>
        </w:rPr>
        <w:t>NO</w:t>
      </w:r>
    </w:p>
    <w:p w:rsidRPr="005C29F8" w:rsidR="00F41DFF" w:rsidP="00286BDF" w:rsidRDefault="00A10323" w14:paraId="42AECFE6" w14:textId="77777777">
      <w:pPr>
        <w:rPr>
          <w:rFonts w:cs="Arial"/>
          <w:b/>
          <w:color w:val="000000" w:themeColor="text1"/>
          <w:szCs w:val="16"/>
        </w:rPr>
      </w:pPr>
      <w:r w:rsidRPr="005C29F8">
        <w:rPr>
          <w:rFonts w:cs="Arial"/>
          <w:b/>
          <w:color w:val="000000" w:themeColor="text1"/>
          <w:szCs w:val="16"/>
        </w:rPr>
        <w:t xml:space="preserve">Data Source: </w:t>
      </w:r>
    </w:p>
    <w:p w:rsidRPr="005C29F8" w:rsidR="00A10323" w:rsidP="00286BDF" w:rsidRDefault="002B7490" w14:paraId="4E62FCFE" w14:textId="0B9900E2">
      <w:pPr>
        <w:rPr>
          <w:rFonts w:cs="Arial"/>
          <w:color w:val="000000" w:themeColor="text1"/>
          <w:szCs w:val="16"/>
        </w:rPr>
      </w:pPr>
      <w:r w:rsidRPr="005C29F8">
        <w:rPr>
          <w:rFonts w:cs="Arial"/>
          <w:color w:val="000000" w:themeColor="text1"/>
          <w:szCs w:val="16"/>
        </w:rPr>
        <w:t>SY 2019-20 Assessment Data Groups - Reading (EDFacts file spec FS178; Data Group: 584)</w:t>
      </w:r>
    </w:p>
    <w:p w:rsidRPr="005C29F8" w:rsidR="00F41DFF" w:rsidP="00286BDF" w:rsidRDefault="00A10323" w14:paraId="5E404A07" w14:textId="77777777">
      <w:pPr>
        <w:rPr>
          <w:rFonts w:cs="Arial"/>
          <w:b/>
          <w:color w:val="000000" w:themeColor="text1"/>
          <w:szCs w:val="16"/>
        </w:rPr>
      </w:pPr>
      <w:r w:rsidRPr="005C29F8">
        <w:rPr>
          <w:rFonts w:cs="Arial"/>
          <w:b/>
          <w:color w:val="000000" w:themeColor="text1"/>
          <w:szCs w:val="16"/>
        </w:rPr>
        <w:t xml:space="preserve">Date: </w:t>
      </w:r>
    </w:p>
    <w:p w:rsidRPr="005C29F8" w:rsidR="00A10323" w:rsidP="00286BDF" w:rsidRDefault="00A10323" w14:paraId="46908A6B" w14:textId="07C3945A">
      <w:pPr>
        <w:rPr>
          <w:rFonts w:cs="Arial"/>
          <w:color w:val="000000" w:themeColor="text1"/>
          <w:szCs w:val="16"/>
        </w:rPr>
      </w:pPr>
    </w:p>
    <w:p w:rsidRPr="005C29F8" w:rsidR="00A63347" w:rsidRDefault="00A63347" w14:paraId="7A786FF9" w14:textId="77777777">
      <w:pPr>
        <w:rPr>
          <w:b/>
          <w:color w:val="000000" w:themeColor="text1"/>
        </w:rPr>
      </w:pPr>
    </w:p>
    <w:p w:rsidRPr="005C29F8" w:rsidR="00162F4A" w:rsidRDefault="00162F4A" w14:paraId="603FD8CB" w14:textId="2DBE4B25">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Pr="005C29F8" w:rsidR="005C29F8" w:rsidTr="00AB0D6A" w14:paraId="428FB0F7" w14:textId="08DAAE1B">
        <w:trPr>
          <w:tblHeader/>
        </w:trPr>
        <w:tc>
          <w:tcPr>
            <w:tcW w:w="1795" w:type="dxa"/>
            <w:shd w:val="clear" w:color="auto" w:fill="auto"/>
          </w:tcPr>
          <w:p w:rsidRPr="005C29F8" w:rsidR="000013E5" w:rsidP="004369B2" w:rsidRDefault="000013E5" w14:paraId="3C2A5B11" w14:textId="5D9E5182">
            <w:pPr>
              <w:jc w:val="center"/>
              <w:rPr>
                <w:b/>
                <w:color w:val="000000" w:themeColor="text1"/>
              </w:rPr>
            </w:pPr>
            <w:r w:rsidRPr="005C29F8">
              <w:rPr>
                <w:b/>
                <w:color w:val="000000" w:themeColor="text1"/>
              </w:rPr>
              <w:t>Grade</w:t>
            </w:r>
          </w:p>
        </w:tc>
        <w:tc>
          <w:tcPr>
            <w:tcW w:w="810" w:type="dxa"/>
            <w:shd w:val="clear" w:color="auto" w:fill="auto"/>
          </w:tcPr>
          <w:p w:rsidRPr="005C29F8" w:rsidR="000013E5" w:rsidP="004369B2" w:rsidRDefault="000013E5" w14:paraId="3FF46CFF" w14:textId="385448B3">
            <w:pPr>
              <w:jc w:val="center"/>
              <w:rPr>
                <w:b/>
                <w:color w:val="000000" w:themeColor="text1"/>
              </w:rPr>
            </w:pPr>
            <w:r w:rsidRPr="005C29F8">
              <w:rPr>
                <w:b/>
                <w:color w:val="000000" w:themeColor="text1"/>
              </w:rPr>
              <w:t>3</w:t>
            </w:r>
          </w:p>
        </w:tc>
        <w:tc>
          <w:tcPr>
            <w:tcW w:w="900" w:type="dxa"/>
            <w:shd w:val="clear" w:color="auto" w:fill="auto"/>
          </w:tcPr>
          <w:p w:rsidRPr="005C29F8" w:rsidR="000013E5" w:rsidP="004369B2" w:rsidRDefault="000013E5" w14:paraId="1F0659F7" w14:textId="58EC34DC">
            <w:pPr>
              <w:jc w:val="center"/>
              <w:rPr>
                <w:b/>
                <w:color w:val="000000" w:themeColor="text1"/>
              </w:rPr>
            </w:pPr>
            <w:r w:rsidRPr="005C29F8">
              <w:rPr>
                <w:b/>
                <w:color w:val="000000" w:themeColor="text1"/>
              </w:rPr>
              <w:t>4</w:t>
            </w:r>
          </w:p>
        </w:tc>
        <w:tc>
          <w:tcPr>
            <w:tcW w:w="720" w:type="dxa"/>
            <w:shd w:val="clear" w:color="auto" w:fill="auto"/>
          </w:tcPr>
          <w:p w:rsidRPr="005C29F8" w:rsidR="000013E5" w:rsidP="004369B2" w:rsidRDefault="000013E5" w14:paraId="51B61EB6" w14:textId="676D3EB3">
            <w:pPr>
              <w:jc w:val="center"/>
              <w:rPr>
                <w:b/>
                <w:color w:val="000000" w:themeColor="text1"/>
              </w:rPr>
            </w:pPr>
            <w:r w:rsidRPr="005C29F8">
              <w:rPr>
                <w:b/>
                <w:color w:val="000000" w:themeColor="text1"/>
              </w:rPr>
              <w:t>5</w:t>
            </w:r>
          </w:p>
        </w:tc>
        <w:tc>
          <w:tcPr>
            <w:tcW w:w="900" w:type="dxa"/>
            <w:shd w:val="clear" w:color="auto" w:fill="auto"/>
          </w:tcPr>
          <w:p w:rsidRPr="005C29F8" w:rsidR="000013E5" w:rsidP="004369B2" w:rsidRDefault="000013E5" w14:paraId="52C51EFB" w14:textId="7482683D">
            <w:pPr>
              <w:jc w:val="center"/>
              <w:rPr>
                <w:b/>
                <w:color w:val="000000" w:themeColor="text1"/>
              </w:rPr>
            </w:pPr>
            <w:r w:rsidRPr="005C29F8">
              <w:rPr>
                <w:b/>
                <w:color w:val="000000" w:themeColor="text1"/>
              </w:rPr>
              <w:t>6</w:t>
            </w:r>
          </w:p>
        </w:tc>
        <w:tc>
          <w:tcPr>
            <w:tcW w:w="810" w:type="dxa"/>
            <w:shd w:val="clear" w:color="auto" w:fill="auto"/>
          </w:tcPr>
          <w:p w:rsidRPr="005C29F8" w:rsidR="000013E5" w:rsidP="004369B2" w:rsidRDefault="000013E5" w14:paraId="6F426E7A" w14:textId="2C3FB294">
            <w:pPr>
              <w:jc w:val="center"/>
              <w:rPr>
                <w:b/>
                <w:color w:val="000000" w:themeColor="text1"/>
              </w:rPr>
            </w:pPr>
            <w:r w:rsidRPr="005C29F8">
              <w:rPr>
                <w:b/>
                <w:color w:val="000000" w:themeColor="text1"/>
              </w:rPr>
              <w:t>7</w:t>
            </w:r>
          </w:p>
        </w:tc>
        <w:tc>
          <w:tcPr>
            <w:tcW w:w="810" w:type="dxa"/>
            <w:shd w:val="clear" w:color="auto" w:fill="auto"/>
          </w:tcPr>
          <w:p w:rsidRPr="005C29F8" w:rsidR="000013E5" w:rsidP="004369B2" w:rsidRDefault="000013E5" w14:paraId="629542B8" w14:textId="32DC43BB">
            <w:pPr>
              <w:jc w:val="center"/>
              <w:rPr>
                <w:b/>
                <w:color w:val="000000" w:themeColor="text1"/>
              </w:rPr>
            </w:pPr>
            <w:r w:rsidRPr="005C29F8">
              <w:rPr>
                <w:b/>
                <w:color w:val="000000" w:themeColor="text1"/>
              </w:rPr>
              <w:t>8</w:t>
            </w:r>
          </w:p>
        </w:tc>
        <w:tc>
          <w:tcPr>
            <w:tcW w:w="810" w:type="dxa"/>
            <w:shd w:val="clear" w:color="auto" w:fill="auto"/>
          </w:tcPr>
          <w:p w:rsidRPr="005C29F8" w:rsidR="000013E5" w:rsidP="004369B2" w:rsidRDefault="000013E5" w14:paraId="132D6530" w14:textId="08A8802D">
            <w:pPr>
              <w:jc w:val="center"/>
              <w:rPr>
                <w:b/>
                <w:color w:val="000000" w:themeColor="text1"/>
              </w:rPr>
            </w:pPr>
            <w:r w:rsidRPr="005C29F8">
              <w:rPr>
                <w:b/>
                <w:color w:val="000000" w:themeColor="text1"/>
              </w:rPr>
              <w:t>9</w:t>
            </w:r>
          </w:p>
        </w:tc>
        <w:tc>
          <w:tcPr>
            <w:tcW w:w="810" w:type="dxa"/>
            <w:shd w:val="clear" w:color="auto" w:fill="auto"/>
          </w:tcPr>
          <w:p w:rsidRPr="005C29F8" w:rsidR="000013E5" w:rsidP="004369B2" w:rsidRDefault="000013E5" w14:paraId="4F8F9BD5" w14:textId="702D209D">
            <w:pPr>
              <w:jc w:val="center"/>
              <w:rPr>
                <w:b/>
                <w:color w:val="000000" w:themeColor="text1"/>
              </w:rPr>
            </w:pPr>
            <w:r w:rsidRPr="005C29F8">
              <w:rPr>
                <w:b/>
                <w:color w:val="000000" w:themeColor="text1"/>
              </w:rPr>
              <w:t>10</w:t>
            </w:r>
          </w:p>
        </w:tc>
        <w:tc>
          <w:tcPr>
            <w:tcW w:w="810" w:type="dxa"/>
            <w:shd w:val="clear" w:color="auto" w:fill="auto"/>
          </w:tcPr>
          <w:p w:rsidRPr="005C29F8" w:rsidR="000013E5" w:rsidP="004369B2" w:rsidRDefault="000013E5" w14:paraId="535A1976" w14:textId="49D22332">
            <w:pPr>
              <w:jc w:val="center"/>
              <w:rPr>
                <w:b/>
                <w:color w:val="000000" w:themeColor="text1"/>
              </w:rPr>
            </w:pPr>
            <w:r w:rsidRPr="005C29F8">
              <w:rPr>
                <w:b/>
                <w:color w:val="000000" w:themeColor="text1"/>
              </w:rPr>
              <w:t>11</w:t>
            </w:r>
          </w:p>
        </w:tc>
        <w:tc>
          <w:tcPr>
            <w:tcW w:w="810" w:type="dxa"/>
            <w:shd w:val="clear" w:color="auto" w:fill="auto"/>
          </w:tcPr>
          <w:p w:rsidRPr="005C29F8" w:rsidR="000013E5" w:rsidP="004369B2" w:rsidRDefault="000013E5" w14:paraId="6DBADB5F" w14:textId="33B8ABDE">
            <w:pPr>
              <w:jc w:val="center"/>
              <w:rPr>
                <w:b/>
                <w:color w:val="000000" w:themeColor="text1"/>
              </w:rPr>
            </w:pPr>
            <w:r w:rsidRPr="005C29F8">
              <w:rPr>
                <w:b/>
                <w:color w:val="000000" w:themeColor="text1"/>
              </w:rPr>
              <w:t>12</w:t>
            </w:r>
          </w:p>
        </w:tc>
        <w:tc>
          <w:tcPr>
            <w:tcW w:w="805" w:type="dxa"/>
            <w:shd w:val="clear" w:color="auto" w:fill="auto"/>
          </w:tcPr>
          <w:p w:rsidRPr="005C29F8" w:rsidR="000013E5" w:rsidP="004369B2" w:rsidRDefault="000013E5" w14:paraId="4855EE3E" w14:textId="520F4910">
            <w:pPr>
              <w:jc w:val="center"/>
              <w:rPr>
                <w:b/>
                <w:color w:val="000000" w:themeColor="text1"/>
              </w:rPr>
            </w:pPr>
            <w:r w:rsidRPr="005C29F8">
              <w:rPr>
                <w:b/>
                <w:color w:val="000000" w:themeColor="text1"/>
              </w:rPr>
              <w:t>HS</w:t>
            </w:r>
          </w:p>
        </w:tc>
      </w:tr>
      <w:tr w:rsidRPr="005C29F8" w:rsidR="005C29F8" w:rsidTr="00AB0D6A" w14:paraId="15C4E2F5" w14:textId="23A18F5A">
        <w:tc>
          <w:tcPr>
            <w:tcW w:w="1795" w:type="dxa"/>
            <w:shd w:val="clear" w:color="auto" w:fill="auto"/>
          </w:tcPr>
          <w:p w:rsidRPr="005C29F8" w:rsidR="000013E5" w:rsidRDefault="000013E5" w14:paraId="1D84B931" w14:textId="28E46D6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rsidRPr="005C29F8" w:rsidR="000013E5" w:rsidRDefault="000013E5" w14:paraId="07C14EE4" w14:textId="021BBA49">
            <w:pPr>
              <w:rPr>
                <w:b/>
                <w:color w:val="000000" w:themeColor="text1"/>
              </w:rPr>
            </w:pPr>
          </w:p>
        </w:tc>
        <w:tc>
          <w:tcPr>
            <w:tcW w:w="900" w:type="dxa"/>
            <w:shd w:val="clear" w:color="auto" w:fill="auto"/>
          </w:tcPr>
          <w:p w:rsidRPr="005C29F8" w:rsidR="000013E5" w:rsidRDefault="000013E5" w14:paraId="1DFC3C40" w14:textId="57D1B48C">
            <w:pPr>
              <w:rPr>
                <w:b/>
                <w:color w:val="000000" w:themeColor="text1"/>
              </w:rPr>
            </w:pPr>
          </w:p>
        </w:tc>
        <w:tc>
          <w:tcPr>
            <w:tcW w:w="720" w:type="dxa"/>
            <w:shd w:val="clear" w:color="auto" w:fill="auto"/>
          </w:tcPr>
          <w:p w:rsidRPr="005C29F8" w:rsidR="000013E5" w:rsidRDefault="000013E5" w14:paraId="70A0184C" w14:textId="2C6E5544">
            <w:pPr>
              <w:rPr>
                <w:b/>
                <w:color w:val="000000" w:themeColor="text1"/>
              </w:rPr>
            </w:pPr>
          </w:p>
        </w:tc>
        <w:tc>
          <w:tcPr>
            <w:tcW w:w="900" w:type="dxa"/>
            <w:shd w:val="clear" w:color="auto" w:fill="auto"/>
          </w:tcPr>
          <w:p w:rsidRPr="005C29F8" w:rsidR="000013E5" w:rsidRDefault="000013E5" w14:paraId="48D10C87" w14:textId="33739589">
            <w:pPr>
              <w:rPr>
                <w:b/>
                <w:color w:val="000000" w:themeColor="text1"/>
              </w:rPr>
            </w:pPr>
          </w:p>
        </w:tc>
        <w:tc>
          <w:tcPr>
            <w:tcW w:w="810" w:type="dxa"/>
            <w:shd w:val="clear" w:color="auto" w:fill="auto"/>
          </w:tcPr>
          <w:p w:rsidRPr="005C29F8" w:rsidR="000013E5" w:rsidRDefault="000013E5" w14:paraId="16DA66B2" w14:textId="61E79284">
            <w:pPr>
              <w:rPr>
                <w:b/>
                <w:color w:val="000000" w:themeColor="text1"/>
              </w:rPr>
            </w:pPr>
          </w:p>
        </w:tc>
        <w:tc>
          <w:tcPr>
            <w:tcW w:w="810" w:type="dxa"/>
            <w:shd w:val="clear" w:color="auto" w:fill="auto"/>
          </w:tcPr>
          <w:p w:rsidRPr="005C29F8" w:rsidR="000013E5" w:rsidRDefault="000013E5" w14:paraId="53A2715C" w14:textId="04C7172E">
            <w:pPr>
              <w:rPr>
                <w:b/>
                <w:color w:val="000000" w:themeColor="text1"/>
              </w:rPr>
            </w:pPr>
          </w:p>
        </w:tc>
        <w:tc>
          <w:tcPr>
            <w:tcW w:w="810" w:type="dxa"/>
            <w:shd w:val="clear" w:color="auto" w:fill="auto"/>
          </w:tcPr>
          <w:p w:rsidRPr="005C29F8" w:rsidR="000013E5" w:rsidRDefault="000013E5" w14:paraId="19E3C731" w14:textId="669E4F97">
            <w:pPr>
              <w:rPr>
                <w:b/>
                <w:color w:val="000000" w:themeColor="text1"/>
              </w:rPr>
            </w:pPr>
          </w:p>
        </w:tc>
        <w:tc>
          <w:tcPr>
            <w:tcW w:w="810" w:type="dxa"/>
            <w:shd w:val="clear" w:color="auto" w:fill="auto"/>
          </w:tcPr>
          <w:p w:rsidRPr="005C29F8" w:rsidR="000013E5" w:rsidRDefault="000013E5" w14:paraId="525D6470" w14:textId="55B862D4">
            <w:pPr>
              <w:rPr>
                <w:b/>
                <w:color w:val="000000" w:themeColor="text1"/>
              </w:rPr>
            </w:pPr>
          </w:p>
        </w:tc>
        <w:tc>
          <w:tcPr>
            <w:tcW w:w="810" w:type="dxa"/>
            <w:shd w:val="clear" w:color="auto" w:fill="auto"/>
          </w:tcPr>
          <w:p w:rsidRPr="005C29F8" w:rsidR="000013E5" w:rsidRDefault="000013E5" w14:paraId="63E2FB05" w14:textId="049569C7">
            <w:pPr>
              <w:rPr>
                <w:b/>
                <w:color w:val="000000" w:themeColor="text1"/>
              </w:rPr>
            </w:pPr>
          </w:p>
        </w:tc>
        <w:tc>
          <w:tcPr>
            <w:tcW w:w="810" w:type="dxa"/>
            <w:shd w:val="clear" w:color="auto" w:fill="auto"/>
          </w:tcPr>
          <w:p w:rsidRPr="005C29F8" w:rsidR="000013E5" w:rsidRDefault="000013E5" w14:paraId="7E740792" w14:textId="11687F1D">
            <w:pPr>
              <w:rPr>
                <w:b/>
                <w:color w:val="000000" w:themeColor="text1"/>
              </w:rPr>
            </w:pPr>
          </w:p>
        </w:tc>
        <w:tc>
          <w:tcPr>
            <w:tcW w:w="805" w:type="dxa"/>
            <w:shd w:val="clear" w:color="auto" w:fill="auto"/>
          </w:tcPr>
          <w:p w:rsidRPr="005C29F8" w:rsidR="000013E5" w:rsidRDefault="000013E5" w14:paraId="08052679" w14:textId="38276BFD">
            <w:pPr>
              <w:rPr>
                <w:b/>
                <w:color w:val="000000" w:themeColor="text1"/>
              </w:rPr>
            </w:pPr>
          </w:p>
        </w:tc>
      </w:tr>
      <w:tr w:rsidRPr="005C29F8" w:rsidR="005C29F8" w:rsidTr="00AB0D6A" w14:paraId="3BE009FE" w14:textId="48A19AF7">
        <w:tc>
          <w:tcPr>
            <w:tcW w:w="1795" w:type="dxa"/>
            <w:shd w:val="clear" w:color="auto" w:fill="auto"/>
          </w:tcPr>
          <w:p w:rsidRPr="005C29F8" w:rsidR="000013E5" w:rsidP="000013E5" w:rsidRDefault="000013E5" w14:paraId="3D43994F" w14:textId="3BD4A4E4">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rsidRPr="005C29F8" w:rsidR="000013E5" w:rsidP="000013E5" w:rsidRDefault="000013E5" w14:paraId="655D5067" w14:textId="08B6B0DF">
            <w:pPr>
              <w:rPr>
                <w:b/>
                <w:color w:val="000000" w:themeColor="text1"/>
              </w:rPr>
            </w:pPr>
          </w:p>
        </w:tc>
        <w:tc>
          <w:tcPr>
            <w:tcW w:w="900" w:type="dxa"/>
            <w:shd w:val="clear" w:color="auto" w:fill="auto"/>
          </w:tcPr>
          <w:p w:rsidRPr="005C29F8" w:rsidR="000013E5" w:rsidP="000013E5" w:rsidRDefault="000013E5" w14:paraId="47E25E0D" w14:textId="496685FF">
            <w:pPr>
              <w:rPr>
                <w:b/>
                <w:color w:val="000000" w:themeColor="text1"/>
              </w:rPr>
            </w:pPr>
          </w:p>
        </w:tc>
        <w:tc>
          <w:tcPr>
            <w:tcW w:w="720" w:type="dxa"/>
            <w:shd w:val="clear" w:color="auto" w:fill="auto"/>
          </w:tcPr>
          <w:p w:rsidRPr="005C29F8" w:rsidR="000013E5" w:rsidP="000013E5" w:rsidRDefault="000013E5" w14:paraId="523F025F" w14:textId="0724881A">
            <w:pPr>
              <w:rPr>
                <w:b/>
                <w:color w:val="000000" w:themeColor="text1"/>
              </w:rPr>
            </w:pPr>
          </w:p>
        </w:tc>
        <w:tc>
          <w:tcPr>
            <w:tcW w:w="900" w:type="dxa"/>
            <w:shd w:val="clear" w:color="auto" w:fill="auto"/>
          </w:tcPr>
          <w:p w:rsidRPr="005C29F8" w:rsidR="000013E5" w:rsidP="000013E5" w:rsidRDefault="000013E5" w14:paraId="564AD4B2" w14:textId="5E49F5CF">
            <w:pPr>
              <w:rPr>
                <w:b/>
                <w:color w:val="000000" w:themeColor="text1"/>
              </w:rPr>
            </w:pPr>
          </w:p>
        </w:tc>
        <w:tc>
          <w:tcPr>
            <w:tcW w:w="810" w:type="dxa"/>
            <w:shd w:val="clear" w:color="auto" w:fill="auto"/>
          </w:tcPr>
          <w:p w:rsidRPr="005C29F8" w:rsidR="000013E5" w:rsidP="000013E5" w:rsidRDefault="000013E5" w14:paraId="0FCE96DF" w14:textId="7D37A4EE">
            <w:pPr>
              <w:rPr>
                <w:b/>
                <w:color w:val="000000" w:themeColor="text1"/>
              </w:rPr>
            </w:pPr>
          </w:p>
        </w:tc>
        <w:tc>
          <w:tcPr>
            <w:tcW w:w="810" w:type="dxa"/>
            <w:shd w:val="clear" w:color="auto" w:fill="auto"/>
          </w:tcPr>
          <w:p w:rsidRPr="005C29F8" w:rsidR="000013E5" w:rsidP="000013E5" w:rsidRDefault="000013E5" w14:paraId="037E9333" w14:textId="61B8E21A">
            <w:pPr>
              <w:rPr>
                <w:b/>
                <w:color w:val="000000" w:themeColor="text1"/>
              </w:rPr>
            </w:pPr>
          </w:p>
        </w:tc>
        <w:tc>
          <w:tcPr>
            <w:tcW w:w="810" w:type="dxa"/>
            <w:shd w:val="clear" w:color="auto" w:fill="auto"/>
          </w:tcPr>
          <w:p w:rsidRPr="005C29F8" w:rsidR="000013E5" w:rsidP="000013E5" w:rsidRDefault="000013E5" w14:paraId="29E1C91F" w14:textId="609985E0">
            <w:pPr>
              <w:rPr>
                <w:b/>
                <w:color w:val="000000" w:themeColor="text1"/>
              </w:rPr>
            </w:pPr>
          </w:p>
        </w:tc>
        <w:tc>
          <w:tcPr>
            <w:tcW w:w="810" w:type="dxa"/>
            <w:shd w:val="clear" w:color="auto" w:fill="auto"/>
          </w:tcPr>
          <w:p w:rsidRPr="005C29F8" w:rsidR="000013E5" w:rsidP="000013E5" w:rsidRDefault="000013E5" w14:paraId="55ED6993" w14:textId="1EAAF3EA">
            <w:pPr>
              <w:rPr>
                <w:b/>
                <w:color w:val="000000" w:themeColor="text1"/>
              </w:rPr>
            </w:pPr>
          </w:p>
        </w:tc>
        <w:tc>
          <w:tcPr>
            <w:tcW w:w="810" w:type="dxa"/>
            <w:shd w:val="clear" w:color="auto" w:fill="auto"/>
          </w:tcPr>
          <w:p w:rsidRPr="005C29F8" w:rsidR="000013E5" w:rsidP="000013E5" w:rsidRDefault="000013E5" w14:paraId="0FF818E7" w14:textId="5C13B8FB">
            <w:pPr>
              <w:rPr>
                <w:b/>
                <w:color w:val="000000" w:themeColor="text1"/>
              </w:rPr>
            </w:pPr>
          </w:p>
        </w:tc>
        <w:tc>
          <w:tcPr>
            <w:tcW w:w="810" w:type="dxa"/>
            <w:shd w:val="clear" w:color="auto" w:fill="auto"/>
          </w:tcPr>
          <w:p w:rsidRPr="005C29F8" w:rsidR="000013E5" w:rsidP="000013E5" w:rsidRDefault="000013E5" w14:paraId="4E1087FE" w14:textId="1AB73453">
            <w:pPr>
              <w:rPr>
                <w:b/>
                <w:color w:val="000000" w:themeColor="text1"/>
              </w:rPr>
            </w:pPr>
          </w:p>
        </w:tc>
        <w:tc>
          <w:tcPr>
            <w:tcW w:w="805" w:type="dxa"/>
            <w:shd w:val="clear" w:color="auto" w:fill="auto"/>
          </w:tcPr>
          <w:p w:rsidRPr="005C29F8" w:rsidR="000013E5" w:rsidP="000013E5" w:rsidRDefault="000013E5" w14:paraId="7AC2D99B" w14:textId="0C6BECDC">
            <w:pPr>
              <w:rPr>
                <w:b/>
                <w:color w:val="000000" w:themeColor="text1"/>
              </w:rPr>
            </w:pPr>
          </w:p>
        </w:tc>
      </w:tr>
      <w:tr w:rsidRPr="005C29F8" w:rsidR="005C29F8" w:rsidTr="00AB0D6A" w14:paraId="741EE88F" w14:textId="20231462">
        <w:tc>
          <w:tcPr>
            <w:tcW w:w="1795" w:type="dxa"/>
            <w:shd w:val="clear" w:color="auto" w:fill="auto"/>
          </w:tcPr>
          <w:p w:rsidRPr="005C29F8" w:rsidR="000013E5" w:rsidP="000013E5" w:rsidRDefault="000013E5" w14:paraId="1CEC3855" w14:textId="16A2B748">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rsidRPr="005C29F8" w:rsidR="000013E5" w:rsidP="000013E5" w:rsidRDefault="000013E5" w14:paraId="2D39CD4D" w14:textId="56A70B03">
            <w:pPr>
              <w:rPr>
                <w:b/>
                <w:color w:val="000000" w:themeColor="text1"/>
              </w:rPr>
            </w:pPr>
          </w:p>
        </w:tc>
        <w:tc>
          <w:tcPr>
            <w:tcW w:w="900" w:type="dxa"/>
            <w:shd w:val="clear" w:color="auto" w:fill="auto"/>
          </w:tcPr>
          <w:p w:rsidRPr="005C29F8" w:rsidR="000013E5" w:rsidP="000013E5" w:rsidRDefault="000013E5" w14:paraId="1D85D433" w14:textId="25DF70B0">
            <w:pPr>
              <w:rPr>
                <w:b/>
                <w:color w:val="000000" w:themeColor="text1"/>
              </w:rPr>
            </w:pPr>
          </w:p>
        </w:tc>
        <w:tc>
          <w:tcPr>
            <w:tcW w:w="720" w:type="dxa"/>
            <w:shd w:val="clear" w:color="auto" w:fill="auto"/>
          </w:tcPr>
          <w:p w:rsidRPr="005C29F8" w:rsidR="000013E5" w:rsidP="000013E5" w:rsidRDefault="000013E5" w14:paraId="322A581C" w14:textId="6E4BD2BE">
            <w:pPr>
              <w:rPr>
                <w:b/>
                <w:color w:val="000000" w:themeColor="text1"/>
              </w:rPr>
            </w:pPr>
          </w:p>
        </w:tc>
        <w:tc>
          <w:tcPr>
            <w:tcW w:w="900" w:type="dxa"/>
            <w:shd w:val="clear" w:color="auto" w:fill="auto"/>
          </w:tcPr>
          <w:p w:rsidRPr="005C29F8" w:rsidR="000013E5" w:rsidP="000013E5" w:rsidRDefault="000013E5" w14:paraId="1D82EAC3" w14:textId="2DD38BE2">
            <w:pPr>
              <w:rPr>
                <w:b/>
                <w:color w:val="000000" w:themeColor="text1"/>
              </w:rPr>
            </w:pPr>
          </w:p>
        </w:tc>
        <w:tc>
          <w:tcPr>
            <w:tcW w:w="810" w:type="dxa"/>
            <w:shd w:val="clear" w:color="auto" w:fill="auto"/>
          </w:tcPr>
          <w:p w:rsidRPr="005C29F8" w:rsidR="000013E5" w:rsidP="000013E5" w:rsidRDefault="000013E5" w14:paraId="42750458" w14:textId="1981C24A">
            <w:pPr>
              <w:rPr>
                <w:b/>
                <w:color w:val="000000" w:themeColor="text1"/>
              </w:rPr>
            </w:pPr>
          </w:p>
        </w:tc>
        <w:tc>
          <w:tcPr>
            <w:tcW w:w="810" w:type="dxa"/>
            <w:shd w:val="clear" w:color="auto" w:fill="auto"/>
          </w:tcPr>
          <w:p w:rsidRPr="005C29F8" w:rsidR="000013E5" w:rsidP="000013E5" w:rsidRDefault="000013E5" w14:paraId="1E348514" w14:textId="00FF9ABD">
            <w:pPr>
              <w:rPr>
                <w:b/>
                <w:color w:val="000000" w:themeColor="text1"/>
              </w:rPr>
            </w:pPr>
          </w:p>
        </w:tc>
        <w:tc>
          <w:tcPr>
            <w:tcW w:w="810" w:type="dxa"/>
            <w:shd w:val="clear" w:color="auto" w:fill="auto"/>
          </w:tcPr>
          <w:p w:rsidRPr="005C29F8" w:rsidR="000013E5" w:rsidP="000013E5" w:rsidRDefault="000013E5" w14:paraId="5FE21353" w14:textId="2F5680E8">
            <w:pPr>
              <w:rPr>
                <w:b/>
                <w:color w:val="000000" w:themeColor="text1"/>
              </w:rPr>
            </w:pPr>
          </w:p>
        </w:tc>
        <w:tc>
          <w:tcPr>
            <w:tcW w:w="810" w:type="dxa"/>
            <w:shd w:val="clear" w:color="auto" w:fill="auto"/>
          </w:tcPr>
          <w:p w:rsidRPr="005C29F8" w:rsidR="000013E5" w:rsidP="000013E5" w:rsidRDefault="000013E5" w14:paraId="7F0C46CB" w14:textId="3AFA0ABF">
            <w:pPr>
              <w:rPr>
                <w:b/>
                <w:color w:val="000000" w:themeColor="text1"/>
              </w:rPr>
            </w:pPr>
          </w:p>
        </w:tc>
        <w:tc>
          <w:tcPr>
            <w:tcW w:w="810" w:type="dxa"/>
            <w:shd w:val="clear" w:color="auto" w:fill="auto"/>
          </w:tcPr>
          <w:p w:rsidRPr="005C29F8" w:rsidR="000013E5" w:rsidP="000013E5" w:rsidRDefault="000013E5" w14:paraId="1504CC50" w14:textId="33CC3564">
            <w:pPr>
              <w:rPr>
                <w:b/>
                <w:color w:val="000000" w:themeColor="text1"/>
              </w:rPr>
            </w:pPr>
          </w:p>
        </w:tc>
        <w:tc>
          <w:tcPr>
            <w:tcW w:w="810" w:type="dxa"/>
            <w:shd w:val="clear" w:color="auto" w:fill="auto"/>
          </w:tcPr>
          <w:p w:rsidRPr="005C29F8" w:rsidR="000013E5" w:rsidP="000013E5" w:rsidRDefault="000013E5" w14:paraId="44F3B40F" w14:textId="0A714A94">
            <w:pPr>
              <w:rPr>
                <w:b/>
                <w:color w:val="000000" w:themeColor="text1"/>
              </w:rPr>
            </w:pPr>
          </w:p>
        </w:tc>
        <w:tc>
          <w:tcPr>
            <w:tcW w:w="805" w:type="dxa"/>
            <w:shd w:val="clear" w:color="auto" w:fill="auto"/>
          </w:tcPr>
          <w:p w:rsidRPr="005C29F8" w:rsidR="000013E5" w:rsidP="000013E5" w:rsidRDefault="000013E5" w14:paraId="7CD1BDDA" w14:textId="315ED9B3">
            <w:pPr>
              <w:rPr>
                <w:b/>
                <w:color w:val="000000" w:themeColor="text1"/>
              </w:rPr>
            </w:pPr>
          </w:p>
        </w:tc>
      </w:tr>
      <w:tr w:rsidRPr="005C29F8" w:rsidR="005C29F8" w:rsidTr="00AB0D6A" w14:paraId="03FA4E09" w14:textId="156D54A0">
        <w:tc>
          <w:tcPr>
            <w:tcW w:w="1795" w:type="dxa"/>
            <w:shd w:val="clear" w:color="auto" w:fill="auto"/>
          </w:tcPr>
          <w:p w:rsidRPr="005C29F8" w:rsidR="000013E5" w:rsidP="000013E5" w:rsidRDefault="000013E5" w14:paraId="60CCAB6F" w14:textId="03B43A71">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rsidRPr="005C29F8" w:rsidR="000013E5" w:rsidP="000013E5" w:rsidRDefault="000013E5" w14:paraId="26D9BA56" w14:textId="2ED4B022">
            <w:pPr>
              <w:rPr>
                <w:b/>
                <w:color w:val="000000" w:themeColor="text1"/>
              </w:rPr>
            </w:pPr>
          </w:p>
        </w:tc>
        <w:tc>
          <w:tcPr>
            <w:tcW w:w="900" w:type="dxa"/>
            <w:shd w:val="clear" w:color="auto" w:fill="auto"/>
          </w:tcPr>
          <w:p w:rsidRPr="005C29F8" w:rsidR="000013E5" w:rsidP="000013E5" w:rsidRDefault="000013E5" w14:paraId="09CE3622" w14:textId="35340652">
            <w:pPr>
              <w:rPr>
                <w:b/>
                <w:color w:val="000000" w:themeColor="text1"/>
              </w:rPr>
            </w:pPr>
          </w:p>
        </w:tc>
        <w:tc>
          <w:tcPr>
            <w:tcW w:w="720" w:type="dxa"/>
            <w:shd w:val="clear" w:color="auto" w:fill="auto"/>
          </w:tcPr>
          <w:p w:rsidRPr="005C29F8" w:rsidR="000013E5" w:rsidP="000013E5" w:rsidRDefault="000013E5" w14:paraId="46FF755E" w14:textId="53050A18">
            <w:pPr>
              <w:rPr>
                <w:b/>
                <w:color w:val="000000" w:themeColor="text1"/>
              </w:rPr>
            </w:pPr>
          </w:p>
        </w:tc>
        <w:tc>
          <w:tcPr>
            <w:tcW w:w="900" w:type="dxa"/>
            <w:shd w:val="clear" w:color="auto" w:fill="auto"/>
          </w:tcPr>
          <w:p w:rsidRPr="005C29F8" w:rsidR="000013E5" w:rsidP="000013E5" w:rsidRDefault="000013E5" w14:paraId="514667C5" w14:textId="421E986D">
            <w:pPr>
              <w:rPr>
                <w:b/>
                <w:color w:val="000000" w:themeColor="text1"/>
              </w:rPr>
            </w:pPr>
          </w:p>
        </w:tc>
        <w:tc>
          <w:tcPr>
            <w:tcW w:w="810" w:type="dxa"/>
            <w:shd w:val="clear" w:color="auto" w:fill="auto"/>
          </w:tcPr>
          <w:p w:rsidRPr="005C29F8" w:rsidR="000013E5" w:rsidP="000013E5" w:rsidRDefault="000013E5" w14:paraId="1507DB7E" w14:textId="328FFE1E">
            <w:pPr>
              <w:rPr>
                <w:b/>
                <w:color w:val="000000" w:themeColor="text1"/>
              </w:rPr>
            </w:pPr>
          </w:p>
        </w:tc>
        <w:tc>
          <w:tcPr>
            <w:tcW w:w="810" w:type="dxa"/>
            <w:shd w:val="clear" w:color="auto" w:fill="auto"/>
          </w:tcPr>
          <w:p w:rsidRPr="005C29F8" w:rsidR="000013E5" w:rsidP="000013E5" w:rsidRDefault="000013E5" w14:paraId="697C2BF7" w14:textId="06F24C25">
            <w:pPr>
              <w:rPr>
                <w:b/>
                <w:color w:val="000000" w:themeColor="text1"/>
              </w:rPr>
            </w:pPr>
          </w:p>
        </w:tc>
        <w:tc>
          <w:tcPr>
            <w:tcW w:w="810" w:type="dxa"/>
            <w:shd w:val="clear" w:color="auto" w:fill="auto"/>
          </w:tcPr>
          <w:p w:rsidRPr="005C29F8" w:rsidR="000013E5" w:rsidP="000013E5" w:rsidRDefault="000013E5" w14:paraId="5BAF8F9A" w14:textId="33329A74">
            <w:pPr>
              <w:rPr>
                <w:b/>
                <w:color w:val="000000" w:themeColor="text1"/>
              </w:rPr>
            </w:pPr>
          </w:p>
        </w:tc>
        <w:tc>
          <w:tcPr>
            <w:tcW w:w="810" w:type="dxa"/>
            <w:shd w:val="clear" w:color="auto" w:fill="auto"/>
          </w:tcPr>
          <w:p w:rsidRPr="005C29F8" w:rsidR="000013E5" w:rsidP="000013E5" w:rsidRDefault="000013E5" w14:paraId="7924DDDC" w14:textId="65E40D49">
            <w:pPr>
              <w:rPr>
                <w:b/>
                <w:color w:val="000000" w:themeColor="text1"/>
              </w:rPr>
            </w:pPr>
          </w:p>
        </w:tc>
        <w:tc>
          <w:tcPr>
            <w:tcW w:w="810" w:type="dxa"/>
            <w:shd w:val="clear" w:color="auto" w:fill="auto"/>
          </w:tcPr>
          <w:p w:rsidRPr="005C29F8" w:rsidR="000013E5" w:rsidP="000013E5" w:rsidRDefault="000013E5" w14:paraId="166035BD" w14:textId="0E4210FD">
            <w:pPr>
              <w:rPr>
                <w:b/>
                <w:color w:val="000000" w:themeColor="text1"/>
              </w:rPr>
            </w:pPr>
          </w:p>
        </w:tc>
        <w:tc>
          <w:tcPr>
            <w:tcW w:w="810" w:type="dxa"/>
            <w:shd w:val="clear" w:color="auto" w:fill="auto"/>
          </w:tcPr>
          <w:p w:rsidRPr="005C29F8" w:rsidR="000013E5" w:rsidP="000013E5" w:rsidRDefault="000013E5" w14:paraId="0727A156" w14:textId="6A4FA00B">
            <w:pPr>
              <w:rPr>
                <w:b/>
                <w:color w:val="000000" w:themeColor="text1"/>
              </w:rPr>
            </w:pPr>
          </w:p>
        </w:tc>
        <w:tc>
          <w:tcPr>
            <w:tcW w:w="805" w:type="dxa"/>
            <w:shd w:val="clear" w:color="auto" w:fill="auto"/>
          </w:tcPr>
          <w:p w:rsidRPr="005C29F8" w:rsidR="000013E5" w:rsidP="000013E5" w:rsidRDefault="000013E5" w14:paraId="1E543E7E" w14:textId="3D36A9A2">
            <w:pPr>
              <w:rPr>
                <w:b/>
                <w:color w:val="000000" w:themeColor="text1"/>
              </w:rPr>
            </w:pPr>
          </w:p>
        </w:tc>
      </w:tr>
    </w:tbl>
    <w:p w:rsidRPr="005C29F8" w:rsidR="00F41DFF" w:rsidP="00286BDF" w:rsidRDefault="00BD7229" w14:paraId="31899BDA" w14:textId="77777777">
      <w:pPr>
        <w:rPr>
          <w:rFonts w:cs="Arial"/>
          <w:b/>
          <w:color w:val="000000" w:themeColor="text1"/>
          <w:szCs w:val="16"/>
        </w:rPr>
      </w:pPr>
      <w:r w:rsidRPr="005C29F8">
        <w:rPr>
          <w:rFonts w:cs="Arial"/>
          <w:b/>
          <w:color w:val="000000" w:themeColor="text1"/>
          <w:szCs w:val="16"/>
        </w:rPr>
        <w:t xml:space="preserve">Data Source:  </w:t>
      </w:r>
    </w:p>
    <w:p w:rsidRPr="005C29F8" w:rsidR="00BD7229" w:rsidP="00286BDF" w:rsidRDefault="002B7490" w14:paraId="6AEE1AE1" w14:textId="785594EB">
      <w:pPr>
        <w:rPr>
          <w:rFonts w:cs="Arial"/>
          <w:color w:val="000000" w:themeColor="text1"/>
          <w:szCs w:val="16"/>
        </w:rPr>
      </w:pPr>
      <w:r w:rsidRPr="005C29F8">
        <w:rPr>
          <w:rFonts w:cs="Arial"/>
          <w:color w:val="000000" w:themeColor="text1"/>
          <w:szCs w:val="16"/>
        </w:rPr>
        <w:t>SY 2019-20 Assessment Data Groups - Math (EDFacts file spec FS175; Data Group: 583)</w:t>
      </w:r>
    </w:p>
    <w:p w:rsidRPr="005C29F8" w:rsidR="00F41DFF" w:rsidP="00286BDF" w:rsidRDefault="00BD7229" w14:paraId="59F25B6E" w14:textId="77777777">
      <w:pPr>
        <w:rPr>
          <w:rFonts w:cs="Arial"/>
          <w:b/>
          <w:color w:val="000000" w:themeColor="text1"/>
          <w:szCs w:val="16"/>
        </w:rPr>
      </w:pPr>
      <w:r w:rsidRPr="005C29F8">
        <w:rPr>
          <w:rFonts w:cs="Arial"/>
          <w:b/>
          <w:color w:val="000000" w:themeColor="text1"/>
          <w:szCs w:val="16"/>
        </w:rPr>
        <w:t xml:space="preserve">Date: </w:t>
      </w:r>
    </w:p>
    <w:p w:rsidRPr="005C29F8" w:rsidR="00BD7229" w:rsidP="00286BDF" w:rsidRDefault="00BD7229" w14:paraId="4B8A206D" w14:textId="36B0E5E5">
      <w:pPr>
        <w:rPr>
          <w:rFonts w:cs="Arial"/>
          <w:color w:val="000000" w:themeColor="text1"/>
          <w:szCs w:val="16"/>
        </w:rPr>
      </w:pPr>
    </w:p>
    <w:p w:rsidRPr="005C29F8" w:rsidR="00162F4A" w:rsidRDefault="00162F4A" w14:paraId="3365AF3D" w14:textId="23A2A80C">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Pr="005C29F8" w:rsidR="005C29F8" w:rsidTr="00AB0D6A" w14:paraId="62DE1B1F" w14:textId="77777777">
        <w:trPr>
          <w:tblHeader/>
        </w:trPr>
        <w:tc>
          <w:tcPr>
            <w:tcW w:w="1795" w:type="dxa"/>
            <w:shd w:val="clear" w:color="auto" w:fill="auto"/>
          </w:tcPr>
          <w:p w:rsidRPr="005C29F8" w:rsidR="000013E5" w:rsidP="004369B2" w:rsidRDefault="000013E5" w14:paraId="190C09EE" w14:textId="77777777">
            <w:pPr>
              <w:jc w:val="center"/>
              <w:rPr>
                <w:b/>
                <w:color w:val="000000" w:themeColor="text1"/>
              </w:rPr>
            </w:pPr>
            <w:r w:rsidRPr="005C29F8">
              <w:rPr>
                <w:b/>
                <w:color w:val="000000" w:themeColor="text1"/>
              </w:rPr>
              <w:t>Grade</w:t>
            </w:r>
          </w:p>
        </w:tc>
        <w:tc>
          <w:tcPr>
            <w:tcW w:w="810" w:type="dxa"/>
            <w:shd w:val="clear" w:color="auto" w:fill="auto"/>
          </w:tcPr>
          <w:p w:rsidRPr="005C29F8" w:rsidR="000013E5" w:rsidP="004369B2" w:rsidRDefault="000013E5" w14:paraId="7DE5B404" w14:textId="77777777">
            <w:pPr>
              <w:jc w:val="center"/>
              <w:rPr>
                <w:b/>
                <w:color w:val="000000" w:themeColor="text1"/>
              </w:rPr>
            </w:pPr>
            <w:r w:rsidRPr="005C29F8">
              <w:rPr>
                <w:b/>
                <w:color w:val="000000" w:themeColor="text1"/>
              </w:rPr>
              <w:t>3</w:t>
            </w:r>
          </w:p>
        </w:tc>
        <w:tc>
          <w:tcPr>
            <w:tcW w:w="900" w:type="dxa"/>
            <w:shd w:val="clear" w:color="auto" w:fill="auto"/>
          </w:tcPr>
          <w:p w:rsidRPr="005C29F8" w:rsidR="000013E5" w:rsidP="004369B2" w:rsidRDefault="000013E5" w14:paraId="7038055F" w14:textId="77777777">
            <w:pPr>
              <w:jc w:val="center"/>
              <w:rPr>
                <w:b/>
                <w:color w:val="000000" w:themeColor="text1"/>
              </w:rPr>
            </w:pPr>
            <w:r w:rsidRPr="005C29F8">
              <w:rPr>
                <w:b/>
                <w:color w:val="000000" w:themeColor="text1"/>
              </w:rPr>
              <w:t>4</w:t>
            </w:r>
          </w:p>
        </w:tc>
        <w:tc>
          <w:tcPr>
            <w:tcW w:w="720" w:type="dxa"/>
            <w:shd w:val="clear" w:color="auto" w:fill="auto"/>
          </w:tcPr>
          <w:p w:rsidRPr="005C29F8" w:rsidR="000013E5" w:rsidP="004369B2" w:rsidRDefault="000013E5" w14:paraId="3032FA89" w14:textId="77777777">
            <w:pPr>
              <w:jc w:val="center"/>
              <w:rPr>
                <w:b/>
                <w:color w:val="000000" w:themeColor="text1"/>
              </w:rPr>
            </w:pPr>
            <w:r w:rsidRPr="005C29F8">
              <w:rPr>
                <w:b/>
                <w:color w:val="000000" w:themeColor="text1"/>
              </w:rPr>
              <w:t>5</w:t>
            </w:r>
          </w:p>
        </w:tc>
        <w:tc>
          <w:tcPr>
            <w:tcW w:w="900" w:type="dxa"/>
            <w:shd w:val="clear" w:color="auto" w:fill="auto"/>
          </w:tcPr>
          <w:p w:rsidRPr="005C29F8" w:rsidR="000013E5" w:rsidP="004369B2" w:rsidRDefault="000013E5" w14:paraId="2EC21856" w14:textId="77777777">
            <w:pPr>
              <w:jc w:val="center"/>
              <w:rPr>
                <w:b/>
                <w:color w:val="000000" w:themeColor="text1"/>
              </w:rPr>
            </w:pPr>
            <w:r w:rsidRPr="005C29F8">
              <w:rPr>
                <w:b/>
                <w:color w:val="000000" w:themeColor="text1"/>
              </w:rPr>
              <w:t>6</w:t>
            </w:r>
          </w:p>
        </w:tc>
        <w:tc>
          <w:tcPr>
            <w:tcW w:w="810" w:type="dxa"/>
            <w:shd w:val="clear" w:color="auto" w:fill="auto"/>
          </w:tcPr>
          <w:p w:rsidRPr="005C29F8" w:rsidR="000013E5" w:rsidP="004369B2" w:rsidRDefault="000013E5" w14:paraId="672C686B" w14:textId="77777777">
            <w:pPr>
              <w:jc w:val="center"/>
              <w:rPr>
                <w:b/>
                <w:color w:val="000000" w:themeColor="text1"/>
              </w:rPr>
            </w:pPr>
            <w:r w:rsidRPr="005C29F8">
              <w:rPr>
                <w:b/>
                <w:color w:val="000000" w:themeColor="text1"/>
              </w:rPr>
              <w:t>7</w:t>
            </w:r>
          </w:p>
        </w:tc>
        <w:tc>
          <w:tcPr>
            <w:tcW w:w="810" w:type="dxa"/>
            <w:shd w:val="clear" w:color="auto" w:fill="auto"/>
          </w:tcPr>
          <w:p w:rsidRPr="005C29F8" w:rsidR="000013E5" w:rsidP="004369B2" w:rsidRDefault="000013E5" w14:paraId="2DAEAE29" w14:textId="77777777">
            <w:pPr>
              <w:jc w:val="center"/>
              <w:rPr>
                <w:b/>
                <w:color w:val="000000" w:themeColor="text1"/>
              </w:rPr>
            </w:pPr>
            <w:r w:rsidRPr="005C29F8">
              <w:rPr>
                <w:b/>
                <w:color w:val="000000" w:themeColor="text1"/>
              </w:rPr>
              <w:t>8</w:t>
            </w:r>
          </w:p>
        </w:tc>
        <w:tc>
          <w:tcPr>
            <w:tcW w:w="810" w:type="dxa"/>
            <w:shd w:val="clear" w:color="auto" w:fill="auto"/>
          </w:tcPr>
          <w:p w:rsidRPr="005C29F8" w:rsidR="000013E5" w:rsidP="004369B2" w:rsidRDefault="000013E5" w14:paraId="215C13D8" w14:textId="77777777">
            <w:pPr>
              <w:jc w:val="center"/>
              <w:rPr>
                <w:b/>
                <w:color w:val="000000" w:themeColor="text1"/>
              </w:rPr>
            </w:pPr>
            <w:r w:rsidRPr="005C29F8">
              <w:rPr>
                <w:b/>
                <w:color w:val="000000" w:themeColor="text1"/>
              </w:rPr>
              <w:t>9</w:t>
            </w:r>
          </w:p>
        </w:tc>
        <w:tc>
          <w:tcPr>
            <w:tcW w:w="810" w:type="dxa"/>
            <w:shd w:val="clear" w:color="auto" w:fill="auto"/>
          </w:tcPr>
          <w:p w:rsidRPr="005C29F8" w:rsidR="000013E5" w:rsidP="004369B2" w:rsidRDefault="000013E5" w14:paraId="6471FABE" w14:textId="77777777">
            <w:pPr>
              <w:jc w:val="center"/>
              <w:rPr>
                <w:b/>
                <w:color w:val="000000" w:themeColor="text1"/>
              </w:rPr>
            </w:pPr>
            <w:r w:rsidRPr="005C29F8">
              <w:rPr>
                <w:b/>
                <w:color w:val="000000" w:themeColor="text1"/>
              </w:rPr>
              <w:t>10</w:t>
            </w:r>
          </w:p>
        </w:tc>
        <w:tc>
          <w:tcPr>
            <w:tcW w:w="810" w:type="dxa"/>
            <w:shd w:val="clear" w:color="auto" w:fill="auto"/>
          </w:tcPr>
          <w:p w:rsidRPr="005C29F8" w:rsidR="000013E5" w:rsidP="004369B2" w:rsidRDefault="000013E5" w14:paraId="03AD2A7C" w14:textId="77777777">
            <w:pPr>
              <w:jc w:val="center"/>
              <w:rPr>
                <w:b/>
                <w:color w:val="000000" w:themeColor="text1"/>
              </w:rPr>
            </w:pPr>
            <w:r w:rsidRPr="005C29F8">
              <w:rPr>
                <w:b/>
                <w:color w:val="000000" w:themeColor="text1"/>
              </w:rPr>
              <w:t>11</w:t>
            </w:r>
          </w:p>
        </w:tc>
        <w:tc>
          <w:tcPr>
            <w:tcW w:w="810" w:type="dxa"/>
            <w:shd w:val="clear" w:color="auto" w:fill="auto"/>
          </w:tcPr>
          <w:p w:rsidRPr="005C29F8" w:rsidR="000013E5" w:rsidP="004369B2" w:rsidRDefault="000013E5" w14:paraId="25439A42" w14:textId="77777777">
            <w:pPr>
              <w:jc w:val="center"/>
              <w:rPr>
                <w:b/>
                <w:color w:val="000000" w:themeColor="text1"/>
              </w:rPr>
            </w:pPr>
            <w:r w:rsidRPr="005C29F8">
              <w:rPr>
                <w:b/>
                <w:color w:val="000000" w:themeColor="text1"/>
              </w:rPr>
              <w:t>12</w:t>
            </w:r>
          </w:p>
        </w:tc>
        <w:tc>
          <w:tcPr>
            <w:tcW w:w="805" w:type="dxa"/>
            <w:shd w:val="clear" w:color="auto" w:fill="auto"/>
          </w:tcPr>
          <w:p w:rsidRPr="005C29F8" w:rsidR="000013E5" w:rsidP="004369B2" w:rsidRDefault="000013E5" w14:paraId="2D81AD32" w14:textId="77777777">
            <w:pPr>
              <w:jc w:val="center"/>
              <w:rPr>
                <w:b/>
                <w:color w:val="000000" w:themeColor="text1"/>
              </w:rPr>
            </w:pPr>
            <w:r w:rsidRPr="005C29F8">
              <w:rPr>
                <w:b/>
                <w:color w:val="000000" w:themeColor="text1"/>
              </w:rPr>
              <w:t>HS</w:t>
            </w:r>
          </w:p>
        </w:tc>
      </w:tr>
      <w:tr w:rsidRPr="005C29F8" w:rsidR="005C29F8" w:rsidTr="00AB0D6A" w14:paraId="33333988" w14:textId="77777777">
        <w:tc>
          <w:tcPr>
            <w:tcW w:w="1795" w:type="dxa"/>
            <w:shd w:val="clear" w:color="auto" w:fill="auto"/>
          </w:tcPr>
          <w:p w:rsidRPr="005C29F8" w:rsidR="000013E5" w:rsidP="000013E5" w:rsidRDefault="000013E5" w14:paraId="7DC36ACB" w14:textId="77777777">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rsidRPr="005C29F8" w:rsidR="000013E5" w:rsidP="000013E5" w:rsidRDefault="000013E5" w14:paraId="4CE4FB96" w14:textId="0A687676">
            <w:pPr>
              <w:rPr>
                <w:b/>
                <w:color w:val="000000" w:themeColor="text1"/>
              </w:rPr>
            </w:pPr>
          </w:p>
        </w:tc>
        <w:tc>
          <w:tcPr>
            <w:tcW w:w="900" w:type="dxa"/>
            <w:shd w:val="clear" w:color="auto" w:fill="auto"/>
          </w:tcPr>
          <w:p w:rsidRPr="005C29F8" w:rsidR="000013E5" w:rsidP="000013E5" w:rsidRDefault="000013E5" w14:paraId="07947D7E" w14:textId="47074ABD">
            <w:pPr>
              <w:rPr>
                <w:b/>
                <w:color w:val="000000" w:themeColor="text1"/>
              </w:rPr>
            </w:pPr>
          </w:p>
        </w:tc>
        <w:tc>
          <w:tcPr>
            <w:tcW w:w="720" w:type="dxa"/>
            <w:shd w:val="clear" w:color="auto" w:fill="auto"/>
          </w:tcPr>
          <w:p w:rsidRPr="005C29F8" w:rsidR="000013E5" w:rsidP="000013E5" w:rsidRDefault="000013E5" w14:paraId="669EEFA3" w14:textId="09F33016">
            <w:pPr>
              <w:rPr>
                <w:b/>
                <w:color w:val="000000" w:themeColor="text1"/>
              </w:rPr>
            </w:pPr>
          </w:p>
        </w:tc>
        <w:tc>
          <w:tcPr>
            <w:tcW w:w="900" w:type="dxa"/>
            <w:shd w:val="clear" w:color="auto" w:fill="auto"/>
          </w:tcPr>
          <w:p w:rsidRPr="005C29F8" w:rsidR="000013E5" w:rsidP="000013E5" w:rsidRDefault="000013E5" w14:paraId="7A5C2823" w14:textId="5972199B">
            <w:pPr>
              <w:rPr>
                <w:b/>
                <w:color w:val="000000" w:themeColor="text1"/>
              </w:rPr>
            </w:pPr>
          </w:p>
        </w:tc>
        <w:tc>
          <w:tcPr>
            <w:tcW w:w="810" w:type="dxa"/>
            <w:shd w:val="clear" w:color="auto" w:fill="auto"/>
          </w:tcPr>
          <w:p w:rsidRPr="005C29F8" w:rsidR="000013E5" w:rsidP="000013E5" w:rsidRDefault="000013E5" w14:paraId="3C7CC472" w14:textId="0F346539">
            <w:pPr>
              <w:rPr>
                <w:b/>
                <w:color w:val="000000" w:themeColor="text1"/>
              </w:rPr>
            </w:pPr>
          </w:p>
        </w:tc>
        <w:tc>
          <w:tcPr>
            <w:tcW w:w="810" w:type="dxa"/>
            <w:shd w:val="clear" w:color="auto" w:fill="auto"/>
          </w:tcPr>
          <w:p w:rsidRPr="005C29F8" w:rsidR="000013E5" w:rsidP="000013E5" w:rsidRDefault="000013E5" w14:paraId="19891B77" w14:textId="51A4F8AF">
            <w:pPr>
              <w:rPr>
                <w:b/>
                <w:color w:val="000000" w:themeColor="text1"/>
              </w:rPr>
            </w:pPr>
          </w:p>
        </w:tc>
        <w:tc>
          <w:tcPr>
            <w:tcW w:w="810" w:type="dxa"/>
            <w:shd w:val="clear" w:color="auto" w:fill="auto"/>
          </w:tcPr>
          <w:p w:rsidRPr="005C29F8" w:rsidR="000013E5" w:rsidP="000013E5" w:rsidRDefault="000013E5" w14:paraId="3BEF53BC" w14:textId="13E8AABF">
            <w:pPr>
              <w:rPr>
                <w:b/>
                <w:color w:val="000000" w:themeColor="text1"/>
              </w:rPr>
            </w:pPr>
          </w:p>
        </w:tc>
        <w:tc>
          <w:tcPr>
            <w:tcW w:w="810" w:type="dxa"/>
            <w:shd w:val="clear" w:color="auto" w:fill="auto"/>
          </w:tcPr>
          <w:p w:rsidRPr="005C29F8" w:rsidR="000013E5" w:rsidP="000013E5" w:rsidRDefault="000013E5" w14:paraId="676C3347" w14:textId="0363D4E0">
            <w:pPr>
              <w:rPr>
                <w:b/>
                <w:color w:val="000000" w:themeColor="text1"/>
              </w:rPr>
            </w:pPr>
          </w:p>
        </w:tc>
        <w:tc>
          <w:tcPr>
            <w:tcW w:w="810" w:type="dxa"/>
            <w:shd w:val="clear" w:color="auto" w:fill="auto"/>
          </w:tcPr>
          <w:p w:rsidRPr="005C29F8" w:rsidR="000013E5" w:rsidP="000013E5" w:rsidRDefault="000013E5" w14:paraId="3CF81EC8" w14:textId="513EC91A">
            <w:pPr>
              <w:rPr>
                <w:b/>
                <w:color w:val="000000" w:themeColor="text1"/>
              </w:rPr>
            </w:pPr>
          </w:p>
        </w:tc>
        <w:tc>
          <w:tcPr>
            <w:tcW w:w="810" w:type="dxa"/>
            <w:shd w:val="clear" w:color="auto" w:fill="auto"/>
          </w:tcPr>
          <w:p w:rsidRPr="005C29F8" w:rsidR="000013E5" w:rsidP="000013E5" w:rsidRDefault="000013E5" w14:paraId="15C1BF64" w14:textId="228D49EF">
            <w:pPr>
              <w:rPr>
                <w:b/>
                <w:color w:val="000000" w:themeColor="text1"/>
              </w:rPr>
            </w:pPr>
          </w:p>
        </w:tc>
        <w:tc>
          <w:tcPr>
            <w:tcW w:w="805" w:type="dxa"/>
            <w:shd w:val="clear" w:color="auto" w:fill="auto"/>
          </w:tcPr>
          <w:p w:rsidRPr="005C29F8" w:rsidR="000013E5" w:rsidP="000013E5" w:rsidRDefault="000013E5" w14:paraId="44D825E9" w14:textId="3DC68396">
            <w:pPr>
              <w:rPr>
                <w:b/>
                <w:color w:val="000000" w:themeColor="text1"/>
              </w:rPr>
            </w:pPr>
          </w:p>
        </w:tc>
      </w:tr>
      <w:tr w:rsidRPr="005C29F8" w:rsidR="005C29F8" w:rsidTr="00AB0D6A" w14:paraId="7E58498F" w14:textId="77777777">
        <w:tc>
          <w:tcPr>
            <w:tcW w:w="1795" w:type="dxa"/>
            <w:shd w:val="clear" w:color="auto" w:fill="auto"/>
          </w:tcPr>
          <w:p w:rsidRPr="005C29F8" w:rsidR="000013E5" w:rsidP="000013E5" w:rsidRDefault="000013E5" w14:paraId="4F32E0BC" w14:textId="77777777">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rsidRPr="005C29F8" w:rsidR="000013E5" w:rsidP="000013E5" w:rsidRDefault="000013E5" w14:paraId="6DE46D54" w14:textId="2C27DC50">
            <w:pPr>
              <w:rPr>
                <w:b/>
                <w:color w:val="000000" w:themeColor="text1"/>
              </w:rPr>
            </w:pPr>
          </w:p>
        </w:tc>
        <w:tc>
          <w:tcPr>
            <w:tcW w:w="900" w:type="dxa"/>
            <w:shd w:val="clear" w:color="auto" w:fill="auto"/>
          </w:tcPr>
          <w:p w:rsidRPr="005C29F8" w:rsidR="000013E5" w:rsidP="000013E5" w:rsidRDefault="000013E5" w14:paraId="6F4311F8" w14:textId="0B711CD6">
            <w:pPr>
              <w:rPr>
                <w:b/>
                <w:color w:val="000000" w:themeColor="text1"/>
              </w:rPr>
            </w:pPr>
          </w:p>
        </w:tc>
        <w:tc>
          <w:tcPr>
            <w:tcW w:w="720" w:type="dxa"/>
            <w:shd w:val="clear" w:color="auto" w:fill="auto"/>
          </w:tcPr>
          <w:p w:rsidRPr="005C29F8" w:rsidR="000013E5" w:rsidP="000013E5" w:rsidRDefault="000013E5" w14:paraId="7B154B01" w14:textId="34178A92">
            <w:pPr>
              <w:rPr>
                <w:b/>
                <w:color w:val="000000" w:themeColor="text1"/>
              </w:rPr>
            </w:pPr>
          </w:p>
        </w:tc>
        <w:tc>
          <w:tcPr>
            <w:tcW w:w="900" w:type="dxa"/>
            <w:shd w:val="clear" w:color="auto" w:fill="auto"/>
          </w:tcPr>
          <w:p w:rsidRPr="005C29F8" w:rsidR="000013E5" w:rsidP="000013E5" w:rsidRDefault="000013E5" w14:paraId="7AEB6590" w14:textId="1B5DD304">
            <w:pPr>
              <w:rPr>
                <w:b/>
                <w:color w:val="000000" w:themeColor="text1"/>
              </w:rPr>
            </w:pPr>
          </w:p>
        </w:tc>
        <w:tc>
          <w:tcPr>
            <w:tcW w:w="810" w:type="dxa"/>
            <w:shd w:val="clear" w:color="auto" w:fill="auto"/>
          </w:tcPr>
          <w:p w:rsidRPr="005C29F8" w:rsidR="000013E5" w:rsidP="000013E5" w:rsidRDefault="000013E5" w14:paraId="33A43D6C" w14:textId="1F82D57B">
            <w:pPr>
              <w:rPr>
                <w:b/>
                <w:color w:val="000000" w:themeColor="text1"/>
              </w:rPr>
            </w:pPr>
          </w:p>
        </w:tc>
        <w:tc>
          <w:tcPr>
            <w:tcW w:w="810" w:type="dxa"/>
            <w:shd w:val="clear" w:color="auto" w:fill="auto"/>
          </w:tcPr>
          <w:p w:rsidRPr="005C29F8" w:rsidR="000013E5" w:rsidP="000013E5" w:rsidRDefault="000013E5" w14:paraId="3ED538AB" w14:textId="0EDC5859">
            <w:pPr>
              <w:rPr>
                <w:b/>
                <w:color w:val="000000" w:themeColor="text1"/>
              </w:rPr>
            </w:pPr>
          </w:p>
        </w:tc>
        <w:tc>
          <w:tcPr>
            <w:tcW w:w="810" w:type="dxa"/>
            <w:shd w:val="clear" w:color="auto" w:fill="auto"/>
          </w:tcPr>
          <w:p w:rsidRPr="005C29F8" w:rsidR="000013E5" w:rsidP="000013E5" w:rsidRDefault="000013E5" w14:paraId="14EBC932" w14:textId="6A5DC7D8">
            <w:pPr>
              <w:rPr>
                <w:b/>
                <w:color w:val="000000" w:themeColor="text1"/>
              </w:rPr>
            </w:pPr>
          </w:p>
        </w:tc>
        <w:tc>
          <w:tcPr>
            <w:tcW w:w="810" w:type="dxa"/>
            <w:shd w:val="clear" w:color="auto" w:fill="auto"/>
          </w:tcPr>
          <w:p w:rsidRPr="005C29F8" w:rsidR="000013E5" w:rsidP="000013E5" w:rsidRDefault="000013E5" w14:paraId="34924B2C" w14:textId="202C9AF5">
            <w:pPr>
              <w:rPr>
                <w:b/>
                <w:color w:val="000000" w:themeColor="text1"/>
              </w:rPr>
            </w:pPr>
          </w:p>
        </w:tc>
        <w:tc>
          <w:tcPr>
            <w:tcW w:w="810" w:type="dxa"/>
            <w:shd w:val="clear" w:color="auto" w:fill="auto"/>
          </w:tcPr>
          <w:p w:rsidRPr="005C29F8" w:rsidR="000013E5" w:rsidP="000013E5" w:rsidRDefault="000013E5" w14:paraId="6B5A9FD0" w14:textId="0DC82BE2">
            <w:pPr>
              <w:rPr>
                <w:b/>
                <w:color w:val="000000" w:themeColor="text1"/>
              </w:rPr>
            </w:pPr>
          </w:p>
        </w:tc>
        <w:tc>
          <w:tcPr>
            <w:tcW w:w="810" w:type="dxa"/>
            <w:shd w:val="clear" w:color="auto" w:fill="auto"/>
          </w:tcPr>
          <w:p w:rsidRPr="005C29F8" w:rsidR="000013E5" w:rsidP="000013E5" w:rsidRDefault="000013E5" w14:paraId="0EB1DDAF" w14:textId="7EC67879">
            <w:pPr>
              <w:rPr>
                <w:b/>
                <w:color w:val="000000" w:themeColor="text1"/>
              </w:rPr>
            </w:pPr>
          </w:p>
        </w:tc>
        <w:tc>
          <w:tcPr>
            <w:tcW w:w="805" w:type="dxa"/>
            <w:shd w:val="clear" w:color="auto" w:fill="auto"/>
          </w:tcPr>
          <w:p w:rsidRPr="005C29F8" w:rsidR="000013E5" w:rsidP="000013E5" w:rsidRDefault="000013E5" w14:paraId="5892446F" w14:textId="5B738AD2">
            <w:pPr>
              <w:rPr>
                <w:b/>
                <w:color w:val="000000" w:themeColor="text1"/>
              </w:rPr>
            </w:pPr>
          </w:p>
        </w:tc>
      </w:tr>
      <w:tr w:rsidRPr="005C29F8" w:rsidR="005C29F8" w:rsidTr="00AB0D6A" w14:paraId="5144A9B2" w14:textId="77777777">
        <w:tc>
          <w:tcPr>
            <w:tcW w:w="1795" w:type="dxa"/>
            <w:shd w:val="clear" w:color="auto" w:fill="auto"/>
          </w:tcPr>
          <w:p w:rsidRPr="005C29F8" w:rsidR="000013E5" w:rsidP="000013E5" w:rsidRDefault="000013E5" w14:paraId="1C0B0117" w14:textId="77777777">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rsidRPr="005C29F8" w:rsidR="000013E5" w:rsidP="000013E5" w:rsidRDefault="000013E5" w14:paraId="6D3598DC" w14:textId="313ABDE7">
            <w:pPr>
              <w:rPr>
                <w:b/>
                <w:color w:val="000000" w:themeColor="text1"/>
              </w:rPr>
            </w:pPr>
          </w:p>
        </w:tc>
        <w:tc>
          <w:tcPr>
            <w:tcW w:w="900" w:type="dxa"/>
            <w:shd w:val="clear" w:color="auto" w:fill="auto"/>
          </w:tcPr>
          <w:p w:rsidRPr="005C29F8" w:rsidR="000013E5" w:rsidP="000013E5" w:rsidRDefault="000013E5" w14:paraId="3C361108" w14:textId="7A7E3AA3">
            <w:pPr>
              <w:rPr>
                <w:b/>
                <w:color w:val="000000" w:themeColor="text1"/>
              </w:rPr>
            </w:pPr>
          </w:p>
        </w:tc>
        <w:tc>
          <w:tcPr>
            <w:tcW w:w="720" w:type="dxa"/>
            <w:shd w:val="clear" w:color="auto" w:fill="auto"/>
          </w:tcPr>
          <w:p w:rsidRPr="005C29F8" w:rsidR="000013E5" w:rsidP="000013E5" w:rsidRDefault="000013E5" w14:paraId="013822F9" w14:textId="1F4AB74B">
            <w:pPr>
              <w:rPr>
                <w:b/>
                <w:color w:val="000000" w:themeColor="text1"/>
              </w:rPr>
            </w:pPr>
          </w:p>
        </w:tc>
        <w:tc>
          <w:tcPr>
            <w:tcW w:w="900" w:type="dxa"/>
            <w:shd w:val="clear" w:color="auto" w:fill="auto"/>
          </w:tcPr>
          <w:p w:rsidRPr="005C29F8" w:rsidR="000013E5" w:rsidP="000013E5" w:rsidRDefault="000013E5" w14:paraId="61A24D5F" w14:textId="112ADE81">
            <w:pPr>
              <w:rPr>
                <w:b/>
                <w:color w:val="000000" w:themeColor="text1"/>
              </w:rPr>
            </w:pPr>
          </w:p>
        </w:tc>
        <w:tc>
          <w:tcPr>
            <w:tcW w:w="810" w:type="dxa"/>
            <w:shd w:val="clear" w:color="auto" w:fill="auto"/>
          </w:tcPr>
          <w:p w:rsidRPr="005C29F8" w:rsidR="000013E5" w:rsidP="000013E5" w:rsidRDefault="000013E5" w14:paraId="2A7F2814" w14:textId="1DE6A74C">
            <w:pPr>
              <w:rPr>
                <w:b/>
                <w:color w:val="000000" w:themeColor="text1"/>
              </w:rPr>
            </w:pPr>
          </w:p>
        </w:tc>
        <w:tc>
          <w:tcPr>
            <w:tcW w:w="810" w:type="dxa"/>
            <w:shd w:val="clear" w:color="auto" w:fill="auto"/>
          </w:tcPr>
          <w:p w:rsidRPr="005C29F8" w:rsidR="000013E5" w:rsidP="000013E5" w:rsidRDefault="000013E5" w14:paraId="6B316227" w14:textId="38277DBC">
            <w:pPr>
              <w:rPr>
                <w:b/>
                <w:color w:val="000000" w:themeColor="text1"/>
              </w:rPr>
            </w:pPr>
          </w:p>
        </w:tc>
        <w:tc>
          <w:tcPr>
            <w:tcW w:w="810" w:type="dxa"/>
            <w:shd w:val="clear" w:color="auto" w:fill="auto"/>
          </w:tcPr>
          <w:p w:rsidRPr="005C29F8" w:rsidR="000013E5" w:rsidP="000013E5" w:rsidRDefault="000013E5" w14:paraId="608F58AB" w14:textId="6AE9AD72">
            <w:pPr>
              <w:rPr>
                <w:b/>
                <w:color w:val="000000" w:themeColor="text1"/>
              </w:rPr>
            </w:pPr>
          </w:p>
        </w:tc>
        <w:tc>
          <w:tcPr>
            <w:tcW w:w="810" w:type="dxa"/>
            <w:shd w:val="clear" w:color="auto" w:fill="auto"/>
          </w:tcPr>
          <w:p w:rsidRPr="005C29F8" w:rsidR="000013E5" w:rsidP="000013E5" w:rsidRDefault="000013E5" w14:paraId="7649848A" w14:textId="6492690D">
            <w:pPr>
              <w:rPr>
                <w:b/>
                <w:color w:val="000000" w:themeColor="text1"/>
              </w:rPr>
            </w:pPr>
          </w:p>
        </w:tc>
        <w:tc>
          <w:tcPr>
            <w:tcW w:w="810" w:type="dxa"/>
            <w:shd w:val="clear" w:color="auto" w:fill="auto"/>
          </w:tcPr>
          <w:p w:rsidRPr="005C29F8" w:rsidR="000013E5" w:rsidP="000013E5" w:rsidRDefault="000013E5" w14:paraId="7D6E9BF6" w14:textId="4612DD26">
            <w:pPr>
              <w:rPr>
                <w:b/>
                <w:color w:val="000000" w:themeColor="text1"/>
              </w:rPr>
            </w:pPr>
          </w:p>
        </w:tc>
        <w:tc>
          <w:tcPr>
            <w:tcW w:w="810" w:type="dxa"/>
            <w:shd w:val="clear" w:color="auto" w:fill="auto"/>
          </w:tcPr>
          <w:p w:rsidRPr="005C29F8" w:rsidR="000013E5" w:rsidP="000013E5" w:rsidRDefault="000013E5" w14:paraId="17623A0F" w14:textId="665550B3">
            <w:pPr>
              <w:rPr>
                <w:b/>
                <w:color w:val="000000" w:themeColor="text1"/>
              </w:rPr>
            </w:pPr>
          </w:p>
        </w:tc>
        <w:tc>
          <w:tcPr>
            <w:tcW w:w="805" w:type="dxa"/>
            <w:shd w:val="clear" w:color="auto" w:fill="auto"/>
          </w:tcPr>
          <w:p w:rsidRPr="005C29F8" w:rsidR="000013E5" w:rsidP="000013E5" w:rsidRDefault="000013E5" w14:paraId="2E5A1782" w14:textId="361B5F74">
            <w:pPr>
              <w:rPr>
                <w:b/>
                <w:color w:val="000000" w:themeColor="text1"/>
              </w:rPr>
            </w:pPr>
          </w:p>
        </w:tc>
      </w:tr>
      <w:tr w:rsidRPr="005C29F8" w:rsidR="005C29F8" w:rsidTr="00AB0D6A" w14:paraId="524BE8F5" w14:textId="77777777">
        <w:tc>
          <w:tcPr>
            <w:tcW w:w="1795" w:type="dxa"/>
            <w:shd w:val="clear" w:color="auto" w:fill="auto"/>
          </w:tcPr>
          <w:p w:rsidRPr="005C29F8" w:rsidR="000013E5" w:rsidP="000013E5" w:rsidRDefault="000013E5" w14:paraId="522EF8D7" w14:textId="77777777">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rsidRPr="005C29F8" w:rsidR="000013E5" w:rsidP="000013E5" w:rsidRDefault="000013E5" w14:paraId="6F0D2E83" w14:textId="7933CA14">
            <w:pPr>
              <w:rPr>
                <w:b/>
                <w:color w:val="000000" w:themeColor="text1"/>
              </w:rPr>
            </w:pPr>
          </w:p>
        </w:tc>
        <w:tc>
          <w:tcPr>
            <w:tcW w:w="900" w:type="dxa"/>
            <w:shd w:val="clear" w:color="auto" w:fill="auto"/>
          </w:tcPr>
          <w:p w:rsidRPr="005C29F8" w:rsidR="000013E5" w:rsidP="000013E5" w:rsidRDefault="000013E5" w14:paraId="67BE52B2" w14:textId="68A8ABF7">
            <w:pPr>
              <w:rPr>
                <w:b/>
                <w:color w:val="000000" w:themeColor="text1"/>
              </w:rPr>
            </w:pPr>
          </w:p>
        </w:tc>
        <w:tc>
          <w:tcPr>
            <w:tcW w:w="720" w:type="dxa"/>
            <w:shd w:val="clear" w:color="auto" w:fill="auto"/>
          </w:tcPr>
          <w:p w:rsidRPr="005C29F8" w:rsidR="000013E5" w:rsidP="000013E5" w:rsidRDefault="000013E5" w14:paraId="0B77614A" w14:textId="2B4DD81E">
            <w:pPr>
              <w:rPr>
                <w:b/>
                <w:color w:val="000000" w:themeColor="text1"/>
              </w:rPr>
            </w:pPr>
          </w:p>
        </w:tc>
        <w:tc>
          <w:tcPr>
            <w:tcW w:w="900" w:type="dxa"/>
            <w:shd w:val="clear" w:color="auto" w:fill="auto"/>
          </w:tcPr>
          <w:p w:rsidRPr="005C29F8" w:rsidR="000013E5" w:rsidP="000013E5" w:rsidRDefault="000013E5" w14:paraId="7DDC1990" w14:textId="214B34CC">
            <w:pPr>
              <w:rPr>
                <w:b/>
                <w:color w:val="000000" w:themeColor="text1"/>
              </w:rPr>
            </w:pPr>
          </w:p>
        </w:tc>
        <w:tc>
          <w:tcPr>
            <w:tcW w:w="810" w:type="dxa"/>
            <w:shd w:val="clear" w:color="auto" w:fill="auto"/>
          </w:tcPr>
          <w:p w:rsidRPr="005C29F8" w:rsidR="000013E5" w:rsidP="000013E5" w:rsidRDefault="000013E5" w14:paraId="7FCDA6AA" w14:textId="5B415465">
            <w:pPr>
              <w:rPr>
                <w:b/>
                <w:color w:val="000000" w:themeColor="text1"/>
              </w:rPr>
            </w:pPr>
          </w:p>
        </w:tc>
        <w:tc>
          <w:tcPr>
            <w:tcW w:w="810" w:type="dxa"/>
            <w:shd w:val="clear" w:color="auto" w:fill="auto"/>
          </w:tcPr>
          <w:p w:rsidRPr="005C29F8" w:rsidR="000013E5" w:rsidP="000013E5" w:rsidRDefault="000013E5" w14:paraId="0F7FC39E" w14:textId="2CE26676">
            <w:pPr>
              <w:rPr>
                <w:b/>
                <w:color w:val="000000" w:themeColor="text1"/>
              </w:rPr>
            </w:pPr>
          </w:p>
        </w:tc>
        <w:tc>
          <w:tcPr>
            <w:tcW w:w="810" w:type="dxa"/>
            <w:shd w:val="clear" w:color="auto" w:fill="auto"/>
          </w:tcPr>
          <w:p w:rsidRPr="005C29F8" w:rsidR="000013E5" w:rsidP="000013E5" w:rsidRDefault="000013E5" w14:paraId="3380419E" w14:textId="7A17F414">
            <w:pPr>
              <w:rPr>
                <w:b/>
                <w:color w:val="000000" w:themeColor="text1"/>
              </w:rPr>
            </w:pPr>
          </w:p>
        </w:tc>
        <w:tc>
          <w:tcPr>
            <w:tcW w:w="810" w:type="dxa"/>
            <w:shd w:val="clear" w:color="auto" w:fill="auto"/>
          </w:tcPr>
          <w:p w:rsidRPr="005C29F8" w:rsidR="000013E5" w:rsidP="000013E5" w:rsidRDefault="000013E5" w14:paraId="5A620D3C" w14:textId="66E64DE9">
            <w:pPr>
              <w:rPr>
                <w:b/>
                <w:color w:val="000000" w:themeColor="text1"/>
              </w:rPr>
            </w:pPr>
          </w:p>
        </w:tc>
        <w:tc>
          <w:tcPr>
            <w:tcW w:w="810" w:type="dxa"/>
            <w:shd w:val="clear" w:color="auto" w:fill="auto"/>
          </w:tcPr>
          <w:p w:rsidRPr="005C29F8" w:rsidR="000013E5" w:rsidP="000013E5" w:rsidRDefault="000013E5" w14:paraId="7EA29188" w14:textId="57EC67D4">
            <w:pPr>
              <w:rPr>
                <w:b/>
                <w:color w:val="000000" w:themeColor="text1"/>
              </w:rPr>
            </w:pPr>
          </w:p>
        </w:tc>
        <w:tc>
          <w:tcPr>
            <w:tcW w:w="810" w:type="dxa"/>
            <w:shd w:val="clear" w:color="auto" w:fill="auto"/>
          </w:tcPr>
          <w:p w:rsidRPr="005C29F8" w:rsidR="000013E5" w:rsidP="000013E5" w:rsidRDefault="000013E5" w14:paraId="3DB60D56" w14:textId="05FFEB65">
            <w:pPr>
              <w:rPr>
                <w:b/>
                <w:color w:val="000000" w:themeColor="text1"/>
              </w:rPr>
            </w:pPr>
          </w:p>
        </w:tc>
        <w:tc>
          <w:tcPr>
            <w:tcW w:w="805" w:type="dxa"/>
            <w:shd w:val="clear" w:color="auto" w:fill="auto"/>
          </w:tcPr>
          <w:p w:rsidRPr="005C29F8" w:rsidR="000013E5" w:rsidP="000013E5" w:rsidRDefault="000013E5" w14:paraId="0C2A6AB2" w14:textId="11936219">
            <w:pPr>
              <w:rPr>
                <w:b/>
                <w:color w:val="000000" w:themeColor="text1"/>
              </w:rPr>
            </w:pPr>
          </w:p>
        </w:tc>
      </w:tr>
    </w:tbl>
    <w:p w:rsidRPr="005C29F8" w:rsidR="00241BD0" w:rsidP="004369B2" w:rsidRDefault="00241BD0" w14:paraId="56C37F05" w14:textId="77777777">
      <w:pPr>
        <w:rPr>
          <w:color w:val="000000" w:themeColor="text1"/>
        </w:rPr>
      </w:pPr>
    </w:p>
    <w:p w:rsidR="00BD7229" w:rsidP="004369B2" w:rsidRDefault="00BD7229" w14:paraId="0E0A129D" w14:textId="67D9686E">
      <w:pPr>
        <w:rPr>
          <w:b/>
          <w:color w:val="000000" w:themeColor="text1"/>
        </w:rPr>
      </w:pPr>
      <w:r w:rsidRPr="005C29F8">
        <w:rPr>
          <w:b/>
          <w:color w:val="000000" w:themeColor="text1"/>
        </w:rPr>
        <w:t>FFY 2019 SPP/APR Data: Reading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Pr="005C29F8" w:rsidR="005C29F8" w:rsidTr="000C3A20" w14:paraId="73241F59" w14:textId="77777777">
        <w:trPr>
          <w:tblHeader/>
        </w:trPr>
        <w:tc>
          <w:tcPr>
            <w:tcW w:w="222" w:type="pct"/>
            <w:shd w:val="clear" w:color="auto" w:fill="auto"/>
            <w:vAlign w:val="bottom"/>
          </w:tcPr>
          <w:p w:rsidRPr="005C29F8" w:rsidR="004E1F6F" w:rsidP="004369B2" w:rsidRDefault="004E1F6F" w14:paraId="3378C689" w14:textId="77777777">
            <w:pPr>
              <w:jc w:val="center"/>
              <w:rPr>
                <w:b/>
                <w:color w:val="000000" w:themeColor="text1"/>
              </w:rPr>
            </w:pPr>
            <w:r w:rsidRPr="005C29F8">
              <w:rPr>
                <w:b/>
                <w:color w:val="000000" w:themeColor="text1"/>
              </w:rPr>
              <w:t>Group</w:t>
            </w:r>
          </w:p>
        </w:tc>
        <w:tc>
          <w:tcPr>
            <w:tcW w:w="489" w:type="pct"/>
            <w:shd w:val="clear" w:color="auto" w:fill="auto"/>
            <w:vAlign w:val="bottom"/>
          </w:tcPr>
          <w:p w:rsidRPr="005C29F8" w:rsidR="004E1F6F" w:rsidP="004369B2" w:rsidRDefault="004E1F6F" w14:paraId="34B96D6C" w14:textId="2E1BB354">
            <w:pPr>
              <w:jc w:val="center"/>
              <w:rPr>
                <w:b/>
                <w:color w:val="000000" w:themeColor="text1"/>
              </w:rPr>
            </w:pPr>
            <w:r w:rsidRPr="005C29F8">
              <w:rPr>
                <w:b/>
                <w:color w:val="000000" w:themeColor="text1"/>
              </w:rPr>
              <w:t>Group Name</w:t>
            </w:r>
          </w:p>
        </w:tc>
        <w:tc>
          <w:tcPr>
            <w:tcW w:w="659" w:type="pct"/>
            <w:shd w:val="clear" w:color="auto" w:fill="auto"/>
            <w:vAlign w:val="bottom"/>
          </w:tcPr>
          <w:p w:rsidRPr="005C29F8" w:rsidR="004E1F6F" w:rsidP="004369B2" w:rsidRDefault="003A481F" w14:paraId="3B6543C5" w14:textId="32158AFC">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rsidRPr="005C29F8" w:rsidR="004E1F6F" w:rsidP="004369B2" w:rsidRDefault="004E1F6F" w14:paraId="36E5B9C7" w14:textId="7F81A8FB">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rsidRPr="005C29F8" w:rsidR="004E1F6F" w:rsidP="004369B2" w:rsidRDefault="004E1F6F" w14:paraId="2614DFA3" w14:textId="1A882F90">
            <w:pPr>
              <w:jc w:val="center"/>
              <w:rPr>
                <w:b/>
                <w:color w:val="000000" w:themeColor="text1"/>
              </w:rPr>
            </w:pPr>
            <w:r w:rsidRPr="005C29F8">
              <w:rPr>
                <w:b/>
                <w:color w:val="000000" w:themeColor="text1"/>
              </w:rPr>
              <w:t>FFY 2018 Data</w:t>
            </w:r>
          </w:p>
        </w:tc>
        <w:tc>
          <w:tcPr>
            <w:tcW w:w="766" w:type="pct"/>
            <w:shd w:val="clear" w:color="auto" w:fill="auto"/>
            <w:vAlign w:val="bottom"/>
          </w:tcPr>
          <w:p w:rsidRPr="005C29F8" w:rsidR="004E1F6F" w:rsidP="004369B2" w:rsidRDefault="004E1F6F" w14:paraId="09D4299D" w14:textId="7595547E">
            <w:pPr>
              <w:jc w:val="center"/>
              <w:rPr>
                <w:b/>
                <w:color w:val="000000" w:themeColor="text1"/>
              </w:rPr>
            </w:pPr>
            <w:r w:rsidRPr="005C29F8">
              <w:rPr>
                <w:b/>
                <w:color w:val="000000" w:themeColor="text1"/>
              </w:rPr>
              <w:t>FFY 2019 Target</w:t>
            </w:r>
          </w:p>
        </w:tc>
        <w:tc>
          <w:tcPr>
            <w:tcW w:w="507" w:type="pct"/>
            <w:shd w:val="clear" w:color="auto" w:fill="auto"/>
            <w:vAlign w:val="bottom"/>
          </w:tcPr>
          <w:p w:rsidRPr="005C29F8" w:rsidR="004E1F6F" w:rsidP="004369B2" w:rsidRDefault="004E1F6F" w14:paraId="2B4D24C2" w14:textId="7CD753EA">
            <w:pPr>
              <w:jc w:val="center"/>
              <w:rPr>
                <w:b/>
                <w:color w:val="000000" w:themeColor="text1"/>
              </w:rPr>
            </w:pPr>
            <w:r w:rsidRPr="005C29F8">
              <w:rPr>
                <w:b/>
                <w:color w:val="000000" w:themeColor="text1"/>
              </w:rPr>
              <w:t>FFY 2019 Data</w:t>
            </w:r>
          </w:p>
        </w:tc>
        <w:tc>
          <w:tcPr>
            <w:tcW w:w="611" w:type="pct"/>
            <w:shd w:val="clear" w:color="auto" w:fill="auto"/>
            <w:vAlign w:val="bottom"/>
          </w:tcPr>
          <w:p w:rsidRPr="005C29F8" w:rsidR="004E1F6F" w:rsidP="004369B2" w:rsidRDefault="004E1F6F" w14:paraId="4987ED35" w14:textId="77777777">
            <w:pPr>
              <w:jc w:val="center"/>
              <w:rPr>
                <w:b/>
                <w:color w:val="000000" w:themeColor="text1"/>
              </w:rPr>
            </w:pPr>
            <w:r w:rsidRPr="005C29F8">
              <w:rPr>
                <w:b/>
                <w:color w:val="000000" w:themeColor="text1"/>
              </w:rPr>
              <w:t>Status</w:t>
            </w:r>
          </w:p>
        </w:tc>
        <w:tc>
          <w:tcPr>
            <w:tcW w:w="595" w:type="pct"/>
            <w:shd w:val="clear" w:color="auto" w:fill="auto"/>
            <w:vAlign w:val="bottom"/>
          </w:tcPr>
          <w:p w:rsidRPr="005C29F8" w:rsidR="004E1F6F" w:rsidP="004369B2" w:rsidRDefault="004E1F6F" w14:paraId="7EA3F612" w14:textId="77777777">
            <w:pPr>
              <w:jc w:val="center"/>
              <w:rPr>
                <w:b/>
                <w:color w:val="000000" w:themeColor="text1"/>
              </w:rPr>
            </w:pPr>
            <w:r w:rsidRPr="005C29F8">
              <w:rPr>
                <w:b/>
                <w:color w:val="000000" w:themeColor="text1"/>
              </w:rPr>
              <w:t>Slippage</w:t>
            </w:r>
          </w:p>
        </w:tc>
      </w:tr>
      <w:tr w:rsidRPr="005C29F8" w:rsidR="005C29F8" w:rsidTr="000C3A20" w14:paraId="318B8AAD" w14:textId="77777777">
        <w:tc>
          <w:tcPr>
            <w:tcW w:w="222" w:type="pct"/>
            <w:shd w:val="clear" w:color="auto" w:fill="auto"/>
            <w:vAlign w:val="center"/>
          </w:tcPr>
          <w:p w:rsidRPr="005C29F8" w:rsidR="004E1F6F" w:rsidP="004E1F6F" w:rsidRDefault="004E1F6F" w14:paraId="4BD3A1A0" w14:textId="77777777">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rsidRPr="005C29F8" w:rsidR="004E1F6F" w:rsidDel="00DE5045" w:rsidP="004E1F6F" w:rsidRDefault="004E1F6F" w14:paraId="2D59B69E" w14:textId="6B4C5F20">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rsidRPr="005C29F8" w:rsidR="004E1F6F" w:rsidP="004E1F6F" w:rsidRDefault="004E1F6F" w14:paraId="10EC608D" w14:textId="6AE464D9">
            <w:pPr>
              <w:jc w:val="center"/>
              <w:rPr>
                <w:rFonts w:cs="Arial"/>
                <w:color w:val="000000" w:themeColor="text1"/>
                <w:szCs w:val="16"/>
              </w:rPr>
            </w:pPr>
          </w:p>
        </w:tc>
        <w:tc>
          <w:tcPr>
            <w:tcW w:w="600" w:type="pct"/>
            <w:shd w:val="clear" w:color="auto" w:fill="auto"/>
          </w:tcPr>
          <w:p w:rsidRPr="005C29F8" w:rsidR="004E1F6F" w:rsidP="004E1F6F" w:rsidRDefault="004E1F6F" w14:paraId="5740CA80" w14:textId="2E1892DE">
            <w:pPr>
              <w:jc w:val="center"/>
              <w:rPr>
                <w:rFonts w:cs="Arial"/>
                <w:color w:val="000000" w:themeColor="text1"/>
                <w:szCs w:val="16"/>
              </w:rPr>
            </w:pPr>
          </w:p>
        </w:tc>
        <w:tc>
          <w:tcPr>
            <w:tcW w:w="550" w:type="pct"/>
            <w:shd w:val="clear" w:color="auto" w:fill="auto"/>
          </w:tcPr>
          <w:p w:rsidRPr="005C29F8" w:rsidR="004E1F6F" w:rsidP="004E1F6F" w:rsidRDefault="004E1F6F" w14:paraId="6BA58310" w14:textId="391F367C">
            <w:pPr>
              <w:jc w:val="center"/>
              <w:rPr>
                <w:rFonts w:cs="Arial"/>
                <w:color w:val="000000" w:themeColor="text1"/>
                <w:szCs w:val="16"/>
              </w:rPr>
            </w:pPr>
            <w:r w:rsidRPr="005C29F8">
              <w:rPr>
                <w:rFonts w:cs="Arial"/>
                <w:color w:val="000000" w:themeColor="text1"/>
                <w:szCs w:val="16"/>
              </w:rPr>
              <w:t>9.84%</w:t>
            </w:r>
          </w:p>
        </w:tc>
        <w:tc>
          <w:tcPr>
            <w:tcW w:w="766" w:type="pct"/>
            <w:shd w:val="clear" w:color="auto" w:fill="auto"/>
          </w:tcPr>
          <w:p w:rsidRPr="005C29F8" w:rsidR="004E1F6F" w:rsidP="004E1F6F" w:rsidRDefault="004E1F6F" w14:paraId="47A1F29A" w14:textId="0E923F64">
            <w:pPr>
              <w:jc w:val="center"/>
              <w:rPr>
                <w:rFonts w:cs="Arial"/>
                <w:color w:val="000000" w:themeColor="text1"/>
                <w:szCs w:val="16"/>
              </w:rPr>
            </w:pPr>
            <w:r w:rsidRPr="005C29F8">
              <w:rPr>
                <w:rFonts w:cs="Arial"/>
                <w:color w:val="000000" w:themeColor="text1"/>
                <w:szCs w:val="16"/>
              </w:rPr>
              <w:t>21.00%</w:t>
            </w:r>
          </w:p>
        </w:tc>
        <w:tc>
          <w:tcPr>
            <w:tcW w:w="507" w:type="pct"/>
            <w:shd w:val="clear" w:color="auto" w:fill="auto"/>
          </w:tcPr>
          <w:p w:rsidRPr="005C29F8" w:rsidR="004E1F6F" w:rsidP="004E1F6F" w:rsidRDefault="004E1F6F" w14:paraId="2AE4C61A" w14:textId="12BE6FDD">
            <w:pPr>
              <w:jc w:val="center"/>
              <w:rPr>
                <w:rFonts w:cs="Arial"/>
                <w:color w:val="000000" w:themeColor="text1"/>
                <w:szCs w:val="16"/>
              </w:rPr>
            </w:pPr>
          </w:p>
        </w:tc>
        <w:tc>
          <w:tcPr>
            <w:tcW w:w="611" w:type="pct"/>
            <w:shd w:val="clear" w:color="auto" w:fill="auto"/>
          </w:tcPr>
          <w:p w:rsidRPr="005C29F8" w:rsidR="004E1F6F" w:rsidP="004E1F6F" w:rsidRDefault="004E1F6F" w14:paraId="2590AA37" w14:textId="2B2E3DAE">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rsidRPr="005C29F8" w:rsidR="004E1F6F" w:rsidP="004E1F6F" w:rsidRDefault="004E1F6F" w14:paraId="39DEC07F" w14:textId="70B28667">
            <w:pPr>
              <w:jc w:val="center"/>
              <w:rPr>
                <w:rFonts w:cs="Arial"/>
                <w:color w:val="000000" w:themeColor="text1"/>
                <w:szCs w:val="16"/>
              </w:rPr>
            </w:pPr>
            <w:r w:rsidRPr="005C29F8">
              <w:rPr>
                <w:rFonts w:cs="Arial"/>
                <w:color w:val="000000" w:themeColor="text1"/>
                <w:szCs w:val="16"/>
              </w:rPr>
              <w:t>N/A</w:t>
            </w:r>
          </w:p>
        </w:tc>
      </w:tr>
    </w:tbl>
    <w:p w:rsidRPr="000C3A20" w:rsidR="000C3A20" w:rsidP="000C3A20" w:rsidRDefault="000C3A20" w14:paraId="32B02A11" w14:textId="77777777">
      <w:pPr>
        <w:rPr>
          <w:color w:val="000000" w:themeColor="text1"/>
        </w:rPr>
      </w:pPr>
    </w:p>
    <w:p w:rsidRPr="005C29F8" w:rsidR="000C3A20" w:rsidP="000C3A20" w:rsidRDefault="000C3A20" w14:paraId="105DF19B" w14:textId="77777777">
      <w:pPr>
        <w:rPr>
          <w:color w:val="000000" w:themeColor="text1"/>
        </w:rPr>
      </w:pPr>
    </w:p>
    <w:p w:rsidR="00BD7229" w:rsidP="004369B2" w:rsidRDefault="00BD7229" w14:paraId="73E73F7F" w14:textId="6BBB38CF">
      <w:pPr>
        <w:rPr>
          <w:b/>
          <w:color w:val="000000" w:themeColor="text1"/>
        </w:rPr>
      </w:pPr>
      <w:r w:rsidRPr="005C29F8">
        <w:rPr>
          <w:b/>
          <w:color w:val="000000" w:themeColor="text1"/>
        </w:rPr>
        <w:t>FFY 2019 SPP/APR Data: Math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Pr="005C29F8" w:rsidR="005C29F8" w:rsidTr="000C3A20" w14:paraId="2361B602" w14:textId="77777777">
        <w:trPr>
          <w:tblHeader/>
        </w:trPr>
        <w:tc>
          <w:tcPr>
            <w:tcW w:w="222" w:type="pct"/>
            <w:shd w:val="clear" w:color="auto" w:fill="auto"/>
            <w:vAlign w:val="bottom"/>
          </w:tcPr>
          <w:p w:rsidRPr="005C29F8" w:rsidR="004E1F6F" w:rsidP="004369B2" w:rsidRDefault="004E1F6F" w14:paraId="097BD4DD" w14:textId="77777777">
            <w:pPr>
              <w:jc w:val="center"/>
              <w:rPr>
                <w:b/>
                <w:color w:val="000000" w:themeColor="text1"/>
              </w:rPr>
            </w:pPr>
            <w:r w:rsidRPr="005C29F8">
              <w:rPr>
                <w:b/>
                <w:color w:val="000000" w:themeColor="text1"/>
              </w:rPr>
              <w:t>Group</w:t>
            </w:r>
          </w:p>
        </w:tc>
        <w:tc>
          <w:tcPr>
            <w:tcW w:w="486" w:type="pct"/>
            <w:shd w:val="clear" w:color="auto" w:fill="auto"/>
            <w:vAlign w:val="bottom"/>
          </w:tcPr>
          <w:p w:rsidRPr="005C29F8" w:rsidR="004E1F6F" w:rsidP="004369B2" w:rsidRDefault="004E1F6F" w14:paraId="221D62AE" w14:textId="46B1DC14">
            <w:pPr>
              <w:jc w:val="center"/>
              <w:rPr>
                <w:b/>
                <w:color w:val="000000" w:themeColor="text1"/>
              </w:rPr>
            </w:pPr>
            <w:r w:rsidRPr="005C29F8">
              <w:rPr>
                <w:b/>
                <w:color w:val="000000" w:themeColor="text1"/>
              </w:rPr>
              <w:t>Group Name</w:t>
            </w:r>
          </w:p>
        </w:tc>
        <w:tc>
          <w:tcPr>
            <w:tcW w:w="659" w:type="pct"/>
            <w:shd w:val="clear" w:color="auto" w:fill="auto"/>
            <w:vAlign w:val="bottom"/>
          </w:tcPr>
          <w:p w:rsidRPr="005C29F8" w:rsidR="004E1F6F" w:rsidP="004369B2" w:rsidRDefault="00167BF7" w14:paraId="6EA1E126" w14:textId="2C3C914F">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rsidRPr="005C29F8" w:rsidR="004E1F6F" w:rsidP="004369B2" w:rsidRDefault="004E1F6F" w14:paraId="534757DA" w14:textId="2A9F3B5F">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rsidRPr="005C29F8" w:rsidR="004E1F6F" w:rsidP="004369B2" w:rsidRDefault="004E1F6F" w14:paraId="73023982" w14:textId="087F4055">
            <w:pPr>
              <w:jc w:val="center"/>
              <w:rPr>
                <w:b/>
                <w:color w:val="000000" w:themeColor="text1"/>
              </w:rPr>
            </w:pPr>
            <w:r w:rsidRPr="005C29F8">
              <w:rPr>
                <w:b/>
                <w:color w:val="000000" w:themeColor="text1"/>
              </w:rPr>
              <w:t>FFY 2018 Data</w:t>
            </w:r>
          </w:p>
        </w:tc>
        <w:tc>
          <w:tcPr>
            <w:tcW w:w="765" w:type="pct"/>
            <w:shd w:val="clear" w:color="auto" w:fill="auto"/>
            <w:vAlign w:val="bottom"/>
          </w:tcPr>
          <w:p w:rsidRPr="005C29F8" w:rsidR="004E1F6F" w:rsidP="004369B2" w:rsidRDefault="004E1F6F" w14:paraId="37651EF9" w14:textId="14D3BC59">
            <w:pPr>
              <w:jc w:val="center"/>
              <w:rPr>
                <w:b/>
                <w:color w:val="000000" w:themeColor="text1"/>
              </w:rPr>
            </w:pPr>
            <w:r w:rsidRPr="005C29F8">
              <w:rPr>
                <w:b/>
                <w:color w:val="000000" w:themeColor="text1"/>
              </w:rPr>
              <w:t>FFY 2019 Target</w:t>
            </w:r>
          </w:p>
        </w:tc>
        <w:tc>
          <w:tcPr>
            <w:tcW w:w="508" w:type="pct"/>
            <w:shd w:val="clear" w:color="auto" w:fill="auto"/>
            <w:vAlign w:val="bottom"/>
          </w:tcPr>
          <w:p w:rsidRPr="005C29F8" w:rsidR="004E1F6F" w:rsidP="004369B2" w:rsidRDefault="004E1F6F" w14:paraId="3D61FBEB" w14:textId="19ED500A">
            <w:pPr>
              <w:jc w:val="center"/>
              <w:rPr>
                <w:b/>
                <w:color w:val="000000" w:themeColor="text1"/>
              </w:rPr>
            </w:pPr>
            <w:r w:rsidRPr="005C29F8">
              <w:rPr>
                <w:b/>
                <w:color w:val="000000" w:themeColor="text1"/>
              </w:rPr>
              <w:t>FFY 2019 Data</w:t>
            </w:r>
          </w:p>
        </w:tc>
        <w:tc>
          <w:tcPr>
            <w:tcW w:w="612" w:type="pct"/>
            <w:shd w:val="clear" w:color="auto" w:fill="auto"/>
            <w:vAlign w:val="bottom"/>
          </w:tcPr>
          <w:p w:rsidRPr="005C29F8" w:rsidR="004E1F6F" w:rsidP="004369B2" w:rsidRDefault="004E1F6F" w14:paraId="730A2874" w14:textId="77777777">
            <w:pPr>
              <w:jc w:val="center"/>
              <w:rPr>
                <w:b/>
                <w:color w:val="000000" w:themeColor="text1"/>
              </w:rPr>
            </w:pPr>
            <w:r w:rsidRPr="005C29F8">
              <w:rPr>
                <w:b/>
                <w:color w:val="000000" w:themeColor="text1"/>
              </w:rPr>
              <w:t>Status</w:t>
            </w:r>
          </w:p>
        </w:tc>
        <w:tc>
          <w:tcPr>
            <w:tcW w:w="596" w:type="pct"/>
            <w:shd w:val="clear" w:color="auto" w:fill="auto"/>
            <w:vAlign w:val="bottom"/>
          </w:tcPr>
          <w:p w:rsidRPr="005C29F8" w:rsidR="004E1F6F" w:rsidP="004369B2" w:rsidRDefault="004E1F6F" w14:paraId="67BEF249" w14:textId="77777777">
            <w:pPr>
              <w:jc w:val="center"/>
              <w:rPr>
                <w:b/>
                <w:color w:val="000000" w:themeColor="text1"/>
              </w:rPr>
            </w:pPr>
            <w:r w:rsidRPr="005C29F8">
              <w:rPr>
                <w:b/>
                <w:color w:val="000000" w:themeColor="text1"/>
              </w:rPr>
              <w:t>Slippage</w:t>
            </w:r>
          </w:p>
        </w:tc>
      </w:tr>
      <w:tr w:rsidRPr="005C29F8" w:rsidR="005C29F8" w:rsidTr="000C3A20" w14:paraId="08D65837" w14:textId="77777777">
        <w:tc>
          <w:tcPr>
            <w:tcW w:w="222" w:type="pct"/>
            <w:shd w:val="clear" w:color="auto" w:fill="auto"/>
          </w:tcPr>
          <w:p w:rsidRPr="005C29F8" w:rsidR="004E1F6F" w:rsidP="004E1F6F" w:rsidRDefault="004E1F6F" w14:paraId="76903C3F" w14:textId="77777777">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rsidRPr="005C29F8" w:rsidR="004E1F6F" w:rsidDel="00DE5045" w:rsidP="004E1F6F" w:rsidRDefault="004E1F6F" w14:paraId="02026CDE" w14:textId="48FAC1A1">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rsidRPr="005C29F8" w:rsidR="004E1F6F" w:rsidP="004E1F6F" w:rsidRDefault="004E1F6F" w14:paraId="16642EB5" w14:textId="0509238E">
            <w:pPr>
              <w:jc w:val="center"/>
              <w:rPr>
                <w:rFonts w:cs="Arial"/>
                <w:color w:val="000000" w:themeColor="text1"/>
                <w:szCs w:val="16"/>
              </w:rPr>
            </w:pPr>
          </w:p>
        </w:tc>
        <w:tc>
          <w:tcPr>
            <w:tcW w:w="601" w:type="pct"/>
            <w:shd w:val="clear" w:color="auto" w:fill="auto"/>
          </w:tcPr>
          <w:p w:rsidRPr="005C29F8" w:rsidR="004E1F6F" w:rsidP="004E1F6F" w:rsidRDefault="004E1F6F" w14:paraId="1C6085EF" w14:textId="6A8D76C1">
            <w:pPr>
              <w:jc w:val="center"/>
              <w:rPr>
                <w:rFonts w:cs="Arial"/>
                <w:color w:val="000000" w:themeColor="text1"/>
                <w:szCs w:val="16"/>
              </w:rPr>
            </w:pPr>
          </w:p>
        </w:tc>
        <w:tc>
          <w:tcPr>
            <w:tcW w:w="551" w:type="pct"/>
            <w:shd w:val="clear" w:color="auto" w:fill="auto"/>
          </w:tcPr>
          <w:p w:rsidRPr="005C29F8" w:rsidR="004E1F6F" w:rsidP="004E1F6F" w:rsidRDefault="004E1F6F" w14:paraId="3DFEF3CC" w14:textId="273D8D28">
            <w:pPr>
              <w:jc w:val="center"/>
              <w:rPr>
                <w:rFonts w:cs="Arial"/>
                <w:color w:val="000000" w:themeColor="text1"/>
                <w:szCs w:val="16"/>
              </w:rPr>
            </w:pPr>
            <w:r w:rsidRPr="005C29F8">
              <w:rPr>
                <w:rFonts w:cs="Arial"/>
                <w:color w:val="000000" w:themeColor="text1"/>
                <w:szCs w:val="16"/>
              </w:rPr>
              <w:t>9.35%</w:t>
            </w:r>
          </w:p>
        </w:tc>
        <w:tc>
          <w:tcPr>
            <w:tcW w:w="765" w:type="pct"/>
            <w:shd w:val="clear" w:color="auto" w:fill="auto"/>
          </w:tcPr>
          <w:p w:rsidRPr="005C29F8" w:rsidR="004E1F6F" w:rsidP="004E1F6F" w:rsidRDefault="004E1F6F" w14:paraId="78DBA801" w14:textId="0BA3B321">
            <w:pPr>
              <w:jc w:val="center"/>
              <w:rPr>
                <w:rFonts w:cs="Arial"/>
                <w:color w:val="000000" w:themeColor="text1"/>
                <w:szCs w:val="16"/>
              </w:rPr>
            </w:pPr>
            <w:r w:rsidRPr="005C29F8">
              <w:rPr>
                <w:rFonts w:cs="Arial"/>
                <w:color w:val="000000" w:themeColor="text1"/>
                <w:szCs w:val="16"/>
              </w:rPr>
              <w:t>20.00%</w:t>
            </w:r>
          </w:p>
        </w:tc>
        <w:tc>
          <w:tcPr>
            <w:tcW w:w="508" w:type="pct"/>
            <w:shd w:val="clear" w:color="auto" w:fill="auto"/>
          </w:tcPr>
          <w:p w:rsidRPr="005C29F8" w:rsidR="004E1F6F" w:rsidP="004E1F6F" w:rsidRDefault="004E1F6F" w14:paraId="1DC938D5" w14:textId="450CB901">
            <w:pPr>
              <w:jc w:val="center"/>
              <w:rPr>
                <w:rFonts w:cs="Arial"/>
                <w:color w:val="000000" w:themeColor="text1"/>
                <w:szCs w:val="16"/>
              </w:rPr>
            </w:pPr>
          </w:p>
        </w:tc>
        <w:tc>
          <w:tcPr>
            <w:tcW w:w="612" w:type="pct"/>
            <w:shd w:val="clear" w:color="auto" w:fill="auto"/>
          </w:tcPr>
          <w:p w:rsidRPr="005C29F8" w:rsidR="004E1F6F" w:rsidP="004E1F6F" w:rsidRDefault="004E1F6F" w14:paraId="4B9610A1" w14:textId="71C9791E">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rsidRPr="005C29F8" w:rsidR="004E1F6F" w:rsidP="004E1F6F" w:rsidRDefault="004E1F6F" w14:paraId="5708D4BE" w14:textId="328B6097">
            <w:pPr>
              <w:jc w:val="center"/>
              <w:rPr>
                <w:rFonts w:cs="Arial"/>
                <w:color w:val="000000" w:themeColor="text1"/>
                <w:szCs w:val="16"/>
              </w:rPr>
            </w:pPr>
            <w:r w:rsidRPr="005C29F8">
              <w:rPr>
                <w:rFonts w:cs="Arial"/>
                <w:color w:val="000000" w:themeColor="text1"/>
                <w:szCs w:val="16"/>
              </w:rPr>
              <w:t>N/A</w:t>
            </w:r>
          </w:p>
        </w:tc>
      </w:tr>
    </w:tbl>
    <w:p w:rsidRPr="000C3A20" w:rsidR="000C3A20" w:rsidP="000C3A20" w:rsidRDefault="000C3A20" w14:paraId="4F477182" w14:textId="77777777">
      <w:pPr>
        <w:rPr>
          <w:color w:val="000000" w:themeColor="text1"/>
        </w:rPr>
      </w:pPr>
    </w:p>
    <w:p w:rsidRPr="005C29F8" w:rsidR="000C3A20" w:rsidP="000C3A20" w:rsidRDefault="000C3A20" w14:paraId="052B55C9" w14:textId="77777777">
      <w:pPr>
        <w:rPr>
          <w:color w:val="000000" w:themeColor="text1"/>
        </w:rPr>
      </w:pPr>
    </w:p>
    <w:p w:rsidRPr="005C29F8" w:rsidR="000A5A2E" w:rsidP="004369B2" w:rsidRDefault="000A5A2E" w14:paraId="4F8B3B70" w14:textId="05453045">
      <w:pPr>
        <w:rPr>
          <w:color w:val="000000" w:themeColor="text1"/>
        </w:rPr>
      </w:pPr>
      <w:r w:rsidRPr="005C29F8">
        <w:rPr>
          <w:b/>
          <w:color w:val="000000" w:themeColor="text1"/>
        </w:rPr>
        <w:t>Regulatory Information</w:t>
      </w:r>
    </w:p>
    <w:p w:rsidRPr="005C29F8" w:rsidR="000A5A2E" w:rsidP="00286BDF" w:rsidRDefault="00A14B5D" w14:paraId="2B741846" w14:textId="30EBAA23">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rsidRPr="005C29F8" w:rsidR="00241BD0" w:rsidP="004369B2" w:rsidRDefault="00241BD0" w14:paraId="7C3B3355" w14:textId="77777777">
      <w:pPr>
        <w:rPr>
          <w:color w:val="000000" w:themeColor="text1"/>
        </w:rPr>
      </w:pPr>
    </w:p>
    <w:p w:rsidRPr="005C29F8" w:rsidR="000A5A2E" w:rsidP="004369B2" w:rsidRDefault="000A5A2E" w14:paraId="1FD3EE14" w14:textId="6446691C">
      <w:pPr>
        <w:rPr>
          <w:color w:val="000000" w:themeColor="text1"/>
        </w:rPr>
      </w:pPr>
      <w:r w:rsidRPr="005C29F8">
        <w:rPr>
          <w:b/>
          <w:color w:val="000000" w:themeColor="text1"/>
        </w:rPr>
        <w:t>Public Reporting Information</w:t>
      </w:r>
    </w:p>
    <w:p w:rsidRPr="005C29F8" w:rsidR="000A5A2E" w:rsidP="000A5A2E" w:rsidRDefault="000A5A2E" w14:paraId="20613508" w14:textId="77777777">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rsidRPr="005C29F8" w:rsidR="00A869E9" w:rsidP="009C613A" w:rsidRDefault="00A869E9" w14:paraId="1F0C4C7F" w14:textId="52384A95">
      <w:pPr>
        <w:rPr>
          <w:rFonts w:cs="Arial"/>
          <w:color w:val="000000" w:themeColor="text1"/>
          <w:szCs w:val="16"/>
        </w:rPr>
      </w:pPr>
    </w:p>
    <w:p w:rsidRPr="005C29F8" w:rsidR="00796DC0" w:rsidP="004369B2" w:rsidRDefault="00796DC0" w14:paraId="32BCE51B" w14:textId="77777777">
      <w:pPr>
        <w:rPr>
          <w:b/>
          <w:color w:val="000000" w:themeColor="text1"/>
        </w:rPr>
      </w:pPr>
      <w:r w:rsidRPr="005C29F8">
        <w:rPr>
          <w:b/>
          <w:color w:val="000000" w:themeColor="text1"/>
        </w:rPr>
        <w:t>Provide additional information about this indicator (optional)</w:t>
      </w:r>
    </w:p>
    <w:p w:rsidRPr="005C29F8" w:rsidR="00A869E9" w:rsidP="000E33D0" w:rsidRDefault="00A869E9" w14:paraId="19728EE3" w14:textId="7FE6C853">
      <w:pPr>
        <w:rPr>
          <w:rFonts w:cs="Arial"/>
          <w:color w:val="000000" w:themeColor="text1"/>
          <w:szCs w:val="16"/>
        </w:rPr>
      </w:pPr>
    </w:p>
    <w:p w:rsidRPr="0033429D" w:rsidR="000A2C83" w:rsidP="008645AD" w:rsidRDefault="00573F6C" w14:paraId="1C326C48" w14:textId="1B3ADE94">
      <w:pPr>
        <w:pStyle w:val="Heading2"/>
      </w:pPr>
      <w:r w:rsidRPr="0033429D">
        <w:t>3C</w:t>
      </w:r>
      <w:r w:rsidRPr="0033429D" w:rsidR="00BB4FD7">
        <w:t xml:space="preserve"> </w:t>
      </w:r>
      <w:r w:rsidRPr="0033429D">
        <w:t xml:space="preserve">- </w:t>
      </w:r>
      <w:r w:rsidRPr="0033429D" w:rsidR="000A2C83">
        <w:t>Prior FFY Required Actions</w:t>
      </w:r>
    </w:p>
    <w:p w:rsidRPr="005C29F8" w:rsidR="000A2C83" w:rsidP="000A2C83" w:rsidRDefault="002B7490" w14:paraId="5570C94B" w14:textId="51EF4ED4">
      <w:pPr>
        <w:rPr>
          <w:rFonts w:cs="Arial"/>
          <w:color w:val="000000" w:themeColor="text1"/>
          <w:szCs w:val="16"/>
        </w:rPr>
      </w:pPr>
      <w:r w:rsidRPr="005C29F8">
        <w:rPr>
          <w:rFonts w:cs="Arial"/>
          <w:color w:val="000000" w:themeColor="text1"/>
          <w:szCs w:val="16"/>
        </w:rPr>
        <w:t>None</w:t>
      </w:r>
    </w:p>
    <w:p w:rsidRPr="005C29F8" w:rsidR="00247959" w:rsidP="000A2C83" w:rsidRDefault="00247959" w14:paraId="0EFAA7F7" w14:textId="77777777">
      <w:pPr>
        <w:rPr>
          <w:rFonts w:cs="Arial"/>
          <w:color w:val="000000" w:themeColor="text1"/>
          <w:szCs w:val="16"/>
        </w:rPr>
      </w:pPr>
    </w:p>
    <w:p w:rsidRPr="0033429D" w:rsidR="00796DC0" w:rsidP="008645AD" w:rsidRDefault="00573F6C" w14:paraId="1E98E6A2" w14:textId="3C798D76">
      <w:pPr>
        <w:pStyle w:val="Heading2"/>
      </w:pPr>
      <w:r w:rsidRPr="0033429D">
        <w:t>3C - OSEP Response</w:t>
      </w:r>
    </w:p>
    <w:p w:rsidRPr="005C29F8" w:rsidR="00A869E9" w:rsidP="001F692C" w:rsidRDefault="003D7F56" w14:paraId="742F0548" w14:textId="6CBFA0D3">
      <w:pPr>
        <w:rPr>
          <w:rFonts w:cs="Arial"/>
          <w:color w:val="000000" w:themeColor="text1"/>
          <w:szCs w:val="16"/>
          <w:shd w:val="clear" w:color="auto" w:fill="FFFFFF"/>
        </w:rPr>
      </w:pPr>
      <w:r w:rsidRPr="005C29F8">
        <w:rPr>
          <w:rFonts w:cs="Arial"/>
          <w:color w:val="000000" w:themeColor="text1"/>
          <w:szCs w:val="16"/>
          <w:shd w:val="clear" w:color="auto" w:fill="FFFFFF"/>
        </w:rPr>
        <w:t>The District of Columbia was not required to provide any data for this indicator. Due to the circumstances created by the COVID-19 pandemic, and resulting school closures, the District of Columbia received a waiver of the assessment requirements in section 1111(b)(2) of the ESEA, and, as a result, does not have any FFY 2019 data for this indicator.</w:t>
      </w:r>
    </w:p>
    <w:p w:rsidRPr="0033429D" w:rsidR="00796DC0" w:rsidP="008645AD" w:rsidRDefault="00573F6C" w14:paraId="0774F476" w14:textId="1E34BC77">
      <w:pPr>
        <w:pStyle w:val="Heading2"/>
      </w:pPr>
      <w:r w:rsidRPr="0033429D">
        <w:t>3C - Required Actions</w:t>
      </w:r>
    </w:p>
    <w:p w:rsidRPr="005C29F8" w:rsidR="00A869E9" w:rsidP="001F692C" w:rsidRDefault="00A869E9" w14:paraId="5E46A453" w14:textId="5260AC47">
      <w:pPr>
        <w:rPr>
          <w:rFonts w:cs="Arial"/>
          <w:color w:val="000000" w:themeColor="text1"/>
          <w:szCs w:val="16"/>
          <w:shd w:val="clear" w:color="auto" w:fill="FFFFFF"/>
        </w:rPr>
      </w:pPr>
    </w:p>
    <w:p w:rsidRPr="005C29F8" w:rsidR="00A63347" w:rsidRDefault="00A63347" w14:paraId="5933CC1B" w14:textId="40F9F685">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rsidRPr="005C29F8" w:rsidR="00D03701" w:rsidP="000444E2" w:rsidRDefault="00D03701" w14:paraId="1E2B07DD" w14:textId="23FE27B8">
      <w:pPr>
        <w:pStyle w:val="Heading1"/>
        <w:rPr>
          <w:color w:val="000000" w:themeColor="text1"/>
          <w:sz w:val="22"/>
        </w:rPr>
      </w:pPr>
      <w:r w:rsidRPr="005C29F8">
        <w:rPr>
          <w:color w:val="000000" w:themeColor="text1"/>
          <w:sz w:val="22"/>
        </w:rPr>
        <w:t>Indicator 4A: Suspension/Expulsion</w:t>
      </w:r>
      <w:bookmarkEnd w:id="18"/>
      <w:bookmarkEnd w:id="19"/>
    </w:p>
    <w:p w:rsidRPr="005C29F8" w:rsidR="006E5AE4" w:rsidP="00A018D4" w:rsidRDefault="006E5AE4" w14:paraId="6B24B370" w14:textId="77777777">
      <w:pPr>
        <w:rPr>
          <w:color w:val="000000" w:themeColor="text1"/>
          <w:szCs w:val="20"/>
        </w:rPr>
      </w:pPr>
      <w:bookmarkStart w:name="_Toc384383331" w:id="21"/>
      <w:bookmarkStart w:name="_Toc392159283" w:id="22"/>
      <w:r w:rsidRPr="005C29F8">
        <w:rPr>
          <w:b/>
          <w:color w:val="000000" w:themeColor="text1"/>
          <w:sz w:val="20"/>
          <w:szCs w:val="20"/>
        </w:rPr>
        <w:t xml:space="preserve">Instructions and Measurement </w:t>
      </w:r>
    </w:p>
    <w:p w:rsidRPr="005C29F8" w:rsidR="00DD1D55" w:rsidP="004369B2" w:rsidRDefault="00DD1D55" w14:paraId="73D979E8" w14:textId="6D1D1338">
      <w:pPr>
        <w:rPr>
          <w:color w:val="000000" w:themeColor="text1"/>
        </w:rPr>
      </w:pPr>
      <w:r w:rsidRPr="005C29F8">
        <w:rPr>
          <w:b/>
          <w:color w:val="000000" w:themeColor="text1"/>
        </w:rPr>
        <w:t>Monitoring Priority:</w:t>
      </w:r>
      <w:r w:rsidRPr="005C29F8">
        <w:rPr>
          <w:color w:val="000000" w:themeColor="text1"/>
        </w:rPr>
        <w:t xml:space="preserve"> FAPE in the LRE</w:t>
      </w:r>
    </w:p>
    <w:p w:rsidRPr="005C29F8" w:rsidR="000A5A2E" w:rsidP="00286BDF" w:rsidRDefault="00DD1D55" w14:paraId="1281AA40" w14:textId="5BDAB0D4">
      <w:pPr>
        <w:rPr>
          <w:rFonts w:cs="Arial"/>
          <w:color w:val="000000" w:themeColor="text1"/>
          <w:szCs w:val="16"/>
        </w:rPr>
      </w:pPr>
      <w:r w:rsidRPr="005C29F8">
        <w:rPr>
          <w:rFonts w:cs="Arial"/>
          <w:b/>
          <w:color w:val="000000" w:themeColor="text1"/>
          <w:szCs w:val="16"/>
        </w:rPr>
        <w:t>Results Indicator:</w:t>
      </w:r>
      <w:r w:rsidRPr="005C29F8" w:rsidR="00286BDF">
        <w:rPr>
          <w:rFonts w:cs="Arial"/>
          <w:color w:val="000000" w:themeColor="text1"/>
          <w:szCs w:val="16"/>
        </w:rPr>
        <w:t xml:space="preserve"> </w:t>
      </w:r>
      <w:r w:rsidRPr="005C29F8" w:rsidR="000A5A2E">
        <w:rPr>
          <w:rFonts w:cs="Arial"/>
          <w:color w:val="000000" w:themeColor="text1"/>
          <w:szCs w:val="16"/>
        </w:rPr>
        <w:t>Rates of suspension and expulsion:</w:t>
      </w:r>
    </w:p>
    <w:p w:rsidRPr="005C29F8" w:rsidR="000A5A2E" w:rsidP="006A01BD" w:rsidRDefault="001D5BAF" w14:paraId="075F6BB9" w14:textId="00F8EDF6">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Pr="005C29F8" w:rsidR="00DD1D55">
        <w:rPr>
          <w:color w:val="000000" w:themeColor="text1"/>
        </w:rPr>
        <w:t>year for children with IEPs</w:t>
      </w:r>
    </w:p>
    <w:p w:rsidRPr="005C29F8" w:rsidR="0011074D" w:rsidP="0011074D" w:rsidRDefault="0011074D" w14:paraId="104900D3" w14:textId="4D6824EB">
      <w:pPr>
        <w:rPr>
          <w:rFonts w:cs="Arial"/>
          <w:color w:val="000000" w:themeColor="text1"/>
          <w:szCs w:val="16"/>
        </w:rPr>
      </w:pPr>
      <w:r w:rsidRPr="005C29F8">
        <w:rPr>
          <w:rFonts w:cs="Arial"/>
          <w:color w:val="000000" w:themeColor="text1"/>
          <w:szCs w:val="16"/>
        </w:rPr>
        <w:t>(20 U.S.C. 1416(a)(3)(A); 1412(a)(22))</w:t>
      </w:r>
    </w:p>
    <w:p w:rsidRPr="005C29F8" w:rsidR="000A5A2E" w:rsidP="004369B2" w:rsidRDefault="000A5A2E" w14:paraId="09801465" w14:textId="77777777">
      <w:pPr>
        <w:rPr>
          <w:color w:val="000000" w:themeColor="text1"/>
        </w:rPr>
      </w:pPr>
      <w:r w:rsidRPr="005C29F8">
        <w:rPr>
          <w:b/>
          <w:color w:val="000000" w:themeColor="text1"/>
        </w:rPr>
        <w:t>Data Source</w:t>
      </w:r>
    </w:p>
    <w:p w:rsidRPr="005C29F8" w:rsidR="000A5A2E" w:rsidP="00286BDF" w:rsidRDefault="000A5A2E" w14:paraId="06368193" w14:textId="2006ADF5">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rsidRPr="005C29F8" w:rsidR="000A5A2E" w:rsidP="004369B2" w:rsidRDefault="000A5A2E" w14:paraId="74159870" w14:textId="77777777">
      <w:pPr>
        <w:rPr>
          <w:color w:val="000000" w:themeColor="text1"/>
        </w:rPr>
      </w:pPr>
      <w:r w:rsidRPr="005C29F8">
        <w:rPr>
          <w:b/>
          <w:color w:val="000000" w:themeColor="text1"/>
        </w:rPr>
        <w:t>Measurement</w:t>
      </w:r>
    </w:p>
    <w:p w:rsidRPr="005C29F8" w:rsidR="000A5A2E" w:rsidP="00286BDF" w:rsidRDefault="000A5A2E" w14:paraId="5CD903C0" w14:textId="63922C4B">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Pr="005C29F8" w:rsidR="009B02BC">
        <w:rPr>
          <w:rFonts w:cs="Arial"/>
          <w:color w:val="000000" w:themeColor="text1"/>
          <w:szCs w:val="16"/>
          <w:shd w:val="clear" w:color="auto" w:fill="FFFFFF"/>
        </w:rPr>
        <w:t>[</w:t>
      </w:r>
      <w:r w:rsidRPr="005C29F8">
        <w:rPr>
          <w:rFonts w:cs="Arial"/>
          <w:color w:val="000000" w:themeColor="text1"/>
          <w:szCs w:val="16"/>
          <w:shd w:val="clear" w:color="auto" w:fill="FFFFFF"/>
        </w:rPr>
        <w:t>(# of districts that meet the State-established n size (if applicable) that have a significant discrepancy in the rates of suspensions and expulsions for greater than 10 days in a school year of children with IEPs) divided by the (# of districts in the State that meet the State-established n size (if applicable))</w:t>
      </w:r>
      <w:r w:rsidRPr="005C29F8" w:rsidR="009B02BC">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rsidRPr="005C29F8" w:rsidR="00636061" w:rsidP="00286BDF" w:rsidRDefault="00636061" w14:paraId="4D7272B6" w14:textId="2A0B0F5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rsidRPr="005C29F8" w:rsidR="000A5A2E" w:rsidP="004369B2" w:rsidRDefault="000A5A2E" w14:paraId="0C71C487" w14:textId="316E6449">
      <w:pPr>
        <w:rPr>
          <w:color w:val="000000" w:themeColor="text1"/>
        </w:rPr>
      </w:pPr>
      <w:r w:rsidRPr="005C29F8">
        <w:rPr>
          <w:b/>
          <w:color w:val="000000" w:themeColor="text1"/>
        </w:rPr>
        <w:t>Instructions</w:t>
      </w:r>
    </w:p>
    <w:p w:rsidRPr="005C29F8" w:rsidR="000A5A2E" w:rsidP="00BB7BC9" w:rsidRDefault="00636061" w14:paraId="20DD9B9C" w14:textId="72BF958B">
      <w:pPr>
        <w:rPr>
          <w:rFonts w:cs="Arial"/>
          <w:color w:val="000000" w:themeColor="text1"/>
          <w:szCs w:val="16"/>
        </w:rPr>
      </w:pPr>
      <w:r w:rsidRPr="005C29F8">
        <w:rPr>
          <w:rFonts w:cs="Arial"/>
          <w:color w:val="000000" w:themeColor="text1"/>
          <w:szCs w:val="16"/>
        </w:rPr>
        <w:t>If the State has established a minimum n size requirement, the State may only include, in both the numerator and the denominator, districts that met that State-established n size. If the State used a minimum n size requirement, report the number of districts excluded from the calculation as a result of this requirement.</w:t>
      </w:r>
    </w:p>
    <w:p w:rsidRPr="005C29F8" w:rsidR="00636061" w:rsidP="00BB7BC9" w:rsidRDefault="00A14B5D" w14:paraId="3AD8FD7E" w14:textId="32828108">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rsidRPr="005C29F8" w:rsidR="00636061" w:rsidP="006A01BD" w:rsidRDefault="006279F2" w14:paraId="4D5D1D9E" w14:textId="3C303A84">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rsidRPr="005C29F8" w:rsidR="00636061" w:rsidP="006A01BD" w:rsidRDefault="006279F2" w14:paraId="671599A1" w14:textId="71D1B673">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rsidRPr="005C29F8" w:rsidR="00636061" w:rsidP="00BB7BC9" w:rsidRDefault="00636061" w14:paraId="64CB6014" w14:textId="2492BFE8">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rsidRPr="005C29F8" w:rsidR="00636061" w:rsidP="00BB7BC9" w:rsidRDefault="00636061" w14:paraId="2CD8E267" w14:textId="4C2CF13C">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rsidRPr="005C29F8" w:rsidR="00636061" w:rsidP="00BB7BC9" w:rsidRDefault="00636061" w14:paraId="03BDAB2D" w14:textId="0FA94FBA">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rsidRPr="005C29F8" w:rsidR="00636061" w:rsidP="00BB7BC9" w:rsidRDefault="00636061" w14:paraId="6D645554" w14:textId="0206229C">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5C29F8" w:rsidR="00636061" w:rsidP="00BB7BC9" w:rsidRDefault="00A14B5D" w14:paraId="406A7CC3" w14:textId="0D05CD92">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rsidRPr="0033429D" w:rsidR="006E5AE4" w:rsidP="008645AD" w:rsidRDefault="00697434" w14:paraId="216100ED" w14:textId="6483EA1E">
      <w:pPr>
        <w:pStyle w:val="Heading2"/>
      </w:pPr>
      <w:bookmarkStart w:name="_Toc384383332" w:id="23"/>
      <w:bookmarkStart w:name="_Toc392159284" w:id="24"/>
      <w:bookmarkEnd w:id="21"/>
      <w:bookmarkEnd w:id="22"/>
      <w:r w:rsidRPr="0033429D">
        <w:t>4A</w:t>
      </w:r>
      <w:r w:rsidRPr="0033429D" w:rsidR="00DA3C7A">
        <w:t xml:space="preserve"> </w:t>
      </w:r>
      <w:r w:rsidRPr="0033429D">
        <w:t xml:space="preserve">- </w:t>
      </w:r>
      <w:r w:rsidRPr="0033429D" w:rsidR="006E5AE4">
        <w:t>Indicator Data</w:t>
      </w:r>
    </w:p>
    <w:p w:rsidR="00EC46E4" w:rsidP="004369B2" w:rsidRDefault="00EC46E4" w14:paraId="4E76A356" w14:textId="4BD9398E">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Tr="002B6965" w14:paraId="5B1BF1C8" w14:textId="77777777">
        <w:trPr>
          <w:trHeight w:val="311"/>
          <w:tblHeader/>
        </w:trPr>
        <w:tc>
          <w:tcPr>
            <w:tcW w:w="2562" w:type="dxa"/>
          </w:tcPr>
          <w:p w:rsidR="002B6965" w:rsidP="002B6965" w:rsidRDefault="002B6965" w14:paraId="3EC58E83" w14:textId="77777777">
            <w:pPr>
              <w:jc w:val="center"/>
              <w:rPr>
                <w:b/>
                <w:color w:val="000000" w:themeColor="text1"/>
              </w:rPr>
            </w:pPr>
            <w:r w:rsidRPr="005C29F8">
              <w:rPr>
                <w:rFonts w:cs="Arial"/>
                <w:b/>
                <w:color w:val="000000" w:themeColor="text1"/>
                <w:szCs w:val="16"/>
              </w:rPr>
              <w:t>Baseline Year</w:t>
            </w:r>
          </w:p>
        </w:tc>
        <w:tc>
          <w:tcPr>
            <w:tcW w:w="2563" w:type="dxa"/>
          </w:tcPr>
          <w:p w:rsidR="002B6965" w:rsidP="002B6965" w:rsidRDefault="002B6965" w14:paraId="3BF90404" w14:textId="77777777">
            <w:pPr>
              <w:jc w:val="center"/>
              <w:rPr>
                <w:b/>
                <w:color w:val="000000" w:themeColor="text1"/>
              </w:rPr>
            </w:pPr>
            <w:r>
              <w:rPr>
                <w:b/>
                <w:color w:val="000000" w:themeColor="text1"/>
              </w:rPr>
              <w:t>Baseline Data</w:t>
            </w:r>
          </w:p>
        </w:tc>
      </w:tr>
      <w:tr w:rsidR="002B6965" w:rsidTr="002B6965" w14:paraId="5EF83473" w14:textId="77777777">
        <w:trPr>
          <w:trHeight w:val="311"/>
        </w:trPr>
        <w:tc>
          <w:tcPr>
            <w:tcW w:w="2562" w:type="dxa"/>
            <w:vAlign w:val="center"/>
          </w:tcPr>
          <w:p w:rsidR="002B6965" w:rsidP="002B6965" w:rsidRDefault="002B6965" w14:paraId="5A1767D0" w14:textId="7AC9A457">
            <w:pPr>
              <w:jc w:val="center"/>
              <w:rPr>
                <w:b/>
                <w:color w:val="000000" w:themeColor="text1"/>
              </w:rPr>
            </w:pPr>
            <w:r w:rsidRPr="005C29F8">
              <w:rPr>
                <w:rFonts w:cs="Arial"/>
                <w:color w:val="000000" w:themeColor="text1"/>
                <w:szCs w:val="16"/>
              </w:rPr>
              <w:t>2016</w:t>
            </w:r>
          </w:p>
        </w:tc>
        <w:tc>
          <w:tcPr>
            <w:tcW w:w="2563" w:type="dxa"/>
            <w:vAlign w:val="center"/>
          </w:tcPr>
          <w:p w:rsidR="002B6965" w:rsidP="002B6965" w:rsidRDefault="002B6965" w14:paraId="4EF66E74" w14:textId="7A5DFEFF">
            <w:pPr>
              <w:jc w:val="center"/>
              <w:rPr>
                <w:b/>
                <w:color w:val="000000" w:themeColor="text1"/>
              </w:rPr>
            </w:pPr>
            <w:r w:rsidRPr="005C29F8">
              <w:rPr>
                <w:rFonts w:cs="Arial"/>
                <w:color w:val="000000" w:themeColor="text1"/>
                <w:szCs w:val="16"/>
              </w:rPr>
              <w:t>12.90%</w:t>
            </w:r>
          </w:p>
        </w:tc>
      </w:tr>
    </w:tbl>
    <w:p w:rsidR="002B6965" w:rsidP="004369B2" w:rsidRDefault="002E111A" w14:paraId="6781E363" w14:textId="556D76E5">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Pr="005C29F8" w:rsidR="005C29F8" w:rsidTr="0033429D" w14:paraId="2DAF49AB" w14:textId="32F9B748">
        <w:trPr>
          <w:trHeight w:val="350"/>
        </w:trPr>
        <w:tc>
          <w:tcPr>
            <w:tcW w:w="833" w:type="pct"/>
            <w:tcBorders>
              <w:bottom w:val="single" w:color="auto" w:sz="4" w:space="0"/>
            </w:tcBorders>
            <w:shd w:val="clear" w:color="auto" w:fill="auto"/>
          </w:tcPr>
          <w:p w:rsidRPr="005C29F8" w:rsidR="00E4112E" w:rsidP="004369B2" w:rsidRDefault="00E4112E" w14:paraId="7844FE4C" w14:textId="77777777">
            <w:pPr>
              <w:jc w:val="center"/>
              <w:rPr>
                <w:b/>
                <w:color w:val="000000" w:themeColor="text1"/>
              </w:rPr>
            </w:pPr>
            <w:r w:rsidRPr="005C29F8">
              <w:rPr>
                <w:b/>
                <w:color w:val="000000" w:themeColor="text1"/>
              </w:rPr>
              <w:t>FFY</w:t>
            </w:r>
          </w:p>
        </w:tc>
        <w:tc>
          <w:tcPr>
            <w:tcW w:w="833" w:type="pct"/>
            <w:shd w:val="clear" w:color="auto" w:fill="auto"/>
          </w:tcPr>
          <w:p w:rsidRPr="005C29F8" w:rsidR="00E4112E" w:rsidRDefault="002B7490" w14:paraId="09DCA0E6" w14:textId="614607D6">
            <w:pPr>
              <w:jc w:val="center"/>
              <w:rPr>
                <w:b/>
                <w:color w:val="000000" w:themeColor="text1"/>
              </w:rPr>
            </w:pPr>
            <w:r w:rsidRPr="005C29F8">
              <w:rPr>
                <w:b/>
                <w:color w:val="000000" w:themeColor="text1"/>
              </w:rPr>
              <w:t>2014</w:t>
            </w:r>
          </w:p>
        </w:tc>
        <w:tc>
          <w:tcPr>
            <w:tcW w:w="833" w:type="pct"/>
            <w:shd w:val="clear" w:color="auto" w:fill="auto"/>
          </w:tcPr>
          <w:p w:rsidRPr="005C29F8" w:rsidR="00E4112E" w:rsidRDefault="002B7490" w14:paraId="7015519F" w14:textId="3BECE8C5">
            <w:pPr>
              <w:jc w:val="center"/>
              <w:rPr>
                <w:b/>
                <w:color w:val="000000" w:themeColor="text1"/>
              </w:rPr>
            </w:pPr>
            <w:r w:rsidRPr="005C29F8">
              <w:rPr>
                <w:b/>
                <w:color w:val="000000" w:themeColor="text1"/>
              </w:rPr>
              <w:t>2015</w:t>
            </w:r>
          </w:p>
        </w:tc>
        <w:tc>
          <w:tcPr>
            <w:tcW w:w="833" w:type="pct"/>
            <w:shd w:val="clear" w:color="auto" w:fill="auto"/>
          </w:tcPr>
          <w:p w:rsidRPr="005C29F8" w:rsidR="00E4112E" w:rsidRDefault="002B7490" w14:paraId="7CE93832" w14:textId="3E179BB5">
            <w:pPr>
              <w:jc w:val="center"/>
              <w:rPr>
                <w:b/>
                <w:color w:val="000000" w:themeColor="text1"/>
              </w:rPr>
            </w:pPr>
            <w:r w:rsidRPr="005C29F8">
              <w:rPr>
                <w:b/>
                <w:color w:val="000000" w:themeColor="text1"/>
              </w:rPr>
              <w:t>2016</w:t>
            </w:r>
          </w:p>
        </w:tc>
        <w:tc>
          <w:tcPr>
            <w:tcW w:w="833" w:type="pct"/>
            <w:shd w:val="clear" w:color="auto" w:fill="auto"/>
          </w:tcPr>
          <w:p w:rsidRPr="005C29F8" w:rsidR="00E4112E" w:rsidRDefault="002B7490" w14:paraId="1A1DC4B0" w14:textId="32B92E1C">
            <w:pPr>
              <w:jc w:val="center"/>
              <w:rPr>
                <w:b/>
                <w:color w:val="000000" w:themeColor="text1"/>
              </w:rPr>
            </w:pPr>
            <w:r w:rsidRPr="005C29F8">
              <w:rPr>
                <w:b/>
                <w:color w:val="000000" w:themeColor="text1"/>
              </w:rPr>
              <w:t>2017</w:t>
            </w:r>
          </w:p>
        </w:tc>
        <w:tc>
          <w:tcPr>
            <w:tcW w:w="834" w:type="pct"/>
            <w:shd w:val="clear" w:color="auto" w:fill="auto"/>
          </w:tcPr>
          <w:p w:rsidRPr="005C29F8" w:rsidR="00E4112E" w:rsidRDefault="002B7490" w14:paraId="030F446C" w14:textId="279E0CA2">
            <w:pPr>
              <w:jc w:val="center"/>
              <w:rPr>
                <w:b/>
                <w:color w:val="000000" w:themeColor="text1"/>
              </w:rPr>
            </w:pPr>
            <w:r w:rsidRPr="005C29F8">
              <w:rPr>
                <w:b/>
                <w:color w:val="000000" w:themeColor="text1"/>
              </w:rPr>
              <w:t>2018</w:t>
            </w:r>
          </w:p>
        </w:tc>
      </w:tr>
      <w:tr w:rsidRPr="005C29F8" w:rsidR="005C29F8" w:rsidTr="0033429D" w14:paraId="166D6AFF" w14:textId="0C956946">
        <w:trPr>
          <w:trHeight w:val="357"/>
        </w:trPr>
        <w:tc>
          <w:tcPr>
            <w:tcW w:w="833" w:type="pct"/>
            <w:shd w:val="clear" w:color="auto" w:fill="auto"/>
            <w:vAlign w:val="center"/>
          </w:tcPr>
          <w:p w:rsidRPr="005C29F8" w:rsidR="00BB7BC9" w:rsidP="00BB7BC9" w:rsidRDefault="00BB7BC9" w14:paraId="38AA0076" w14:textId="731BFD6B">
            <w:pPr>
              <w:rPr>
                <w:rFonts w:cs="Arial"/>
                <w:color w:val="000000" w:themeColor="text1"/>
                <w:szCs w:val="16"/>
              </w:rPr>
            </w:pPr>
            <w:r w:rsidRPr="005C29F8">
              <w:rPr>
                <w:rFonts w:cs="Arial"/>
                <w:color w:val="000000" w:themeColor="text1"/>
                <w:szCs w:val="16"/>
              </w:rPr>
              <w:t xml:space="preserve">Target </w:t>
            </w:r>
            <w:r w:rsidRPr="005C29F8" w:rsidR="009B02BC">
              <w:rPr>
                <w:rFonts w:cs="Arial"/>
                <w:color w:val="000000" w:themeColor="text1"/>
                <w:szCs w:val="16"/>
                <w:shd w:val="clear" w:color="auto" w:fill="FFFFFF"/>
              </w:rPr>
              <w:t>&lt;=</w:t>
            </w:r>
          </w:p>
        </w:tc>
        <w:tc>
          <w:tcPr>
            <w:tcW w:w="833" w:type="pct"/>
            <w:shd w:val="clear" w:color="auto" w:fill="auto"/>
            <w:vAlign w:val="center"/>
          </w:tcPr>
          <w:p w:rsidRPr="005C29F8" w:rsidR="00BB7BC9" w:rsidP="00A018D4" w:rsidRDefault="002B7490" w14:paraId="6CE07273" w14:textId="702A47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rsidRPr="005C29F8" w:rsidR="00BB7BC9" w:rsidP="00A018D4" w:rsidRDefault="002B7490" w14:paraId="79939FD5" w14:textId="354F468A">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rsidRPr="005C29F8" w:rsidR="00BB7BC9" w:rsidP="00A018D4" w:rsidRDefault="002B7490" w14:paraId="2F67AA89" w14:textId="7720B113">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rsidRPr="005C29F8" w:rsidR="00BB7BC9" w:rsidP="00A018D4" w:rsidRDefault="002B7490" w14:paraId="370622DC" w14:textId="1DC834EA">
            <w:pPr>
              <w:jc w:val="center"/>
              <w:rPr>
                <w:rFonts w:cs="Arial"/>
                <w:color w:val="000000" w:themeColor="text1"/>
                <w:szCs w:val="16"/>
              </w:rPr>
            </w:pPr>
            <w:r w:rsidRPr="005C29F8">
              <w:rPr>
                <w:rFonts w:cs="Arial"/>
                <w:color w:val="000000" w:themeColor="text1"/>
                <w:szCs w:val="16"/>
              </w:rPr>
              <w:t>0.00%</w:t>
            </w:r>
          </w:p>
        </w:tc>
        <w:tc>
          <w:tcPr>
            <w:tcW w:w="834" w:type="pct"/>
            <w:shd w:val="clear" w:color="auto" w:fill="auto"/>
            <w:vAlign w:val="center"/>
          </w:tcPr>
          <w:p w:rsidRPr="005C29F8" w:rsidR="00BB7BC9" w:rsidP="00A018D4" w:rsidRDefault="002B7490" w14:paraId="01742AA4" w14:textId="72802F04">
            <w:pPr>
              <w:jc w:val="center"/>
              <w:rPr>
                <w:rFonts w:cs="Arial"/>
                <w:color w:val="000000" w:themeColor="text1"/>
                <w:szCs w:val="16"/>
              </w:rPr>
            </w:pPr>
            <w:r w:rsidRPr="005C29F8">
              <w:rPr>
                <w:rFonts w:cs="Arial"/>
                <w:color w:val="000000" w:themeColor="text1"/>
                <w:szCs w:val="16"/>
              </w:rPr>
              <w:t>0.00%</w:t>
            </w:r>
          </w:p>
        </w:tc>
      </w:tr>
      <w:tr w:rsidRPr="005C29F8" w:rsidR="005C29F8" w:rsidTr="0033429D" w14:paraId="7A0B9513" w14:textId="222C1F8D">
        <w:trPr>
          <w:trHeight w:val="85"/>
        </w:trPr>
        <w:tc>
          <w:tcPr>
            <w:tcW w:w="833" w:type="pct"/>
            <w:shd w:val="clear" w:color="auto" w:fill="auto"/>
            <w:vAlign w:val="center"/>
          </w:tcPr>
          <w:p w:rsidRPr="005C29F8" w:rsidR="00BB7BC9" w:rsidP="00BB7BC9" w:rsidRDefault="00BB7BC9" w14:paraId="7EAE8715" w14:textId="77777777">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rsidRPr="005C29F8" w:rsidR="00BB7BC9" w:rsidP="00A018D4" w:rsidRDefault="002B7490" w14:paraId="088137A7" w14:textId="7782C22E">
            <w:pPr>
              <w:jc w:val="center"/>
              <w:rPr>
                <w:rFonts w:cs="Arial"/>
                <w:color w:val="000000" w:themeColor="text1"/>
                <w:szCs w:val="16"/>
              </w:rPr>
            </w:pPr>
            <w:r w:rsidRPr="005C29F8">
              <w:rPr>
                <w:rFonts w:cs="Arial"/>
                <w:color w:val="000000" w:themeColor="text1"/>
                <w:szCs w:val="16"/>
              </w:rPr>
              <w:t>2.17%</w:t>
            </w:r>
          </w:p>
        </w:tc>
        <w:tc>
          <w:tcPr>
            <w:tcW w:w="833" w:type="pct"/>
            <w:shd w:val="clear" w:color="auto" w:fill="auto"/>
            <w:vAlign w:val="center"/>
          </w:tcPr>
          <w:p w:rsidRPr="005C29F8" w:rsidR="00BB7BC9" w:rsidP="00A018D4" w:rsidRDefault="002B7490" w14:paraId="6040C16E" w14:textId="1898F821">
            <w:pPr>
              <w:jc w:val="center"/>
              <w:rPr>
                <w:rFonts w:cs="Arial"/>
                <w:color w:val="000000" w:themeColor="text1"/>
                <w:szCs w:val="16"/>
              </w:rPr>
            </w:pPr>
            <w:r w:rsidRPr="005C29F8">
              <w:rPr>
                <w:rFonts w:cs="Arial"/>
                <w:color w:val="000000" w:themeColor="text1"/>
                <w:szCs w:val="16"/>
              </w:rPr>
              <w:t>12.24%</w:t>
            </w:r>
          </w:p>
        </w:tc>
        <w:tc>
          <w:tcPr>
            <w:tcW w:w="833" w:type="pct"/>
            <w:tcBorders>
              <w:bottom w:val="single" w:color="auto" w:sz="4" w:space="0"/>
            </w:tcBorders>
            <w:shd w:val="clear" w:color="auto" w:fill="auto"/>
            <w:vAlign w:val="center"/>
          </w:tcPr>
          <w:p w:rsidRPr="005C29F8" w:rsidR="00BB7BC9" w:rsidP="00A018D4" w:rsidRDefault="002B7490" w14:paraId="2F4988E8" w14:textId="56ECA0F8">
            <w:pPr>
              <w:jc w:val="center"/>
              <w:rPr>
                <w:rFonts w:cs="Arial"/>
                <w:color w:val="000000" w:themeColor="text1"/>
                <w:szCs w:val="16"/>
              </w:rPr>
            </w:pPr>
            <w:r w:rsidRPr="005C29F8">
              <w:rPr>
                <w:rFonts w:cs="Arial"/>
                <w:color w:val="000000" w:themeColor="text1"/>
                <w:szCs w:val="16"/>
              </w:rPr>
              <w:t>12.90%</w:t>
            </w:r>
          </w:p>
        </w:tc>
        <w:tc>
          <w:tcPr>
            <w:tcW w:w="833" w:type="pct"/>
            <w:tcBorders>
              <w:bottom w:val="single" w:color="auto" w:sz="4" w:space="0"/>
            </w:tcBorders>
            <w:shd w:val="clear" w:color="auto" w:fill="auto"/>
            <w:vAlign w:val="center"/>
          </w:tcPr>
          <w:p w:rsidRPr="005C29F8" w:rsidR="00BB7BC9" w:rsidP="00A018D4" w:rsidRDefault="002B7490" w14:paraId="3315EDFF" w14:textId="1943A2C3">
            <w:pPr>
              <w:jc w:val="center"/>
              <w:rPr>
                <w:rFonts w:cs="Arial"/>
                <w:color w:val="000000" w:themeColor="text1"/>
                <w:szCs w:val="16"/>
              </w:rPr>
            </w:pPr>
            <w:r w:rsidRPr="005C29F8">
              <w:rPr>
                <w:rFonts w:cs="Arial"/>
                <w:color w:val="000000" w:themeColor="text1"/>
                <w:szCs w:val="16"/>
              </w:rPr>
              <w:t>11.76%</w:t>
            </w:r>
          </w:p>
        </w:tc>
        <w:tc>
          <w:tcPr>
            <w:tcW w:w="834" w:type="pct"/>
            <w:tcBorders>
              <w:bottom w:val="single" w:color="auto" w:sz="4" w:space="0"/>
            </w:tcBorders>
            <w:shd w:val="clear" w:color="auto" w:fill="auto"/>
            <w:vAlign w:val="center"/>
          </w:tcPr>
          <w:p w:rsidRPr="005C29F8" w:rsidR="00BB7BC9" w:rsidP="00A018D4" w:rsidRDefault="002B7490" w14:paraId="6B580E93" w14:textId="6155D799">
            <w:pPr>
              <w:jc w:val="center"/>
              <w:rPr>
                <w:rFonts w:cs="Arial"/>
                <w:color w:val="000000" w:themeColor="text1"/>
                <w:szCs w:val="16"/>
              </w:rPr>
            </w:pPr>
            <w:r w:rsidRPr="005C29F8">
              <w:rPr>
                <w:rFonts w:cs="Arial"/>
                <w:color w:val="000000" w:themeColor="text1"/>
                <w:szCs w:val="16"/>
              </w:rPr>
              <w:t>2.27%</w:t>
            </w:r>
          </w:p>
        </w:tc>
      </w:tr>
    </w:tbl>
    <w:p w:rsidRPr="005C29F8" w:rsidR="006478FC" w:rsidP="004369B2" w:rsidRDefault="006478FC" w14:paraId="5F34812B" w14:textId="77777777">
      <w:pPr>
        <w:rPr>
          <w:color w:val="000000" w:themeColor="text1"/>
        </w:rPr>
      </w:pPr>
    </w:p>
    <w:p w:rsidRPr="005C29F8" w:rsidR="00ED5FCE" w:rsidP="004369B2" w:rsidRDefault="00ED5FCE" w14:paraId="4841771C" w14:textId="2E3FC34F">
      <w:pPr>
        <w:rPr>
          <w:color w:val="000000" w:themeColor="text1"/>
        </w:rPr>
      </w:pPr>
      <w:r w:rsidRPr="005C29F8">
        <w:rPr>
          <w:b/>
          <w:color w:val="000000" w:themeColor="text1"/>
        </w:rPr>
        <w:t>Targets</w:t>
      </w:r>
    </w:p>
    <w:tbl>
      <w:tblPr>
        <w:tblW w:w="152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4ATARGETS"/>
      </w:tblPr>
      <w:tblGrid>
        <w:gridCol w:w="679"/>
        <w:gridCol w:w="2608"/>
      </w:tblGrid>
      <w:tr w:rsidRPr="005C29F8" w:rsidR="00085D89" w:rsidTr="0033429D" w14:paraId="00255703" w14:textId="2C73132D">
        <w:trPr>
          <w:trHeight w:val="350"/>
        </w:trPr>
        <w:tc>
          <w:tcPr>
            <w:tcW w:w="1033" w:type="pct"/>
            <w:tcBorders>
              <w:bottom w:val="single" w:color="auto" w:sz="4" w:space="0"/>
            </w:tcBorders>
            <w:shd w:val="clear" w:color="auto" w:fill="auto"/>
          </w:tcPr>
          <w:p w:rsidRPr="005C29F8" w:rsidR="00085D89" w:rsidP="004369B2" w:rsidRDefault="00085D89" w14:paraId="12833EEC" w14:textId="77777777">
            <w:pPr>
              <w:jc w:val="center"/>
              <w:rPr>
                <w:b/>
                <w:color w:val="000000" w:themeColor="text1"/>
              </w:rPr>
            </w:pPr>
            <w:r w:rsidRPr="005C29F8">
              <w:rPr>
                <w:b/>
                <w:color w:val="000000" w:themeColor="text1"/>
              </w:rPr>
              <w:t>FFY</w:t>
            </w:r>
          </w:p>
        </w:tc>
        <w:tc>
          <w:tcPr>
            <w:tcW w:w="3967" w:type="pct"/>
            <w:shd w:val="clear" w:color="auto" w:fill="auto"/>
          </w:tcPr>
          <w:p w:rsidRPr="005C29F8" w:rsidR="00085D89" w:rsidP="004369B2" w:rsidRDefault="00085D89" w14:paraId="50119DBA" w14:textId="04DC2A77">
            <w:pPr>
              <w:jc w:val="center"/>
              <w:rPr>
                <w:b/>
                <w:color w:val="000000" w:themeColor="text1"/>
              </w:rPr>
            </w:pPr>
            <w:r w:rsidRPr="005C29F8">
              <w:rPr>
                <w:b/>
                <w:color w:val="000000" w:themeColor="text1"/>
              </w:rPr>
              <w:t>2019</w:t>
            </w:r>
          </w:p>
        </w:tc>
      </w:tr>
      <w:tr w:rsidRPr="005C29F8" w:rsidR="00085D89" w:rsidTr="00085D89" w14:paraId="1ACE760A" w14:textId="60DE54B9">
        <w:trPr>
          <w:trHeight w:val="357"/>
        </w:trPr>
        <w:tc>
          <w:tcPr>
            <w:tcW w:w="1033" w:type="pct"/>
            <w:shd w:val="clear" w:color="auto" w:fill="auto"/>
            <w:vAlign w:val="center"/>
          </w:tcPr>
          <w:p w:rsidRPr="005C29F8" w:rsidR="00085D89" w:rsidRDefault="00085D89" w14:paraId="3387B9B3" w14:textId="0ED5756F">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rsidRPr="005C29F8" w:rsidR="00085D89" w:rsidP="00A018D4" w:rsidRDefault="00085D89" w14:paraId="78EBD6ED" w14:textId="4FA09BBD">
            <w:pPr>
              <w:jc w:val="center"/>
              <w:rPr>
                <w:rFonts w:cs="Arial"/>
                <w:color w:val="000000" w:themeColor="text1"/>
                <w:szCs w:val="16"/>
              </w:rPr>
            </w:pPr>
            <w:r w:rsidRPr="005C29F8">
              <w:rPr>
                <w:rFonts w:cs="Arial"/>
                <w:color w:val="000000" w:themeColor="text1"/>
                <w:szCs w:val="16"/>
              </w:rPr>
              <w:t>0.00%</w:t>
            </w:r>
          </w:p>
        </w:tc>
      </w:tr>
    </w:tbl>
    <w:p w:rsidR="002D145D" w:rsidP="004369B2" w:rsidRDefault="002D145D" w14:paraId="05EA20CB" w14:textId="0A0E8C80">
      <w:pPr>
        <w:rPr>
          <w:b/>
          <w:color w:val="000000" w:themeColor="text1"/>
        </w:rPr>
      </w:pPr>
      <w:r w:rsidRPr="005C29F8">
        <w:rPr>
          <w:b/>
          <w:color w:val="000000" w:themeColor="text1"/>
        </w:rPr>
        <w:t xml:space="preserve">Targets: Description of Stakeholder Input </w:t>
      </w:r>
    </w:p>
    <w:p w:rsidR="002D145D" w:rsidP="002D145D" w:rsidRDefault="002B7490" w14:paraId="01F8C61F" w14:textId="7DC6A451">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2D145D" w:rsidP="002D145D" w:rsidRDefault="002D145D" w14:paraId="3FD5337B" w14:textId="54E74935">
      <w:pPr>
        <w:rPr>
          <w:rFonts w:cs="Arial"/>
          <w:color w:val="000000" w:themeColor="text1"/>
          <w:szCs w:val="16"/>
        </w:rPr>
      </w:pPr>
    </w:p>
    <w:p w:rsidRPr="005C29F8" w:rsidR="007E6F97" w:rsidP="004369B2" w:rsidRDefault="007E6F97" w14:paraId="2AE297AB" w14:textId="77777777">
      <w:pPr>
        <w:rPr>
          <w:color w:val="000000" w:themeColor="text1"/>
        </w:rPr>
      </w:pPr>
    </w:p>
    <w:p w:rsidRPr="005C29F8" w:rsidR="00D03701" w:rsidRDefault="00EC46E4" w14:paraId="2E616696" w14:textId="32AC154F">
      <w:pPr>
        <w:rPr>
          <w:b/>
          <w:color w:val="000000" w:themeColor="text1"/>
        </w:rPr>
      </w:pPr>
      <w:r w:rsidRPr="005C29F8">
        <w:rPr>
          <w:b/>
          <w:color w:val="000000" w:themeColor="text1"/>
        </w:rPr>
        <w:t>FFY 2019 SPP/APR Data</w:t>
      </w:r>
      <w:bookmarkEnd w:id="23"/>
      <w:bookmarkEnd w:id="24"/>
    </w:p>
    <w:p w:rsidRPr="005C29F8" w:rsidR="009B02BC" w:rsidRDefault="009B02BC" w14:paraId="01DBD317" w14:textId="266ACECA">
      <w:pPr>
        <w:rPr>
          <w:rFonts w:cs="Arial"/>
          <w:b/>
          <w:color w:val="000000" w:themeColor="text1"/>
          <w:szCs w:val="16"/>
        </w:rPr>
      </w:pPr>
      <w:r w:rsidRPr="005C29F8">
        <w:rPr>
          <w:rFonts w:cs="Arial"/>
          <w:b/>
          <w:color w:val="000000" w:themeColor="text1"/>
          <w:szCs w:val="16"/>
        </w:rPr>
        <w:t>Has the state established a minimum n-size requirement? (yes/no)</w:t>
      </w:r>
    </w:p>
    <w:p w:rsidR="009B02BC" w:rsidRDefault="009B02BC" w14:paraId="6A8BDBAB" w14:textId="22481006">
      <w:pPr>
        <w:rPr>
          <w:rFonts w:cs="Arial"/>
          <w:color w:val="000000" w:themeColor="text1"/>
          <w:szCs w:val="16"/>
        </w:rPr>
      </w:pPr>
      <w:r w:rsidRPr="005C29F8">
        <w:rPr>
          <w:rFonts w:cs="Arial"/>
          <w:color w:val="000000" w:themeColor="text1"/>
          <w:szCs w:val="16"/>
        </w:rPr>
        <w:t>YES</w:t>
      </w:r>
    </w:p>
    <w:p w:rsidRPr="005C29F8" w:rsidR="009B02BC" w:rsidRDefault="009B02BC" w14:paraId="1DB615CF" w14:textId="54170E6B">
      <w:pPr>
        <w:rPr>
          <w:rFonts w:cs="Arial"/>
          <w:b/>
          <w:color w:val="000000" w:themeColor="text1"/>
          <w:szCs w:val="16"/>
        </w:rPr>
      </w:pPr>
      <w:r w:rsidRPr="005C29F8">
        <w:rPr>
          <w:rFonts w:cs="Arial"/>
          <w:b/>
          <w:color w:val="000000" w:themeColor="text1"/>
          <w:szCs w:val="16"/>
        </w:rPr>
        <w:t>If yes, the State may only include, in both the numerator and the denominator, districts that met the State-established n size. Report the number of districts excluded from the calculation as a result of the requirement.</w:t>
      </w:r>
    </w:p>
    <w:p w:rsidR="009B02BC" w:rsidP="004369B2" w:rsidRDefault="009B02BC" w14:paraId="5F36FA89" w14:textId="7B8DA8B5">
      <w:pPr>
        <w:rPr>
          <w:rFonts w:cs="Arial"/>
          <w:color w:val="000000" w:themeColor="text1"/>
          <w:szCs w:val="16"/>
        </w:rPr>
      </w:pPr>
      <w:r w:rsidRPr="005C29F8">
        <w:rPr>
          <w:rFonts w:cs="Arial"/>
          <w:color w:val="000000" w:themeColor="text1"/>
          <w:szCs w:val="16"/>
        </w:rPr>
        <w:t>23</w:t>
      </w:r>
    </w:p>
    <w:p w:rsidRPr="005C29F8" w:rsidR="00A14B5D" w:rsidP="004369B2" w:rsidRDefault="00A14B5D" w14:paraId="4E14BC0D" w14:textId="77777777">
      <w:pPr>
        <w:rPr>
          <w:color w:val="000000" w:themeColor="text1"/>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Pr="005C29F8" w:rsidR="005C29F8" w:rsidTr="00AB0D6A" w14:paraId="25961F2E" w14:textId="5D241BED">
        <w:trPr>
          <w:trHeight w:val="994"/>
          <w:jc w:val="center"/>
        </w:trPr>
        <w:tc>
          <w:tcPr>
            <w:tcW w:w="653" w:type="pct"/>
            <w:shd w:val="clear" w:color="auto" w:fill="auto"/>
            <w:vAlign w:val="bottom"/>
          </w:tcPr>
          <w:p w:rsidRPr="005C29F8" w:rsidR="001D6A0A" w:rsidP="00681BA6" w:rsidRDefault="001D6A0A" w14:paraId="1D711F21" w14:textId="77777777">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rsidRPr="005C29F8" w:rsidR="001D6A0A" w:rsidP="00681BA6" w:rsidRDefault="00C9488E" w14:paraId="196C509D" w14:textId="441688AA">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634" w:type="pct"/>
            <w:shd w:val="clear" w:color="auto" w:fill="auto"/>
            <w:vAlign w:val="bottom"/>
          </w:tcPr>
          <w:p w:rsidRPr="005C29F8" w:rsidR="001D6A0A" w:rsidP="00681BA6" w:rsidRDefault="00B954DC" w14:paraId="20C8255F" w14:textId="0EBA452E">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rsidRPr="005C29F8" w:rsidR="001D6A0A" w:rsidP="00681BA6" w:rsidRDefault="001D6A0A" w14:paraId="2298BC2C" w14:textId="1AFCA225">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rsidRPr="005C29F8" w:rsidR="001D6A0A" w:rsidP="00681BA6" w:rsidRDefault="001D6A0A" w14:paraId="3E9B682A" w14:textId="68E53444">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rsidRPr="005C29F8" w:rsidR="001D6A0A" w:rsidP="00681BA6" w:rsidRDefault="001D6A0A" w14:paraId="7B5A071B" w14:textId="6C45C0BB">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rsidRPr="005C29F8" w:rsidR="001D6A0A" w:rsidP="00681BA6" w:rsidRDefault="001D6A0A" w14:paraId="4D50491C" w14:textId="7F184394">
            <w:pPr>
              <w:jc w:val="center"/>
              <w:rPr>
                <w:rFonts w:cs="Arial"/>
                <w:b/>
                <w:color w:val="000000" w:themeColor="text1"/>
                <w:szCs w:val="16"/>
              </w:rPr>
            </w:pPr>
            <w:r w:rsidRPr="005C29F8">
              <w:rPr>
                <w:rFonts w:cs="Arial"/>
                <w:b/>
                <w:color w:val="000000" w:themeColor="text1"/>
                <w:szCs w:val="16"/>
              </w:rPr>
              <w:t>Slippage</w:t>
            </w:r>
          </w:p>
        </w:tc>
      </w:tr>
      <w:tr w:rsidRPr="005C29F8" w:rsidR="005C29F8" w:rsidTr="00AB0D6A" w14:paraId="0246961D" w14:textId="1C11943C">
        <w:trPr>
          <w:trHeight w:val="233"/>
          <w:jc w:val="center"/>
        </w:trPr>
        <w:tc>
          <w:tcPr>
            <w:tcW w:w="653" w:type="pct"/>
            <w:shd w:val="clear" w:color="auto" w:fill="auto"/>
            <w:vAlign w:val="center"/>
          </w:tcPr>
          <w:p w:rsidRPr="005C29F8" w:rsidR="00A862C3" w:rsidP="00A018D4" w:rsidRDefault="002B7490" w14:paraId="0B36F15E" w14:textId="239D7181">
            <w:pPr>
              <w:jc w:val="center"/>
              <w:rPr>
                <w:rFonts w:cs="Arial"/>
                <w:color w:val="000000" w:themeColor="text1"/>
                <w:szCs w:val="16"/>
              </w:rPr>
            </w:pPr>
            <w:r w:rsidRPr="005C29F8">
              <w:rPr>
                <w:rFonts w:cs="Arial"/>
                <w:color w:val="000000" w:themeColor="text1"/>
                <w:szCs w:val="16"/>
              </w:rPr>
              <w:t>0</w:t>
            </w:r>
          </w:p>
        </w:tc>
        <w:tc>
          <w:tcPr>
            <w:tcW w:w="879" w:type="pct"/>
            <w:shd w:val="clear" w:color="auto" w:fill="auto"/>
          </w:tcPr>
          <w:p w:rsidRPr="005C29F8" w:rsidR="00A862C3" w:rsidP="00A018D4" w:rsidRDefault="002B7490" w14:paraId="77E03427" w14:textId="31D4B2F4">
            <w:pPr>
              <w:jc w:val="center"/>
              <w:rPr>
                <w:rFonts w:cs="Arial"/>
                <w:color w:val="000000" w:themeColor="text1"/>
                <w:szCs w:val="16"/>
              </w:rPr>
            </w:pPr>
            <w:r w:rsidRPr="005C29F8">
              <w:rPr>
                <w:rFonts w:cs="Arial"/>
                <w:color w:val="000000" w:themeColor="text1"/>
                <w:szCs w:val="16"/>
              </w:rPr>
              <w:t>42</w:t>
            </w:r>
          </w:p>
        </w:tc>
        <w:tc>
          <w:tcPr>
            <w:tcW w:w="634" w:type="pct"/>
            <w:shd w:val="clear" w:color="auto" w:fill="auto"/>
          </w:tcPr>
          <w:p w:rsidRPr="005C29F8" w:rsidR="00A862C3" w:rsidP="00A018D4" w:rsidRDefault="002B7490" w14:paraId="12EAED8C" w14:textId="23973C25">
            <w:pPr>
              <w:jc w:val="center"/>
              <w:rPr>
                <w:rFonts w:cs="Arial"/>
                <w:color w:val="000000" w:themeColor="text1"/>
                <w:szCs w:val="16"/>
              </w:rPr>
            </w:pPr>
            <w:r w:rsidRPr="005C29F8">
              <w:rPr>
                <w:rFonts w:cs="Arial"/>
                <w:color w:val="000000" w:themeColor="text1"/>
                <w:szCs w:val="16"/>
              </w:rPr>
              <w:t>2.27%</w:t>
            </w:r>
          </w:p>
        </w:tc>
        <w:tc>
          <w:tcPr>
            <w:tcW w:w="876" w:type="pct"/>
            <w:shd w:val="clear" w:color="auto" w:fill="auto"/>
          </w:tcPr>
          <w:p w:rsidRPr="005C29F8" w:rsidR="00A862C3" w:rsidP="00A018D4" w:rsidRDefault="002B7490" w14:paraId="0310AC78" w14:textId="48F7D944">
            <w:pPr>
              <w:jc w:val="center"/>
              <w:rPr>
                <w:rFonts w:cs="Arial"/>
                <w:color w:val="000000" w:themeColor="text1"/>
                <w:szCs w:val="16"/>
              </w:rPr>
            </w:pPr>
            <w:r w:rsidRPr="005C29F8">
              <w:rPr>
                <w:rFonts w:cs="Arial"/>
                <w:color w:val="000000" w:themeColor="text1"/>
                <w:szCs w:val="16"/>
              </w:rPr>
              <w:t>0.00%</w:t>
            </w:r>
          </w:p>
        </w:tc>
        <w:tc>
          <w:tcPr>
            <w:tcW w:w="584" w:type="pct"/>
            <w:shd w:val="clear" w:color="auto" w:fill="auto"/>
          </w:tcPr>
          <w:p w:rsidRPr="005C29F8" w:rsidR="00A862C3" w:rsidP="00A018D4" w:rsidRDefault="002B7490" w14:paraId="411F4E7C" w14:textId="0AFD7B4B">
            <w:pPr>
              <w:jc w:val="center"/>
              <w:rPr>
                <w:rFonts w:cs="Arial"/>
                <w:color w:val="000000" w:themeColor="text1"/>
                <w:szCs w:val="16"/>
              </w:rPr>
            </w:pPr>
            <w:r w:rsidRPr="005C29F8">
              <w:rPr>
                <w:rFonts w:cs="Arial"/>
                <w:color w:val="000000" w:themeColor="text1"/>
                <w:szCs w:val="16"/>
              </w:rPr>
              <w:t>0.00%</w:t>
            </w:r>
          </w:p>
        </w:tc>
        <w:tc>
          <w:tcPr>
            <w:tcW w:w="667" w:type="pct"/>
            <w:shd w:val="clear" w:color="auto" w:fill="auto"/>
          </w:tcPr>
          <w:p w:rsidRPr="005C29F8" w:rsidR="00A862C3" w:rsidP="00A018D4" w:rsidRDefault="002B7490" w14:paraId="000F74CB" w14:textId="0986D493">
            <w:pPr>
              <w:jc w:val="center"/>
              <w:rPr>
                <w:rFonts w:cs="Arial"/>
                <w:color w:val="000000" w:themeColor="text1"/>
                <w:szCs w:val="16"/>
              </w:rPr>
            </w:pPr>
            <w:r w:rsidRPr="005C29F8">
              <w:rPr>
                <w:rFonts w:cs="Arial"/>
                <w:color w:val="000000" w:themeColor="text1"/>
                <w:szCs w:val="16"/>
              </w:rPr>
              <w:t>Met Target</w:t>
            </w:r>
          </w:p>
        </w:tc>
        <w:tc>
          <w:tcPr>
            <w:tcW w:w="707" w:type="pct"/>
            <w:shd w:val="clear" w:color="auto" w:fill="auto"/>
          </w:tcPr>
          <w:p w:rsidRPr="005C29F8" w:rsidR="00A862C3" w:rsidP="00A018D4" w:rsidRDefault="002B7490" w14:paraId="69708C33" w14:textId="1D4517AD">
            <w:pPr>
              <w:jc w:val="center"/>
              <w:rPr>
                <w:rFonts w:cs="Arial"/>
                <w:color w:val="000000" w:themeColor="text1"/>
                <w:szCs w:val="16"/>
              </w:rPr>
            </w:pPr>
            <w:r w:rsidRPr="005C29F8">
              <w:rPr>
                <w:rFonts w:cs="Arial"/>
                <w:color w:val="000000" w:themeColor="text1"/>
                <w:szCs w:val="16"/>
              </w:rPr>
              <w:t>No Slippage</w:t>
            </w:r>
          </w:p>
        </w:tc>
      </w:tr>
    </w:tbl>
    <w:p w:rsidRPr="005C29F8" w:rsidR="006D741F" w:rsidP="00286BDF" w:rsidRDefault="00082667" w14:paraId="278EEC3E" w14:textId="77777777">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rsidRPr="005C29F8" w:rsidR="002C705B" w:rsidP="00286BDF" w:rsidRDefault="002B7490" w14:paraId="444FB8E0" w14:textId="3109DE1E">
      <w:pPr>
        <w:rPr>
          <w:rFonts w:cs="Arial"/>
          <w:color w:val="000000" w:themeColor="text1"/>
          <w:szCs w:val="16"/>
        </w:rPr>
      </w:pPr>
      <w:r w:rsidRPr="005C29F8">
        <w:rPr>
          <w:rFonts w:cs="Arial"/>
          <w:color w:val="000000" w:themeColor="text1"/>
          <w:szCs w:val="16"/>
        </w:rPr>
        <w:t>The rates of suspensions and expulsions of greater than 10 days in a school year for children with IEPs in each LEA compared to the rates for nondisabled children in the same LEA</w:t>
      </w:r>
    </w:p>
    <w:p w:rsidRPr="005C29F8" w:rsidR="00082667" w:rsidP="00286BDF" w:rsidRDefault="00082667" w14:paraId="4F94634D" w14:textId="77777777">
      <w:pPr>
        <w:rPr>
          <w:rFonts w:cs="Arial"/>
          <w:b/>
          <w:color w:val="000000" w:themeColor="text1"/>
          <w:szCs w:val="16"/>
        </w:rPr>
      </w:pPr>
      <w:r w:rsidRPr="005C29F8">
        <w:rPr>
          <w:rFonts w:cs="Arial"/>
          <w:b/>
          <w:color w:val="000000" w:themeColor="text1"/>
          <w:szCs w:val="16"/>
        </w:rPr>
        <w:t>State’s definition of “significant discrepancy” and methodology</w:t>
      </w:r>
    </w:p>
    <w:p w:rsidRPr="005C29F8" w:rsidR="00A869E9" w:rsidP="0085119E" w:rsidRDefault="002B7490" w14:paraId="37248070" w14:textId="1657C005">
      <w:pPr>
        <w:rPr>
          <w:rFonts w:cs="Arial"/>
          <w:color w:val="000000" w:themeColor="text1"/>
          <w:szCs w:val="16"/>
        </w:rPr>
      </w:pPr>
      <w:r w:rsidRPr="005C29F8">
        <w:rPr>
          <w:rFonts w:cs="Arial"/>
          <w:color w:val="000000" w:themeColor="text1"/>
          <w:szCs w:val="16"/>
        </w:rPr>
        <w:t xml:space="preserve">The State defines "significant discrepancy" as the suspension or expulsion of any child with a disability for more than ten days cumulatively in a school year by an LEA at a rate that is greater than 1.5 times the equivalent rate for children without disabilities in the same LEA. In order to be identified as having significant discrepancy, an LEA must meet the following criteria: 1) The LEA must meet the minimum "n" size of 40 students with IEPs; and 2) The LEA has suspended and/or expelled at least five students with disabilities (cell size), and 3) The rate of suspensions or expulsions of children with a disability within a specific racial and ethnic group is greater than 1.5 times the rate of suspensions or expulsions of all students without disabilities within the same LEA.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In SY 2018-19, there were zero (0) LEAs that met the state's definition of a significant discrepancy.</w:t>
      </w:r>
    </w:p>
    <w:p w:rsidRPr="005C29F8" w:rsidR="00BB504D" w:rsidP="004369B2" w:rsidRDefault="00BB504D" w14:paraId="47F07052" w14:textId="77777777">
      <w:pPr>
        <w:rPr>
          <w:b/>
          <w:color w:val="000000" w:themeColor="text1"/>
        </w:rPr>
      </w:pPr>
      <w:bookmarkStart w:name="_Toc384383334" w:id="25"/>
      <w:bookmarkStart w:name="_Toc392159286" w:id="26"/>
      <w:r w:rsidRPr="005C29F8">
        <w:rPr>
          <w:b/>
          <w:color w:val="000000" w:themeColor="text1"/>
        </w:rPr>
        <w:t>Provide additional information about this indicator (optional)</w:t>
      </w:r>
    </w:p>
    <w:p w:rsidRPr="005C29F8" w:rsidR="00A869E9" w:rsidP="000E33D0" w:rsidRDefault="00A869E9" w14:paraId="0275E470" w14:textId="5748926D">
      <w:pPr>
        <w:rPr>
          <w:rFonts w:cs="Arial"/>
          <w:color w:val="000000" w:themeColor="text1"/>
          <w:szCs w:val="16"/>
        </w:rPr>
      </w:pPr>
    </w:p>
    <w:bookmarkEnd w:id="25"/>
    <w:bookmarkEnd w:id="26"/>
    <w:p w:rsidRPr="005C29F8" w:rsidR="007E6F97" w:rsidP="004369B2" w:rsidRDefault="007E6F97" w14:paraId="227CCB46" w14:textId="77777777">
      <w:pPr>
        <w:rPr>
          <w:color w:val="000000" w:themeColor="text1"/>
        </w:rPr>
      </w:pPr>
    </w:p>
    <w:p w:rsidRPr="005C29F8" w:rsidR="00082667" w:rsidP="004369B2" w:rsidRDefault="00082667" w14:paraId="3F63E777" w14:textId="3DD4967A">
      <w:pPr>
        <w:rPr>
          <w:color w:val="000000" w:themeColor="text1"/>
        </w:rPr>
      </w:pPr>
      <w:r w:rsidRPr="005C29F8">
        <w:rPr>
          <w:b/>
          <w:color w:val="000000" w:themeColor="text1"/>
        </w:rPr>
        <w:t>Review of Policies, Procedures, and Practices (completed in FFY 2019 using 2018-2019 data)</w:t>
      </w:r>
    </w:p>
    <w:p w:rsidRPr="005C29F8" w:rsidR="00082667" w:rsidP="00162F4A" w:rsidRDefault="00571EAB" w14:paraId="76B39D83" w14:textId="1E1AB613">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rsidRPr="005C29F8" w:rsidR="002D57DA" w:rsidP="00082667" w:rsidRDefault="002B7490" w14:paraId="040DE8B4" w14:textId="52454A8A">
      <w:pPr>
        <w:rPr>
          <w:rFonts w:cs="Arial"/>
          <w:color w:val="000000" w:themeColor="text1"/>
          <w:szCs w:val="16"/>
        </w:rPr>
      </w:pPr>
      <w:r w:rsidRPr="005C29F8">
        <w:rPr>
          <w:rFonts w:cs="Arial"/>
          <w:color w:val="000000" w:themeColor="text1"/>
          <w:szCs w:val="16"/>
        </w:rPr>
        <w:t>For FFY 2019 (SY 2018-19), there were zero (0) LEAs that met the state's definition of significant discrepancy as it relates to indicator 4A.</w:t>
      </w:r>
    </w:p>
    <w:p w:rsidRPr="005C29F8" w:rsidR="003B64C0" w:rsidP="00082667" w:rsidRDefault="003B64C0" w14:paraId="47497C41" w14:textId="77777777">
      <w:pPr>
        <w:rPr>
          <w:rFonts w:cs="Arial"/>
          <w:color w:val="000000" w:themeColor="text1"/>
          <w:szCs w:val="16"/>
        </w:rPr>
      </w:pPr>
    </w:p>
    <w:p w:rsidR="003B64C0" w:rsidP="00082667" w:rsidRDefault="003B64C0" w14:paraId="38E1E629" w14:textId="1EF02333">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rsidRPr="005C29F8" w:rsidR="007E6F97" w:rsidP="004369B2" w:rsidRDefault="007E6F97" w14:paraId="1295BAEB" w14:textId="77777777">
      <w:pPr>
        <w:rPr>
          <w:color w:val="000000" w:themeColor="text1"/>
        </w:rPr>
      </w:pPr>
      <w:bookmarkStart w:name="_Toc381956335" w:id="27"/>
      <w:bookmarkStart w:name="_Toc384383336" w:id="28"/>
      <w:bookmarkStart w:name="_Toc392159288" w:id="29"/>
    </w:p>
    <w:p w:rsidRPr="005C29F8" w:rsidR="00B9048A" w:rsidP="004369B2" w:rsidRDefault="00B9048A" w14:paraId="0496594E" w14:textId="1F9DAA34">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Pr="005C29F8" w:rsidR="005C29F8" w:rsidTr="000D3273" w14:paraId="5E5B522D" w14:textId="77777777">
        <w:trPr>
          <w:trHeight w:val="389"/>
          <w:tblHeader/>
        </w:trPr>
        <w:tc>
          <w:tcPr>
            <w:tcW w:w="1211" w:type="pct"/>
            <w:shd w:val="clear" w:color="auto" w:fill="auto"/>
            <w:vAlign w:val="bottom"/>
          </w:tcPr>
          <w:p w:rsidRPr="005C29F8" w:rsidR="00B9048A" w:rsidP="001F692C" w:rsidRDefault="00B9048A" w14:paraId="16ECB6B7" w14:textId="77777777">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rsidRPr="005C29F8" w:rsidR="00B9048A" w:rsidP="001F692C" w:rsidRDefault="00B9048A" w14:paraId="122A58DC" w14:textId="77777777">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rsidRPr="005C29F8" w:rsidR="00B9048A" w:rsidP="001F692C" w:rsidRDefault="00B9048A" w14:paraId="7D9FA33F" w14:textId="77777777">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rsidRPr="005C29F8" w:rsidR="00B9048A" w:rsidP="001F692C" w:rsidRDefault="00B9048A" w14:paraId="704691FC"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0D3273" w14:paraId="41836014" w14:textId="77777777">
        <w:tc>
          <w:tcPr>
            <w:tcW w:w="1211" w:type="pct"/>
            <w:shd w:val="clear" w:color="auto" w:fill="auto"/>
          </w:tcPr>
          <w:p w:rsidRPr="005C29F8" w:rsidR="00B9048A" w:rsidP="00A018D4" w:rsidRDefault="002B7490" w14:paraId="706C7C42" w14:textId="616D64A9">
            <w:pPr>
              <w:jc w:val="center"/>
              <w:rPr>
                <w:rFonts w:cs="Arial"/>
                <w:color w:val="000000" w:themeColor="text1"/>
                <w:szCs w:val="16"/>
              </w:rPr>
            </w:pPr>
            <w:r w:rsidRPr="005C29F8">
              <w:rPr>
                <w:rFonts w:cs="Arial"/>
                <w:color w:val="000000" w:themeColor="text1"/>
                <w:szCs w:val="16"/>
              </w:rPr>
              <w:t>1</w:t>
            </w:r>
          </w:p>
        </w:tc>
        <w:tc>
          <w:tcPr>
            <w:tcW w:w="1271" w:type="pct"/>
            <w:shd w:val="clear" w:color="auto" w:fill="auto"/>
          </w:tcPr>
          <w:p w:rsidRPr="005C29F8" w:rsidR="00B9048A" w:rsidP="00A018D4" w:rsidRDefault="002B7490" w14:paraId="0CE7F01B" w14:textId="4009BBFE">
            <w:pPr>
              <w:jc w:val="center"/>
              <w:rPr>
                <w:rFonts w:cs="Arial"/>
                <w:color w:val="000000" w:themeColor="text1"/>
                <w:szCs w:val="16"/>
              </w:rPr>
            </w:pPr>
            <w:r w:rsidRPr="005C29F8">
              <w:rPr>
                <w:rFonts w:cs="Arial"/>
                <w:color w:val="000000" w:themeColor="text1"/>
                <w:szCs w:val="16"/>
              </w:rPr>
              <w:t>1</w:t>
            </w:r>
          </w:p>
        </w:tc>
        <w:tc>
          <w:tcPr>
            <w:tcW w:w="1214" w:type="pct"/>
            <w:shd w:val="clear" w:color="auto" w:fill="auto"/>
          </w:tcPr>
          <w:p w:rsidRPr="005C29F8" w:rsidR="00B9048A" w:rsidP="00A018D4" w:rsidRDefault="002B7490" w14:paraId="38F306AA" w14:textId="2CC74FE3">
            <w:pPr>
              <w:jc w:val="center"/>
              <w:rPr>
                <w:rFonts w:cs="Arial"/>
                <w:color w:val="000000" w:themeColor="text1"/>
                <w:szCs w:val="16"/>
              </w:rPr>
            </w:pPr>
            <w:r w:rsidRPr="005C29F8">
              <w:rPr>
                <w:rFonts w:cs="Arial"/>
                <w:color w:val="000000" w:themeColor="text1"/>
                <w:szCs w:val="16"/>
              </w:rPr>
              <w:t>0</w:t>
            </w:r>
          </w:p>
        </w:tc>
        <w:tc>
          <w:tcPr>
            <w:tcW w:w="1304" w:type="pct"/>
            <w:shd w:val="clear" w:color="auto" w:fill="auto"/>
          </w:tcPr>
          <w:p w:rsidRPr="005C29F8" w:rsidR="00B9048A" w:rsidP="00A018D4" w:rsidRDefault="002B7490" w14:paraId="5E536CD7" w14:textId="387A8666">
            <w:pPr>
              <w:jc w:val="center"/>
              <w:rPr>
                <w:rFonts w:cs="Arial"/>
                <w:color w:val="000000" w:themeColor="text1"/>
                <w:szCs w:val="16"/>
              </w:rPr>
            </w:pPr>
            <w:r w:rsidRPr="005C29F8">
              <w:rPr>
                <w:rFonts w:cs="Arial"/>
                <w:color w:val="000000" w:themeColor="text1"/>
                <w:szCs w:val="16"/>
              </w:rPr>
              <w:t>0</w:t>
            </w:r>
          </w:p>
        </w:tc>
      </w:tr>
    </w:tbl>
    <w:p w:rsidRPr="005C29F8" w:rsidR="000C7B90" w:rsidP="004369B2" w:rsidRDefault="00062E68" w14:paraId="24A37C77" w14:textId="7E97453C">
      <w:pPr>
        <w:rPr>
          <w:color w:val="000000" w:themeColor="text1"/>
        </w:rPr>
      </w:pPr>
      <w:r w:rsidRPr="005C29F8">
        <w:rPr>
          <w:b/>
          <w:color w:val="000000" w:themeColor="text1"/>
        </w:rPr>
        <w:t>FFY 2018 Findings of Noncompliance Verified as Corrected</w:t>
      </w:r>
    </w:p>
    <w:p w:rsidRPr="005C29F8" w:rsidR="000C7B90" w:rsidP="000C7B90" w:rsidRDefault="000C7B90" w14:paraId="2EEAB142" w14:textId="77777777">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rsidRPr="005C29F8" w:rsidR="002D57DA" w:rsidP="000C7B90" w:rsidRDefault="002B7490" w14:paraId="122C88BB" w14:textId="2B7DB81A">
      <w:pPr>
        <w:rPr>
          <w:rFonts w:cs="Arial"/>
          <w:color w:val="000000" w:themeColor="text1"/>
          <w:szCs w:val="16"/>
        </w:rPr>
      </w:pPr>
      <w:r w:rsidRPr="005C29F8">
        <w:rPr>
          <w:rFonts w:cs="Arial"/>
          <w:color w:val="000000" w:themeColor="text1"/>
          <w:szCs w:val="16"/>
        </w:rPr>
        <w:t>OSSE conducted a subsequent review of LEA discipline data to verify that the noncompliance had been corrected and that the LEA is correctly implementing the specific regulatory requirement for all students with IEPs.</w:t>
      </w:r>
    </w:p>
    <w:p w:rsidRPr="005C29F8" w:rsidR="000C7B90" w:rsidP="000C7B90" w:rsidRDefault="000C7B90" w14:paraId="19EA66A5" w14:textId="77777777">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rsidR="002D57DA" w:rsidP="000C7B90" w:rsidRDefault="002B7490" w14:paraId="28F91843" w14:textId="555534F3">
      <w:pPr>
        <w:rPr>
          <w:rFonts w:cs="Arial"/>
          <w:color w:val="000000" w:themeColor="text1"/>
          <w:szCs w:val="16"/>
        </w:rPr>
      </w:pPr>
      <w:r w:rsidRPr="005C29F8">
        <w:rPr>
          <w:rFonts w:cs="Arial"/>
          <w:color w:val="000000" w:themeColor="text1"/>
          <w:szCs w:val="16"/>
        </w:rPr>
        <w:t>The LEA identified in FFY 2018 was required to revise its policies, procedures, and practices and correct any student level noncompliance identified by the LEA during its file review. Student-level noncompliance was self-identified by the LEA, and correction of the student-level noncompliance was included in the LEA's Continuous Improvement Plan (CIP). OSSE's IDEA Monitoring Team required the LEA to submit a (CIP) aligned with the required revisions related to the significant discrepancy finding. The CIP was approved by OSSE and closely monitored throughout the school year.</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In addition to the CIP, the LEA was required to report to their assigned OSSE IDEA monitor on the progress of the CIP's action items. OSSE</w:t>
      </w:r>
      <w:r w:rsidRPr="005C29F8">
        <w:rPr>
          <w:rFonts w:cs="Arial"/>
          <w:color w:val="000000" w:themeColor="text1"/>
          <w:szCs w:val="16"/>
        </w:rPr>
        <w:br/>
      </w:r>
      <w:r w:rsidRPr="005C29F8">
        <w:rPr>
          <w:rFonts w:cs="Arial"/>
          <w:color w:val="000000" w:themeColor="text1"/>
          <w:szCs w:val="16"/>
        </w:rPr>
        <w:t>reviewed the student files to confirm the correction of student-level noncompliance. Upon correction of the student level noncompliance, OSSE reviewed additional files to verify that the LEA is correctly implementing the regulatory requirements.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The LEA's CIP included developing a checklist for staff to use to ensure completion of all required procedures when a student with a disability is being considered for a long-term suspension and providing training(s) to staff members, which focused on building capacity across LEA staff engaged in the discipline process.</w:t>
      </w:r>
    </w:p>
    <w:p w:rsidRPr="005C29F8" w:rsidR="00B9048A" w:rsidP="004369B2" w:rsidRDefault="00B9048A" w14:paraId="6809AF49" w14:textId="411E5FA6">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Pr="005C29F8" w:rsidR="005C29F8" w:rsidTr="00AB0D6A" w14:paraId="6E94B7A5" w14:textId="77777777">
        <w:trPr>
          <w:tblHeader/>
        </w:trPr>
        <w:tc>
          <w:tcPr>
            <w:tcW w:w="1027" w:type="pct"/>
            <w:shd w:val="clear" w:color="auto" w:fill="auto"/>
            <w:vAlign w:val="bottom"/>
          </w:tcPr>
          <w:p w:rsidRPr="005C29F8" w:rsidR="00B9048A" w:rsidP="001F692C" w:rsidRDefault="0016730D" w14:paraId="673CA265" w14:textId="007E8E78">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rsidRPr="005C29F8" w:rsidR="00B9048A" w:rsidP="001F692C" w:rsidRDefault="00B9048A" w14:paraId="1C2EE691" w14:textId="45482A7D">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rsidRPr="005C29F8" w:rsidR="00B9048A" w:rsidP="001F692C" w:rsidRDefault="00B9048A" w14:paraId="4E501567" w14:textId="77777777">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rsidRPr="005C29F8" w:rsidR="00B9048A" w:rsidP="001F692C" w:rsidRDefault="00B9048A" w14:paraId="7151EA41"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AB0D6A" w14:paraId="280087A2" w14:textId="77777777">
        <w:tc>
          <w:tcPr>
            <w:tcW w:w="1027" w:type="pct"/>
            <w:shd w:val="clear" w:color="auto" w:fill="auto"/>
          </w:tcPr>
          <w:p w:rsidRPr="005C29F8" w:rsidR="000C7B90" w:rsidP="00A018D4" w:rsidRDefault="000C7B90" w14:paraId="5A5634D8" w14:textId="5AC3BEAC">
            <w:pPr>
              <w:jc w:val="center"/>
              <w:rPr>
                <w:rFonts w:cs="Arial"/>
                <w:color w:val="000000" w:themeColor="text1"/>
                <w:szCs w:val="16"/>
              </w:rPr>
            </w:pPr>
          </w:p>
        </w:tc>
        <w:tc>
          <w:tcPr>
            <w:tcW w:w="1354" w:type="pct"/>
            <w:shd w:val="clear" w:color="auto" w:fill="auto"/>
          </w:tcPr>
          <w:p w:rsidRPr="005C29F8" w:rsidR="000C7B90" w:rsidRDefault="000C7B90" w14:paraId="38361EB5" w14:textId="479B3693">
            <w:pPr>
              <w:jc w:val="center"/>
              <w:rPr>
                <w:rFonts w:cs="Arial"/>
                <w:noProof/>
                <w:color w:val="000000" w:themeColor="text1"/>
                <w:szCs w:val="16"/>
              </w:rPr>
            </w:pPr>
          </w:p>
        </w:tc>
        <w:tc>
          <w:tcPr>
            <w:tcW w:w="1350" w:type="pct"/>
            <w:shd w:val="clear" w:color="auto" w:fill="auto"/>
          </w:tcPr>
          <w:p w:rsidRPr="005C29F8" w:rsidR="000C7B90" w:rsidRDefault="000C7B90" w14:paraId="0F44D03C" w14:textId="3887F715">
            <w:pPr>
              <w:jc w:val="center"/>
              <w:rPr>
                <w:rFonts w:cs="Arial"/>
                <w:noProof/>
                <w:color w:val="000000" w:themeColor="text1"/>
                <w:szCs w:val="16"/>
              </w:rPr>
            </w:pPr>
          </w:p>
        </w:tc>
        <w:tc>
          <w:tcPr>
            <w:tcW w:w="1269" w:type="pct"/>
            <w:shd w:val="clear" w:color="auto" w:fill="auto"/>
          </w:tcPr>
          <w:p w:rsidRPr="005C29F8" w:rsidR="000C7B90" w:rsidRDefault="000C7B90" w14:paraId="5DF55667" w14:textId="0913E6B4">
            <w:pPr>
              <w:jc w:val="center"/>
              <w:rPr>
                <w:rFonts w:cs="Arial"/>
                <w:noProof/>
                <w:color w:val="000000" w:themeColor="text1"/>
                <w:szCs w:val="16"/>
              </w:rPr>
            </w:pPr>
          </w:p>
        </w:tc>
      </w:tr>
      <w:tr w:rsidRPr="005C29F8" w:rsidR="005C29F8" w:rsidTr="00AB0D6A" w14:paraId="3BB76F7F" w14:textId="77777777">
        <w:tc>
          <w:tcPr>
            <w:tcW w:w="1027" w:type="pct"/>
            <w:shd w:val="clear" w:color="auto" w:fill="auto"/>
          </w:tcPr>
          <w:p w:rsidRPr="005C29F8" w:rsidR="000C7B90" w:rsidP="00A018D4" w:rsidRDefault="000C7B90" w14:paraId="3E53BDFC" w14:textId="49B50F7D">
            <w:pPr>
              <w:jc w:val="center"/>
              <w:rPr>
                <w:rFonts w:cs="Arial"/>
                <w:color w:val="000000" w:themeColor="text1"/>
                <w:szCs w:val="16"/>
              </w:rPr>
            </w:pPr>
          </w:p>
        </w:tc>
        <w:tc>
          <w:tcPr>
            <w:tcW w:w="1354" w:type="pct"/>
            <w:shd w:val="clear" w:color="auto" w:fill="auto"/>
          </w:tcPr>
          <w:p w:rsidRPr="005C29F8" w:rsidR="000C7B90" w:rsidRDefault="000C7B90" w14:paraId="2DAC4ACF" w14:textId="6DFB36C9">
            <w:pPr>
              <w:jc w:val="center"/>
              <w:rPr>
                <w:rFonts w:cs="Arial"/>
                <w:noProof/>
                <w:color w:val="000000" w:themeColor="text1"/>
                <w:szCs w:val="16"/>
              </w:rPr>
            </w:pPr>
          </w:p>
        </w:tc>
        <w:tc>
          <w:tcPr>
            <w:tcW w:w="1350" w:type="pct"/>
            <w:shd w:val="clear" w:color="auto" w:fill="auto"/>
          </w:tcPr>
          <w:p w:rsidRPr="005C29F8" w:rsidR="000C7B90" w:rsidRDefault="000C7B90" w14:paraId="45BEAE02" w14:textId="10E4F499">
            <w:pPr>
              <w:jc w:val="center"/>
              <w:rPr>
                <w:rFonts w:cs="Arial"/>
                <w:noProof/>
                <w:color w:val="000000" w:themeColor="text1"/>
                <w:szCs w:val="16"/>
              </w:rPr>
            </w:pPr>
          </w:p>
        </w:tc>
        <w:tc>
          <w:tcPr>
            <w:tcW w:w="1269" w:type="pct"/>
            <w:shd w:val="clear" w:color="auto" w:fill="auto"/>
          </w:tcPr>
          <w:p w:rsidRPr="005C29F8" w:rsidR="000C7B90" w:rsidRDefault="000C7B90" w14:paraId="3F264F27" w14:textId="46B36D97">
            <w:pPr>
              <w:jc w:val="center"/>
              <w:rPr>
                <w:rFonts w:cs="Arial"/>
                <w:noProof/>
                <w:color w:val="000000" w:themeColor="text1"/>
                <w:szCs w:val="16"/>
              </w:rPr>
            </w:pPr>
          </w:p>
        </w:tc>
      </w:tr>
      <w:tr w:rsidRPr="005C29F8" w:rsidR="005C29F8" w:rsidTr="00AB0D6A" w14:paraId="21B66B81" w14:textId="77777777">
        <w:tc>
          <w:tcPr>
            <w:tcW w:w="1027" w:type="pct"/>
            <w:shd w:val="clear" w:color="auto" w:fill="auto"/>
          </w:tcPr>
          <w:p w:rsidRPr="005C29F8" w:rsidR="000C7B90" w:rsidP="00A018D4" w:rsidRDefault="000C7B90" w14:paraId="65918C5C" w14:textId="6650DAE7">
            <w:pPr>
              <w:jc w:val="center"/>
              <w:rPr>
                <w:rFonts w:cs="Arial"/>
                <w:color w:val="000000" w:themeColor="text1"/>
                <w:szCs w:val="16"/>
              </w:rPr>
            </w:pPr>
          </w:p>
        </w:tc>
        <w:tc>
          <w:tcPr>
            <w:tcW w:w="1354" w:type="pct"/>
            <w:shd w:val="clear" w:color="auto" w:fill="auto"/>
          </w:tcPr>
          <w:p w:rsidRPr="005C29F8" w:rsidR="000C7B90" w:rsidRDefault="000C7B90" w14:paraId="1BC28F5F" w14:textId="383929AE">
            <w:pPr>
              <w:jc w:val="center"/>
              <w:rPr>
                <w:rFonts w:cs="Arial"/>
                <w:noProof/>
                <w:color w:val="000000" w:themeColor="text1"/>
                <w:szCs w:val="16"/>
              </w:rPr>
            </w:pPr>
          </w:p>
        </w:tc>
        <w:tc>
          <w:tcPr>
            <w:tcW w:w="1350" w:type="pct"/>
            <w:shd w:val="clear" w:color="auto" w:fill="auto"/>
          </w:tcPr>
          <w:p w:rsidRPr="005C29F8" w:rsidR="000C7B90" w:rsidRDefault="000C7B90" w14:paraId="12030336" w14:textId="25AE5462">
            <w:pPr>
              <w:jc w:val="center"/>
              <w:rPr>
                <w:rFonts w:cs="Arial"/>
                <w:noProof/>
                <w:color w:val="000000" w:themeColor="text1"/>
                <w:szCs w:val="16"/>
              </w:rPr>
            </w:pPr>
          </w:p>
        </w:tc>
        <w:tc>
          <w:tcPr>
            <w:tcW w:w="1269" w:type="pct"/>
            <w:shd w:val="clear" w:color="auto" w:fill="auto"/>
          </w:tcPr>
          <w:p w:rsidRPr="005C29F8" w:rsidR="000C7B90" w:rsidRDefault="000C7B90" w14:paraId="189EDDF9" w14:textId="00F3EE08">
            <w:pPr>
              <w:jc w:val="center"/>
              <w:rPr>
                <w:rFonts w:cs="Arial"/>
                <w:noProof/>
                <w:color w:val="000000" w:themeColor="text1"/>
                <w:szCs w:val="16"/>
              </w:rPr>
            </w:pPr>
          </w:p>
        </w:tc>
      </w:tr>
    </w:tbl>
    <w:p w:rsidRPr="0033429D" w:rsidR="004E2151" w:rsidP="008645AD" w:rsidRDefault="00697434" w14:paraId="21AE82C7" w14:textId="33B9781C">
      <w:pPr>
        <w:pStyle w:val="Heading2"/>
      </w:pPr>
      <w:r w:rsidRPr="0033429D">
        <w:t>4A</w:t>
      </w:r>
      <w:r w:rsidRPr="0033429D" w:rsidR="00DA3C7A">
        <w:t xml:space="preserve"> </w:t>
      </w:r>
      <w:r w:rsidRPr="0033429D">
        <w:t xml:space="preserve">- </w:t>
      </w:r>
      <w:r w:rsidRPr="0033429D" w:rsidR="004E2151">
        <w:t>Prior FFY Required Actions</w:t>
      </w:r>
    </w:p>
    <w:p w:rsidRPr="005C29F8" w:rsidR="004E2151" w:rsidP="004E2151" w:rsidRDefault="002B7490" w14:paraId="3EDBC3E4" w14:textId="0BA98152">
      <w:pPr>
        <w:rPr>
          <w:rFonts w:cs="Arial"/>
          <w:color w:val="000000" w:themeColor="text1"/>
          <w:szCs w:val="16"/>
        </w:rPr>
      </w:pPr>
      <w:r w:rsidRPr="005C29F8">
        <w:rPr>
          <w:rFonts w:cs="Arial"/>
          <w:color w:val="000000" w:themeColor="text1"/>
          <w:szCs w:val="16"/>
        </w:rPr>
        <w:t>None</w:t>
      </w:r>
    </w:p>
    <w:p w:rsidRPr="005C29F8" w:rsidR="009B02BC" w:rsidP="004E2151" w:rsidRDefault="009B02BC" w14:paraId="54E863CC" w14:textId="77777777">
      <w:pPr>
        <w:rPr>
          <w:rFonts w:cs="Arial"/>
          <w:color w:val="000000" w:themeColor="text1"/>
          <w:szCs w:val="16"/>
        </w:rPr>
      </w:pPr>
    </w:p>
    <w:p w:rsidRPr="005C29F8" w:rsidR="009B02BC" w:rsidP="004E2151" w:rsidRDefault="009B02BC" w14:paraId="1480A7D2" w14:textId="5B38CB62">
      <w:pPr>
        <w:rPr>
          <w:rFonts w:cs="Arial"/>
          <w:color w:val="000000" w:themeColor="text1"/>
          <w:szCs w:val="16"/>
        </w:rPr>
      </w:pPr>
    </w:p>
    <w:p w:rsidRPr="0033429D" w:rsidR="005115D6" w:rsidP="008645AD" w:rsidRDefault="001E2193" w14:paraId="537673C8" w14:textId="6D41A3A2">
      <w:pPr>
        <w:pStyle w:val="Heading2"/>
      </w:pPr>
      <w:r w:rsidRPr="0033429D">
        <w:t>4A - OSEP Response</w:t>
      </w:r>
    </w:p>
    <w:p w:rsidRPr="005C29F8" w:rsidR="002D57DA" w:rsidP="00212954" w:rsidRDefault="002D57DA" w14:paraId="6408916F" w14:textId="5ADBBBB9">
      <w:pPr>
        <w:rPr>
          <w:rFonts w:cs="Arial"/>
          <w:color w:val="000000" w:themeColor="text1"/>
          <w:szCs w:val="16"/>
        </w:rPr>
      </w:pPr>
    </w:p>
    <w:p w:rsidRPr="0033429D" w:rsidR="005115D6" w:rsidP="008645AD" w:rsidRDefault="00697434" w14:paraId="146BDB91" w14:textId="0A2F7969">
      <w:pPr>
        <w:pStyle w:val="Heading2"/>
      </w:pPr>
      <w:r w:rsidRPr="0033429D">
        <w:t>4A - Required Actions</w:t>
      </w:r>
    </w:p>
    <w:p w:rsidRPr="005C29F8" w:rsidR="002D57DA" w:rsidP="00212954" w:rsidRDefault="002D57DA" w14:paraId="37BECDFE" w14:textId="2A43AB88">
      <w:pPr>
        <w:rPr>
          <w:rFonts w:cs="Arial"/>
          <w:color w:val="000000" w:themeColor="text1"/>
          <w:szCs w:val="16"/>
        </w:rPr>
      </w:pPr>
    </w:p>
    <w:p w:rsidRPr="005C29F8" w:rsidR="00600E15" w:rsidRDefault="00600E15" w14:paraId="5E6ED969"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D03701" w:rsidP="000444E2" w:rsidRDefault="00D03701" w14:paraId="658544B7" w14:textId="204E8DB3">
      <w:pPr>
        <w:pStyle w:val="Heading1"/>
        <w:rPr>
          <w:color w:val="000000" w:themeColor="text1"/>
          <w:sz w:val="22"/>
        </w:rPr>
      </w:pPr>
      <w:r w:rsidRPr="005C29F8">
        <w:rPr>
          <w:color w:val="000000" w:themeColor="text1"/>
          <w:sz w:val="22"/>
        </w:rPr>
        <w:t>Indicator 4B: Suspension/Expulsion</w:t>
      </w:r>
      <w:bookmarkEnd w:id="27"/>
      <w:bookmarkEnd w:id="28"/>
      <w:bookmarkEnd w:id="29"/>
    </w:p>
    <w:p w:rsidRPr="005C29F8" w:rsidR="008637F8" w:rsidP="00A018D4" w:rsidRDefault="008637F8" w14:paraId="1BA30D93" w14:textId="77777777">
      <w:pPr>
        <w:rPr>
          <w:color w:val="000000" w:themeColor="text1"/>
          <w:szCs w:val="20"/>
        </w:rPr>
      </w:pPr>
      <w:bookmarkStart w:name="_Toc384383338" w:id="30"/>
      <w:bookmarkStart w:name="_Toc392159290" w:id="31"/>
      <w:r w:rsidRPr="005C29F8">
        <w:rPr>
          <w:b/>
          <w:color w:val="000000" w:themeColor="text1"/>
          <w:sz w:val="20"/>
          <w:szCs w:val="20"/>
        </w:rPr>
        <w:t xml:space="preserve">Instructions and Measurement </w:t>
      </w:r>
    </w:p>
    <w:p w:rsidRPr="005C29F8" w:rsidR="00413366" w:rsidP="004369B2" w:rsidRDefault="00413366" w14:paraId="0904D95C" w14:textId="6ABD6544">
      <w:pPr>
        <w:rPr>
          <w:color w:val="000000" w:themeColor="text1"/>
        </w:rPr>
      </w:pPr>
      <w:r w:rsidRPr="005C29F8">
        <w:rPr>
          <w:b/>
          <w:color w:val="000000" w:themeColor="text1"/>
        </w:rPr>
        <w:t>Monitoring Priority:</w:t>
      </w:r>
      <w:r w:rsidRPr="005C29F8">
        <w:rPr>
          <w:color w:val="000000" w:themeColor="text1"/>
        </w:rPr>
        <w:t xml:space="preserve"> FAPE in the LRE</w:t>
      </w:r>
    </w:p>
    <w:p w:rsidRPr="005C29F8" w:rsidR="00413366" w:rsidP="009A755E" w:rsidRDefault="00C56D79" w14:paraId="7516B53F" w14:textId="25CEE127">
      <w:pPr>
        <w:rPr>
          <w:rFonts w:cs="Arial"/>
          <w:color w:val="000000" w:themeColor="text1"/>
          <w:szCs w:val="16"/>
        </w:rPr>
      </w:pPr>
      <w:r>
        <w:rPr>
          <w:rFonts w:cs="Arial"/>
          <w:b/>
          <w:color w:val="000000" w:themeColor="text1"/>
          <w:szCs w:val="16"/>
        </w:rPr>
        <w:t>Compliance Indicator:</w:t>
      </w:r>
      <w:r w:rsidRPr="005C29F8" w:rsidR="009A755E">
        <w:rPr>
          <w:rFonts w:cs="Arial"/>
          <w:color w:val="000000" w:themeColor="text1"/>
          <w:szCs w:val="16"/>
        </w:rPr>
        <w:t xml:space="preserve"> </w:t>
      </w:r>
      <w:r w:rsidRPr="005C29F8" w:rsidR="00413366">
        <w:rPr>
          <w:rFonts w:cs="Arial"/>
          <w:color w:val="000000" w:themeColor="text1"/>
          <w:szCs w:val="16"/>
        </w:rPr>
        <w:t>Rates of suspension and expulsion:</w:t>
      </w:r>
    </w:p>
    <w:p w:rsidRPr="005C29F8" w:rsidR="00413366" w:rsidP="006A01BD" w:rsidRDefault="001D5BAF" w14:paraId="021F68CD" w14:textId="57DFF211">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Pr="005C29F8" w:rsidR="00413366">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rsidRPr="005C29F8" w:rsidR="0011074D" w:rsidP="0011074D" w:rsidRDefault="0011074D" w14:paraId="7034F485" w14:textId="41B53DB5">
      <w:pPr>
        <w:rPr>
          <w:rFonts w:cs="Arial"/>
          <w:color w:val="000000" w:themeColor="text1"/>
          <w:szCs w:val="16"/>
        </w:rPr>
      </w:pPr>
      <w:r w:rsidRPr="005C29F8">
        <w:rPr>
          <w:rFonts w:cs="Arial"/>
          <w:color w:val="000000" w:themeColor="text1"/>
          <w:szCs w:val="16"/>
        </w:rPr>
        <w:t>(20 U.S.C. 1416(a)(3)(A); 1412(a)(22))</w:t>
      </w:r>
    </w:p>
    <w:p w:rsidRPr="005C29F8" w:rsidR="00413366" w:rsidP="004369B2" w:rsidRDefault="00413366" w14:paraId="5F946B13" w14:textId="77777777">
      <w:pPr>
        <w:rPr>
          <w:color w:val="000000" w:themeColor="text1"/>
        </w:rPr>
      </w:pPr>
      <w:r w:rsidRPr="005C29F8">
        <w:rPr>
          <w:b/>
          <w:color w:val="000000" w:themeColor="text1"/>
        </w:rPr>
        <w:t>Data Source</w:t>
      </w:r>
    </w:p>
    <w:p w:rsidRPr="005C29F8" w:rsidR="00413366" w:rsidP="00BB7BC9" w:rsidRDefault="00413366" w14:paraId="5BDC9967" w14:textId="77777777">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rsidRPr="005C29F8" w:rsidR="00413366" w:rsidP="004369B2" w:rsidRDefault="00413366" w14:paraId="38F5E274" w14:textId="77777777">
      <w:pPr>
        <w:rPr>
          <w:color w:val="000000" w:themeColor="text1"/>
        </w:rPr>
      </w:pPr>
      <w:r w:rsidRPr="005C29F8">
        <w:rPr>
          <w:b/>
          <w:color w:val="000000" w:themeColor="text1"/>
        </w:rPr>
        <w:t>Measurement</w:t>
      </w:r>
    </w:p>
    <w:p w:rsidRPr="005C29F8" w:rsidR="00413366" w:rsidP="00286BDF" w:rsidRDefault="00413366" w14:paraId="509BF292" w14:textId="10DB3525">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Pr="005C29F8" w:rsidR="00E726E2">
        <w:rPr>
          <w:rFonts w:cs="Arial"/>
          <w:color w:val="000000" w:themeColor="text1"/>
          <w:szCs w:val="16"/>
          <w:shd w:val="clear" w:color="auto" w:fill="FFFFFF"/>
        </w:rPr>
        <w:t xml:space="preserve">[(# </w:t>
      </w:r>
      <w:r w:rsidRPr="005C29F8">
        <w:rPr>
          <w:rFonts w:cs="Arial"/>
          <w:color w:val="000000" w:themeColor="text1"/>
          <w:szCs w:val="16"/>
          <w:shd w:val="clear" w:color="auto" w:fill="FFFFFF"/>
        </w:rPr>
        <w:t>of districts that meet the State-established n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n size (if applicable) for one or more racial/ethnic groups</w:t>
      </w:r>
      <w:r w:rsidRPr="005C29F8" w:rsidR="00E726E2">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rsidRPr="005C29F8" w:rsidR="00413366" w:rsidP="00286BDF" w:rsidRDefault="00413366" w14:paraId="09B5AE3F" w14:textId="77777777">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rsidRPr="005C29F8" w:rsidR="00413366" w:rsidP="004369B2" w:rsidRDefault="00413366" w14:paraId="19EA6D3F" w14:textId="77777777">
      <w:pPr>
        <w:rPr>
          <w:color w:val="000000" w:themeColor="text1"/>
        </w:rPr>
      </w:pPr>
      <w:r w:rsidRPr="005C29F8">
        <w:rPr>
          <w:b/>
          <w:color w:val="000000" w:themeColor="text1"/>
        </w:rPr>
        <w:t>Instructions</w:t>
      </w:r>
    </w:p>
    <w:p w:rsidRPr="005C29F8" w:rsidR="00413366" w:rsidP="00BB7BC9" w:rsidRDefault="00413366" w14:paraId="516DD2DE" w14:textId="77777777">
      <w:pPr>
        <w:rPr>
          <w:rFonts w:cs="Arial"/>
          <w:color w:val="000000" w:themeColor="text1"/>
          <w:szCs w:val="16"/>
        </w:rPr>
      </w:pPr>
      <w:r w:rsidRPr="005C29F8">
        <w:rPr>
          <w:rFonts w:cs="Arial"/>
          <w:color w:val="000000" w:themeColor="text1"/>
          <w:szCs w:val="16"/>
        </w:rPr>
        <w:t>If the State has established a minimum n size requirement, the State may only include, in both the numerator and the denominator, districts that met that State-established n size. If the State used a minimum n size requirement, report the number of districts excluded from the calculation as a result of this requirement.</w:t>
      </w:r>
    </w:p>
    <w:p w:rsidRPr="005C29F8" w:rsidR="00413366" w:rsidP="00BB7BC9" w:rsidRDefault="0016730D" w14:paraId="7D3F6556" w14:textId="7D96A206">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rsidRPr="005C29F8" w:rsidR="00413366" w:rsidP="006A01BD" w:rsidRDefault="00515E61" w14:paraId="041F9A85" w14:textId="0566F4DA">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rsidRPr="005C29F8" w:rsidR="00413366" w:rsidP="006A01BD" w:rsidRDefault="00515E61" w14:paraId="4B77809C" w14:textId="04050159">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rsidRPr="005C29F8" w:rsidR="00413366" w:rsidP="00BB7BC9" w:rsidRDefault="00413366" w14:paraId="428DC587" w14:textId="77777777">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rsidRPr="005C29F8" w:rsidR="00413366" w:rsidP="00BB7BC9" w:rsidRDefault="00413366" w14:paraId="42FA82A8" w14:textId="77777777">
      <w:pPr>
        <w:rPr>
          <w:rFonts w:cs="Arial"/>
          <w:color w:val="000000" w:themeColor="text1"/>
          <w:szCs w:val="16"/>
        </w:rPr>
      </w:pPr>
      <w:r w:rsidRPr="005C29F8">
        <w:rPr>
          <w:rFonts w:cs="Arial"/>
          <w:color w:val="000000" w:themeColor="text1"/>
          <w:szCs w:val="16"/>
        </w:rPr>
        <w:t>Indicator 4B: Provide the following: (a) the number of districts that met the State-established n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rsidRPr="005C29F8" w:rsidR="00413366" w:rsidP="00BB7BC9" w:rsidRDefault="00413366" w14:paraId="1F7345F8" w14:textId="77777777">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rsidRPr="005C29F8" w:rsidR="00413366" w:rsidP="00BB7BC9" w:rsidRDefault="00413366" w14:paraId="244FF3E4" w14:textId="77777777">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5C29F8" w:rsidR="00413366" w:rsidP="00BB7BC9" w:rsidRDefault="0016730D" w14:paraId="2A4C3F88" w14:textId="50FF4A75">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rsidRPr="005C29F8" w:rsidR="00413366" w:rsidP="00BB7BC9" w:rsidRDefault="00413366" w14:paraId="4A2E05BE" w14:textId="77777777">
      <w:pPr>
        <w:rPr>
          <w:rFonts w:cs="Arial"/>
          <w:color w:val="000000" w:themeColor="text1"/>
          <w:szCs w:val="16"/>
        </w:rPr>
      </w:pPr>
      <w:r w:rsidRPr="005C29F8">
        <w:rPr>
          <w:rFonts w:cs="Arial"/>
          <w:color w:val="000000" w:themeColor="text1"/>
          <w:szCs w:val="16"/>
        </w:rPr>
        <w:t>Targets must be 0% for 4B.</w:t>
      </w:r>
    </w:p>
    <w:p w:rsidRPr="0033429D" w:rsidR="00D90B7C" w:rsidP="008645AD" w:rsidRDefault="00D11730" w14:paraId="1D15A8F4" w14:textId="6546AA23">
      <w:pPr>
        <w:pStyle w:val="Heading2"/>
      </w:pPr>
      <w:r w:rsidRPr="0033429D">
        <w:t>4B</w:t>
      </w:r>
      <w:r w:rsidRPr="0033429D" w:rsidR="00E90DE9">
        <w:t xml:space="preserve"> </w:t>
      </w:r>
      <w:r w:rsidRPr="0033429D">
        <w:t xml:space="preserve">- </w:t>
      </w:r>
      <w:r w:rsidRPr="0033429D" w:rsidR="00D90B7C">
        <w:t>Indicator Data</w:t>
      </w:r>
    </w:p>
    <w:p w:rsidRPr="005C29F8" w:rsidR="0091098C" w:rsidP="004369B2" w:rsidRDefault="0091098C" w14:paraId="435C0FC5" w14:textId="77777777">
      <w:pPr>
        <w:rPr>
          <w:color w:val="000000" w:themeColor="text1"/>
        </w:rPr>
      </w:pPr>
    </w:p>
    <w:p w:rsidRPr="005C29F8" w:rsidR="00CA0009" w:rsidP="004369B2" w:rsidRDefault="0091098C" w14:paraId="113E64CF" w14:textId="7EACB9AD">
      <w:pPr>
        <w:rPr>
          <w:color w:val="000000" w:themeColor="text1"/>
        </w:rPr>
      </w:pPr>
      <w:r w:rsidRPr="005C29F8">
        <w:rPr>
          <w:b/>
          <w:color w:val="000000" w:themeColor="text1"/>
        </w:rPr>
        <w:t>Not Applicable</w:t>
      </w:r>
    </w:p>
    <w:p w:rsidRPr="005C29F8" w:rsidR="00F9524E" w:rsidP="004369B2" w:rsidRDefault="00C144E3" w14:paraId="01A6DC15" w14:textId="244F6F21">
      <w:pPr>
        <w:rPr>
          <w:b/>
          <w:color w:val="000000" w:themeColor="text1"/>
        </w:rPr>
      </w:pPr>
      <w:r w:rsidRPr="005C29F8">
        <w:rPr>
          <w:b/>
          <w:color w:val="000000" w:themeColor="text1"/>
        </w:rPr>
        <w:t>Select yes if this indicator is not applicable.</w:t>
      </w:r>
    </w:p>
    <w:p w:rsidR="00F85593" w:rsidP="004369B2" w:rsidRDefault="00F85593" w14:paraId="53F0BC7A" w14:textId="32C15B12">
      <w:pPr>
        <w:rPr>
          <w:rFonts w:cs="Arial"/>
          <w:color w:val="000000" w:themeColor="text1"/>
          <w:szCs w:val="16"/>
        </w:rPr>
      </w:pPr>
      <w:r w:rsidRPr="005C29F8">
        <w:rPr>
          <w:rFonts w:cs="Arial"/>
          <w:color w:val="000000" w:themeColor="text1"/>
          <w:szCs w:val="16"/>
        </w:rPr>
        <w:t>NO</w:t>
      </w:r>
    </w:p>
    <w:p w:rsidRPr="005C29F8" w:rsidR="00CF0A73" w:rsidP="004369B2" w:rsidRDefault="00CF0A73" w14:paraId="2A73B0E0" w14:textId="77777777">
      <w:pPr>
        <w:rPr>
          <w:color w:val="000000" w:themeColor="text1"/>
        </w:rPr>
      </w:pPr>
    </w:p>
    <w:p w:rsidR="00BB7BC9" w:rsidP="004369B2" w:rsidRDefault="00BB7BC9" w14:paraId="069D75E9" w14:textId="5200D253">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Tr="00123D76" w14:paraId="79576181" w14:textId="77777777">
        <w:trPr>
          <w:trHeight w:val="311"/>
          <w:tblHeader/>
        </w:trPr>
        <w:tc>
          <w:tcPr>
            <w:tcW w:w="2562" w:type="dxa"/>
          </w:tcPr>
          <w:p w:rsidR="001F64DB" w:rsidP="00123D76" w:rsidRDefault="001F64DB" w14:paraId="3F975A24" w14:textId="77777777">
            <w:pPr>
              <w:jc w:val="center"/>
              <w:rPr>
                <w:b/>
                <w:color w:val="000000" w:themeColor="text1"/>
              </w:rPr>
            </w:pPr>
            <w:r w:rsidRPr="005C29F8">
              <w:rPr>
                <w:rFonts w:cs="Arial"/>
                <w:b/>
                <w:color w:val="000000" w:themeColor="text1"/>
                <w:szCs w:val="16"/>
              </w:rPr>
              <w:t>Baseline Year</w:t>
            </w:r>
          </w:p>
        </w:tc>
        <w:tc>
          <w:tcPr>
            <w:tcW w:w="2563" w:type="dxa"/>
          </w:tcPr>
          <w:p w:rsidR="001F64DB" w:rsidP="00123D76" w:rsidRDefault="001F64DB" w14:paraId="2C69FE8E" w14:textId="77777777">
            <w:pPr>
              <w:jc w:val="center"/>
              <w:rPr>
                <w:b/>
                <w:color w:val="000000" w:themeColor="text1"/>
              </w:rPr>
            </w:pPr>
            <w:r>
              <w:rPr>
                <w:b/>
                <w:color w:val="000000" w:themeColor="text1"/>
              </w:rPr>
              <w:t>Baseline Data</w:t>
            </w:r>
          </w:p>
        </w:tc>
      </w:tr>
      <w:tr w:rsidR="001F64DB" w:rsidTr="00123D76" w14:paraId="53FC8895" w14:textId="77777777">
        <w:trPr>
          <w:trHeight w:val="311"/>
        </w:trPr>
        <w:tc>
          <w:tcPr>
            <w:tcW w:w="2562" w:type="dxa"/>
            <w:vAlign w:val="center"/>
          </w:tcPr>
          <w:p w:rsidR="001F64DB" w:rsidP="00123D76" w:rsidRDefault="001F64DB" w14:paraId="28447C7D" w14:textId="6D0F8050">
            <w:pPr>
              <w:jc w:val="center"/>
              <w:rPr>
                <w:b/>
                <w:color w:val="000000" w:themeColor="text1"/>
              </w:rPr>
            </w:pPr>
            <w:r w:rsidRPr="005C29F8">
              <w:rPr>
                <w:rFonts w:cs="Arial"/>
                <w:color w:val="000000" w:themeColor="text1"/>
                <w:szCs w:val="16"/>
              </w:rPr>
              <w:t>2016</w:t>
            </w:r>
          </w:p>
        </w:tc>
        <w:tc>
          <w:tcPr>
            <w:tcW w:w="2563" w:type="dxa"/>
            <w:vAlign w:val="center"/>
          </w:tcPr>
          <w:p w:rsidR="001F64DB" w:rsidP="00123D76" w:rsidRDefault="001F64DB" w14:paraId="66688D2B" w14:textId="7F6A1027">
            <w:pPr>
              <w:jc w:val="center"/>
              <w:rPr>
                <w:b/>
                <w:color w:val="000000" w:themeColor="text1"/>
              </w:rPr>
            </w:pPr>
            <w:r w:rsidRPr="005C29F8">
              <w:rPr>
                <w:rFonts w:cs="Arial"/>
                <w:color w:val="000000" w:themeColor="text1"/>
                <w:szCs w:val="16"/>
              </w:rPr>
              <w:t>2.94%</w:t>
            </w:r>
          </w:p>
        </w:tc>
      </w:tr>
    </w:tbl>
    <w:p w:rsidR="001F64DB" w:rsidP="004369B2" w:rsidRDefault="001F64DB" w14:paraId="0491A3BB" w14:textId="7F542BF4">
      <w:pPr>
        <w:rPr>
          <w:color w:val="000000" w:themeColor="text1"/>
        </w:rPr>
      </w:pPr>
    </w:p>
    <w:p w:rsidRPr="005C29F8" w:rsidR="001F64DB" w:rsidP="004369B2" w:rsidRDefault="001F64DB" w14:paraId="5B271C5C"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Pr="005C29F8" w:rsidR="005C29F8" w:rsidTr="0033429D" w14:paraId="6E379028" w14:textId="77777777">
        <w:trPr>
          <w:trHeight w:val="350"/>
        </w:trPr>
        <w:tc>
          <w:tcPr>
            <w:tcW w:w="833" w:type="pct"/>
            <w:tcBorders>
              <w:bottom w:val="single" w:color="auto" w:sz="4" w:space="0"/>
            </w:tcBorders>
            <w:shd w:val="clear" w:color="auto" w:fill="auto"/>
          </w:tcPr>
          <w:p w:rsidRPr="005C29F8" w:rsidR="00BB7BC9" w:rsidP="004369B2" w:rsidRDefault="00BB7BC9" w14:paraId="23D7B707" w14:textId="77777777">
            <w:pPr>
              <w:jc w:val="center"/>
              <w:rPr>
                <w:b/>
                <w:color w:val="000000" w:themeColor="text1"/>
              </w:rPr>
            </w:pPr>
            <w:r w:rsidRPr="005C29F8">
              <w:rPr>
                <w:b/>
                <w:color w:val="000000" w:themeColor="text1"/>
              </w:rPr>
              <w:t>FFY</w:t>
            </w:r>
          </w:p>
        </w:tc>
        <w:tc>
          <w:tcPr>
            <w:tcW w:w="833" w:type="pct"/>
            <w:shd w:val="clear" w:color="auto" w:fill="auto"/>
          </w:tcPr>
          <w:p w:rsidRPr="005C29F8" w:rsidR="00BB7BC9" w:rsidRDefault="002B7490" w14:paraId="25954044" w14:textId="160ED41F">
            <w:pPr>
              <w:jc w:val="center"/>
              <w:rPr>
                <w:b/>
                <w:color w:val="000000" w:themeColor="text1"/>
              </w:rPr>
            </w:pPr>
            <w:r w:rsidRPr="005C29F8">
              <w:rPr>
                <w:b/>
                <w:color w:val="000000" w:themeColor="text1"/>
              </w:rPr>
              <w:t>2014</w:t>
            </w:r>
          </w:p>
        </w:tc>
        <w:tc>
          <w:tcPr>
            <w:tcW w:w="833" w:type="pct"/>
            <w:shd w:val="clear" w:color="auto" w:fill="auto"/>
          </w:tcPr>
          <w:p w:rsidRPr="005C29F8" w:rsidR="00BB7BC9" w:rsidRDefault="002B7490" w14:paraId="69CF376F" w14:textId="7375A3F7">
            <w:pPr>
              <w:jc w:val="center"/>
              <w:rPr>
                <w:b/>
                <w:color w:val="000000" w:themeColor="text1"/>
              </w:rPr>
            </w:pPr>
            <w:r w:rsidRPr="005C29F8">
              <w:rPr>
                <w:b/>
                <w:color w:val="000000" w:themeColor="text1"/>
              </w:rPr>
              <w:t>2015</w:t>
            </w:r>
          </w:p>
        </w:tc>
        <w:tc>
          <w:tcPr>
            <w:tcW w:w="833" w:type="pct"/>
            <w:shd w:val="clear" w:color="auto" w:fill="auto"/>
          </w:tcPr>
          <w:p w:rsidRPr="005C29F8" w:rsidR="00BB7BC9" w:rsidRDefault="002B7490" w14:paraId="4D8E8925" w14:textId="689058A4">
            <w:pPr>
              <w:jc w:val="center"/>
              <w:rPr>
                <w:b/>
                <w:color w:val="000000" w:themeColor="text1"/>
              </w:rPr>
            </w:pPr>
            <w:r w:rsidRPr="005C29F8">
              <w:rPr>
                <w:b/>
                <w:color w:val="000000" w:themeColor="text1"/>
              </w:rPr>
              <w:t>2016</w:t>
            </w:r>
          </w:p>
        </w:tc>
        <w:tc>
          <w:tcPr>
            <w:tcW w:w="833" w:type="pct"/>
            <w:shd w:val="clear" w:color="auto" w:fill="auto"/>
          </w:tcPr>
          <w:p w:rsidRPr="005C29F8" w:rsidR="00BB7BC9" w:rsidRDefault="002B7490" w14:paraId="703038E4" w14:textId="1BE5FB5A">
            <w:pPr>
              <w:jc w:val="center"/>
              <w:rPr>
                <w:b/>
                <w:color w:val="000000" w:themeColor="text1"/>
              </w:rPr>
            </w:pPr>
            <w:r w:rsidRPr="005C29F8">
              <w:rPr>
                <w:b/>
                <w:color w:val="000000" w:themeColor="text1"/>
              </w:rPr>
              <w:t>2017</w:t>
            </w:r>
          </w:p>
        </w:tc>
        <w:tc>
          <w:tcPr>
            <w:tcW w:w="834" w:type="pct"/>
            <w:shd w:val="clear" w:color="auto" w:fill="auto"/>
          </w:tcPr>
          <w:p w:rsidRPr="005C29F8" w:rsidR="00BB7BC9" w:rsidRDefault="002B7490" w14:paraId="0503649D" w14:textId="176B5064">
            <w:pPr>
              <w:jc w:val="center"/>
              <w:rPr>
                <w:b/>
                <w:color w:val="000000" w:themeColor="text1"/>
              </w:rPr>
            </w:pPr>
            <w:r w:rsidRPr="005C29F8">
              <w:rPr>
                <w:b/>
                <w:color w:val="000000" w:themeColor="text1"/>
              </w:rPr>
              <w:t>2018</w:t>
            </w:r>
          </w:p>
        </w:tc>
      </w:tr>
      <w:tr w:rsidRPr="005C29F8" w:rsidR="005C29F8" w:rsidTr="0033429D" w14:paraId="39522776" w14:textId="77777777">
        <w:trPr>
          <w:trHeight w:val="357"/>
        </w:trPr>
        <w:tc>
          <w:tcPr>
            <w:tcW w:w="833" w:type="pct"/>
            <w:shd w:val="clear" w:color="auto" w:fill="auto"/>
            <w:vAlign w:val="center"/>
          </w:tcPr>
          <w:p w:rsidRPr="005C29F8" w:rsidR="00BB7BC9" w:rsidP="001F692C" w:rsidRDefault="00BB7BC9" w14:paraId="64A2466A" w14:textId="3DCD7D97">
            <w:pPr>
              <w:rPr>
                <w:rFonts w:cs="Arial"/>
                <w:color w:val="000000" w:themeColor="text1"/>
                <w:szCs w:val="16"/>
              </w:rPr>
            </w:pPr>
            <w:r w:rsidRPr="005C29F8">
              <w:rPr>
                <w:rFonts w:cs="Arial"/>
                <w:color w:val="000000" w:themeColor="text1"/>
                <w:szCs w:val="16"/>
              </w:rPr>
              <w:t>Target</w:t>
            </w:r>
          </w:p>
        </w:tc>
        <w:tc>
          <w:tcPr>
            <w:tcW w:w="833" w:type="pct"/>
            <w:shd w:val="clear" w:color="auto" w:fill="auto"/>
            <w:vAlign w:val="center"/>
          </w:tcPr>
          <w:p w:rsidRPr="005C29F8" w:rsidR="00BB7BC9" w:rsidRDefault="00BA56C8" w14:paraId="40744253" w14:textId="30F0513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rsidRPr="005C29F8" w:rsidR="00BB7BC9" w:rsidRDefault="00BA56C8" w14:paraId="4721409F" w14:textId="0E67B113">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rsidRPr="005C29F8" w:rsidR="00BB7BC9" w:rsidRDefault="00BA56C8" w14:paraId="61B8DEC3" w14:textId="3B00EB70">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rsidRPr="005C29F8" w:rsidR="00BB7BC9" w:rsidRDefault="00BA56C8" w14:paraId="0C46D83A" w14:textId="2D54F0BE">
            <w:pPr>
              <w:jc w:val="center"/>
              <w:rPr>
                <w:rFonts w:cs="Arial"/>
                <w:color w:val="000000" w:themeColor="text1"/>
                <w:szCs w:val="16"/>
              </w:rPr>
            </w:pPr>
            <w:r w:rsidRPr="005C29F8">
              <w:rPr>
                <w:rFonts w:cs="Arial"/>
                <w:color w:val="000000" w:themeColor="text1"/>
                <w:szCs w:val="16"/>
              </w:rPr>
              <w:t>0%</w:t>
            </w:r>
          </w:p>
        </w:tc>
        <w:tc>
          <w:tcPr>
            <w:tcW w:w="834" w:type="pct"/>
            <w:shd w:val="clear" w:color="auto" w:fill="auto"/>
            <w:vAlign w:val="center"/>
          </w:tcPr>
          <w:p w:rsidRPr="005C29F8" w:rsidR="00BB7BC9" w:rsidRDefault="00BA56C8" w14:paraId="14E1E671" w14:textId="1E800737">
            <w:pPr>
              <w:jc w:val="center"/>
              <w:rPr>
                <w:rFonts w:cs="Arial"/>
                <w:color w:val="000000" w:themeColor="text1"/>
                <w:szCs w:val="16"/>
              </w:rPr>
            </w:pPr>
            <w:r w:rsidRPr="005C29F8">
              <w:rPr>
                <w:rFonts w:cs="Arial"/>
                <w:color w:val="000000" w:themeColor="text1"/>
                <w:szCs w:val="16"/>
              </w:rPr>
              <w:t>0%</w:t>
            </w:r>
          </w:p>
        </w:tc>
      </w:tr>
      <w:tr w:rsidRPr="005C29F8" w:rsidR="005C29F8" w:rsidTr="0033429D" w14:paraId="2F4BE991" w14:textId="77777777">
        <w:trPr>
          <w:trHeight w:val="85"/>
        </w:trPr>
        <w:tc>
          <w:tcPr>
            <w:tcW w:w="833" w:type="pct"/>
            <w:shd w:val="clear" w:color="auto" w:fill="auto"/>
            <w:vAlign w:val="center"/>
          </w:tcPr>
          <w:p w:rsidRPr="005C29F8" w:rsidR="00BB7BC9" w:rsidP="001F692C" w:rsidRDefault="00BB7BC9" w14:paraId="1FC0AC5E" w14:textId="77777777">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rsidRPr="005C29F8" w:rsidR="00BB7BC9" w:rsidP="00A018D4" w:rsidRDefault="002B7490" w14:paraId="3DA1451A" w14:textId="7F17AC6B">
            <w:pPr>
              <w:jc w:val="center"/>
              <w:rPr>
                <w:rFonts w:cs="Arial"/>
                <w:color w:val="000000" w:themeColor="text1"/>
                <w:szCs w:val="16"/>
              </w:rPr>
            </w:pPr>
            <w:r w:rsidRPr="005C29F8">
              <w:rPr>
                <w:rFonts w:cs="Arial"/>
                <w:color w:val="000000" w:themeColor="text1"/>
                <w:szCs w:val="16"/>
              </w:rPr>
              <w:t>2.17%</w:t>
            </w:r>
          </w:p>
        </w:tc>
        <w:tc>
          <w:tcPr>
            <w:tcW w:w="833" w:type="pct"/>
            <w:shd w:val="clear" w:color="auto" w:fill="auto"/>
            <w:vAlign w:val="center"/>
          </w:tcPr>
          <w:p w:rsidRPr="005C29F8" w:rsidR="00BB7BC9" w:rsidP="00A018D4" w:rsidRDefault="002B7490" w14:paraId="6EE4BDB3" w14:textId="2442769C">
            <w:pPr>
              <w:jc w:val="center"/>
              <w:rPr>
                <w:rFonts w:cs="Arial"/>
                <w:color w:val="000000" w:themeColor="text1"/>
                <w:szCs w:val="16"/>
              </w:rPr>
            </w:pPr>
            <w:r w:rsidRPr="005C29F8">
              <w:rPr>
                <w:rFonts w:cs="Arial"/>
                <w:color w:val="000000" w:themeColor="text1"/>
                <w:szCs w:val="16"/>
              </w:rPr>
              <w:t>4.08%</w:t>
            </w:r>
          </w:p>
        </w:tc>
        <w:tc>
          <w:tcPr>
            <w:tcW w:w="833" w:type="pct"/>
            <w:tcBorders>
              <w:bottom w:val="single" w:color="auto" w:sz="4" w:space="0"/>
            </w:tcBorders>
            <w:shd w:val="clear" w:color="auto" w:fill="auto"/>
            <w:vAlign w:val="center"/>
          </w:tcPr>
          <w:p w:rsidRPr="005C29F8" w:rsidR="00BB7BC9" w:rsidP="00A018D4" w:rsidRDefault="002B7490" w14:paraId="584E7243" w14:textId="6DD2B85E">
            <w:pPr>
              <w:jc w:val="center"/>
              <w:rPr>
                <w:rFonts w:cs="Arial"/>
                <w:color w:val="000000" w:themeColor="text1"/>
                <w:szCs w:val="16"/>
              </w:rPr>
            </w:pPr>
            <w:r w:rsidRPr="005C29F8">
              <w:rPr>
                <w:rFonts w:cs="Arial"/>
                <w:color w:val="000000" w:themeColor="text1"/>
                <w:szCs w:val="16"/>
              </w:rPr>
              <w:t>2.94%</w:t>
            </w:r>
          </w:p>
        </w:tc>
        <w:tc>
          <w:tcPr>
            <w:tcW w:w="833" w:type="pct"/>
            <w:tcBorders>
              <w:bottom w:val="single" w:color="auto" w:sz="4" w:space="0"/>
            </w:tcBorders>
            <w:shd w:val="clear" w:color="auto" w:fill="auto"/>
            <w:vAlign w:val="center"/>
          </w:tcPr>
          <w:p w:rsidRPr="005C29F8" w:rsidR="00BB7BC9" w:rsidP="00A018D4" w:rsidRDefault="002B7490" w14:paraId="54826674" w14:textId="13F0F281">
            <w:pPr>
              <w:jc w:val="center"/>
              <w:rPr>
                <w:rFonts w:cs="Arial"/>
                <w:color w:val="000000" w:themeColor="text1"/>
                <w:szCs w:val="16"/>
              </w:rPr>
            </w:pPr>
            <w:r w:rsidRPr="005C29F8">
              <w:rPr>
                <w:rFonts w:cs="Arial"/>
                <w:color w:val="000000" w:themeColor="text1"/>
                <w:szCs w:val="16"/>
              </w:rPr>
              <w:t>11.76%</w:t>
            </w:r>
          </w:p>
        </w:tc>
        <w:tc>
          <w:tcPr>
            <w:tcW w:w="834" w:type="pct"/>
            <w:tcBorders>
              <w:bottom w:val="single" w:color="auto" w:sz="4" w:space="0"/>
            </w:tcBorders>
            <w:shd w:val="clear" w:color="auto" w:fill="auto"/>
            <w:vAlign w:val="center"/>
          </w:tcPr>
          <w:p w:rsidRPr="005C29F8" w:rsidR="00BB7BC9" w:rsidP="00A018D4" w:rsidRDefault="002B7490" w14:paraId="29A1627C" w14:textId="5AC2DD55">
            <w:pPr>
              <w:jc w:val="center"/>
              <w:rPr>
                <w:rFonts w:cs="Arial"/>
                <w:color w:val="000000" w:themeColor="text1"/>
                <w:szCs w:val="16"/>
              </w:rPr>
            </w:pPr>
            <w:r w:rsidRPr="005C29F8">
              <w:rPr>
                <w:rFonts w:cs="Arial"/>
                <w:color w:val="000000" w:themeColor="text1"/>
                <w:szCs w:val="16"/>
              </w:rPr>
              <w:t>4.55%</w:t>
            </w:r>
          </w:p>
        </w:tc>
      </w:tr>
    </w:tbl>
    <w:p w:rsidRPr="005C29F8" w:rsidR="00C15355" w:rsidP="004369B2" w:rsidRDefault="00C15355" w14:paraId="746FB06B" w14:textId="77777777">
      <w:pPr>
        <w:rPr>
          <w:color w:val="000000" w:themeColor="text1"/>
        </w:rPr>
      </w:pPr>
    </w:p>
    <w:p w:rsidRPr="005C29F8" w:rsidR="0016730D" w:rsidP="004369B2" w:rsidRDefault="0016730D" w14:paraId="31722FA9" w14:textId="62FF3A62">
      <w:pPr>
        <w:rPr>
          <w:color w:val="000000" w:themeColor="text1"/>
        </w:rPr>
      </w:pPr>
      <w:r w:rsidRPr="005C29F8">
        <w:rPr>
          <w:b/>
          <w:color w:val="000000" w:themeColor="text1"/>
        </w:rPr>
        <w:t>Targets</w:t>
      </w:r>
    </w:p>
    <w:tbl>
      <w:tblPr>
        <w:tblW w:w="150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4BTARGETS"/>
      </w:tblPr>
      <w:tblGrid>
        <w:gridCol w:w="679"/>
        <w:gridCol w:w="2573"/>
      </w:tblGrid>
      <w:tr w:rsidRPr="005C29F8" w:rsidR="00085D89" w:rsidTr="0033429D" w14:paraId="1019C6DC" w14:textId="77777777">
        <w:trPr>
          <w:trHeight w:val="350"/>
        </w:trPr>
        <w:tc>
          <w:tcPr>
            <w:tcW w:w="1044" w:type="pct"/>
            <w:tcBorders>
              <w:bottom w:val="single" w:color="auto" w:sz="4" w:space="0"/>
            </w:tcBorders>
            <w:shd w:val="clear" w:color="auto" w:fill="auto"/>
          </w:tcPr>
          <w:p w:rsidRPr="005C29F8" w:rsidR="00085D89" w:rsidP="004369B2" w:rsidRDefault="00085D89" w14:paraId="049B323A" w14:textId="77777777">
            <w:pPr>
              <w:jc w:val="center"/>
              <w:rPr>
                <w:b/>
                <w:color w:val="000000" w:themeColor="text1"/>
              </w:rPr>
            </w:pPr>
            <w:r w:rsidRPr="005C29F8">
              <w:rPr>
                <w:b/>
                <w:color w:val="000000" w:themeColor="text1"/>
              </w:rPr>
              <w:t>FFY</w:t>
            </w:r>
          </w:p>
        </w:tc>
        <w:tc>
          <w:tcPr>
            <w:tcW w:w="3956" w:type="pct"/>
            <w:shd w:val="clear" w:color="auto" w:fill="auto"/>
          </w:tcPr>
          <w:p w:rsidRPr="005C29F8" w:rsidR="00085D89" w:rsidP="004369B2" w:rsidRDefault="00085D89" w14:paraId="50E287A7" w14:textId="77777777">
            <w:pPr>
              <w:jc w:val="center"/>
              <w:rPr>
                <w:b/>
                <w:color w:val="000000" w:themeColor="text1"/>
              </w:rPr>
            </w:pPr>
            <w:r w:rsidRPr="005C29F8">
              <w:rPr>
                <w:b/>
                <w:color w:val="000000" w:themeColor="text1"/>
              </w:rPr>
              <w:t>2019</w:t>
            </w:r>
          </w:p>
        </w:tc>
      </w:tr>
      <w:tr w:rsidRPr="005C29F8" w:rsidR="00085D89" w:rsidTr="00085D89" w14:paraId="090BA5B6" w14:textId="77777777">
        <w:trPr>
          <w:trHeight w:val="357"/>
        </w:trPr>
        <w:tc>
          <w:tcPr>
            <w:tcW w:w="1044" w:type="pct"/>
            <w:shd w:val="clear" w:color="auto" w:fill="auto"/>
            <w:vAlign w:val="center"/>
          </w:tcPr>
          <w:p w:rsidRPr="005C29F8" w:rsidR="00085D89" w:rsidP="00D95C14" w:rsidRDefault="00085D89" w14:paraId="47EE91AE" w14:textId="1203380B">
            <w:pPr>
              <w:rPr>
                <w:rFonts w:cs="Arial"/>
                <w:color w:val="000000" w:themeColor="text1"/>
                <w:szCs w:val="16"/>
              </w:rPr>
            </w:pPr>
            <w:r w:rsidRPr="005C29F8">
              <w:rPr>
                <w:rFonts w:cs="Arial"/>
                <w:color w:val="000000" w:themeColor="text1"/>
                <w:szCs w:val="16"/>
              </w:rPr>
              <w:t xml:space="preserve">Target </w:t>
            </w:r>
          </w:p>
        </w:tc>
        <w:tc>
          <w:tcPr>
            <w:tcW w:w="3956" w:type="pct"/>
            <w:shd w:val="clear" w:color="auto" w:fill="auto"/>
            <w:vAlign w:val="center"/>
          </w:tcPr>
          <w:p w:rsidRPr="005C29F8" w:rsidR="00085D89" w:rsidP="0016730D" w:rsidRDefault="00085D89" w14:paraId="26579D0D" w14:textId="55868DD1">
            <w:pPr>
              <w:jc w:val="center"/>
              <w:rPr>
                <w:rFonts w:cs="Arial"/>
                <w:color w:val="000000" w:themeColor="text1"/>
                <w:szCs w:val="16"/>
              </w:rPr>
            </w:pPr>
            <w:r w:rsidRPr="005C29F8">
              <w:rPr>
                <w:rFonts w:cs="Arial"/>
                <w:color w:val="000000" w:themeColor="text1"/>
                <w:szCs w:val="16"/>
              </w:rPr>
              <w:t>0%</w:t>
            </w:r>
          </w:p>
        </w:tc>
      </w:tr>
    </w:tbl>
    <w:p w:rsidRPr="005C29F8" w:rsidR="00C15355" w:rsidP="004369B2" w:rsidRDefault="00C15355" w14:paraId="728AD721" w14:textId="77777777">
      <w:pPr>
        <w:rPr>
          <w:color w:val="000000" w:themeColor="text1"/>
        </w:rPr>
      </w:pPr>
    </w:p>
    <w:p w:rsidRPr="005C29F8" w:rsidR="00D03701" w:rsidRDefault="00EC46E4" w14:paraId="6C217ADA" w14:textId="6CD856EC">
      <w:pPr>
        <w:rPr>
          <w:b/>
          <w:color w:val="000000" w:themeColor="text1"/>
        </w:rPr>
      </w:pPr>
      <w:r w:rsidRPr="005C29F8">
        <w:rPr>
          <w:b/>
          <w:color w:val="000000" w:themeColor="text1"/>
        </w:rPr>
        <w:t>FFY 2019 SPP/APR Data</w:t>
      </w:r>
      <w:bookmarkEnd w:id="30"/>
      <w:bookmarkEnd w:id="31"/>
    </w:p>
    <w:p w:rsidRPr="005C29F8" w:rsidR="00F9524E" w:rsidRDefault="00F9524E" w14:paraId="51C79687" w14:textId="2BC6416E">
      <w:pPr>
        <w:rPr>
          <w:rFonts w:cs="Arial"/>
          <w:b/>
          <w:color w:val="000000" w:themeColor="text1"/>
          <w:szCs w:val="16"/>
        </w:rPr>
      </w:pPr>
      <w:r w:rsidRPr="005C29F8">
        <w:rPr>
          <w:rFonts w:cs="Arial"/>
          <w:b/>
          <w:color w:val="000000" w:themeColor="text1"/>
          <w:szCs w:val="16"/>
        </w:rPr>
        <w:t>Has the state established a minimum n-size requirement? (yes/no)</w:t>
      </w:r>
    </w:p>
    <w:p w:rsidR="00F9524E" w:rsidRDefault="00F9524E" w14:paraId="6FC8EF80" w14:textId="63ECC90F">
      <w:pPr>
        <w:rPr>
          <w:rFonts w:cs="Arial"/>
          <w:color w:val="000000" w:themeColor="text1"/>
          <w:szCs w:val="16"/>
        </w:rPr>
      </w:pPr>
      <w:r w:rsidRPr="005C29F8">
        <w:rPr>
          <w:rFonts w:cs="Arial"/>
          <w:color w:val="000000" w:themeColor="text1"/>
          <w:szCs w:val="16"/>
        </w:rPr>
        <w:t>YES</w:t>
      </w:r>
    </w:p>
    <w:p w:rsidRPr="005C29F8" w:rsidR="00F9524E" w:rsidRDefault="00F9524E" w14:paraId="69A72720" w14:textId="63D3AC9E">
      <w:pPr>
        <w:rPr>
          <w:rFonts w:cs="Arial"/>
          <w:b/>
          <w:color w:val="000000" w:themeColor="text1"/>
          <w:szCs w:val="16"/>
        </w:rPr>
      </w:pPr>
      <w:r w:rsidRPr="005C29F8">
        <w:rPr>
          <w:rFonts w:cs="Arial"/>
          <w:b/>
          <w:color w:val="000000" w:themeColor="text1"/>
          <w:szCs w:val="16"/>
        </w:rPr>
        <w:t>If yes, the State may only include, in both the numerator and the denominator, districts that met the State-established n size. Report the number of districts excluded from the calculation as a result of the requirement.</w:t>
      </w:r>
    </w:p>
    <w:p w:rsidR="00F9524E" w:rsidP="004369B2" w:rsidRDefault="00F9524E" w14:paraId="4A920DA7" w14:textId="169D365F">
      <w:pPr>
        <w:rPr>
          <w:rFonts w:cs="Arial"/>
          <w:color w:val="000000" w:themeColor="text1"/>
          <w:szCs w:val="16"/>
        </w:rPr>
      </w:pPr>
      <w:r w:rsidRPr="005C29F8">
        <w:rPr>
          <w:rFonts w:cs="Arial"/>
          <w:color w:val="000000" w:themeColor="text1"/>
          <w:szCs w:val="16"/>
        </w:rPr>
        <w:t>23</w:t>
      </w:r>
    </w:p>
    <w:p w:rsidRPr="005C29F8" w:rsidR="0016730D" w:rsidP="004369B2" w:rsidRDefault="0016730D" w14:paraId="4C0AC734" w14:textId="77777777">
      <w:pPr>
        <w:rPr>
          <w:color w:val="000000" w:themeColor="text1"/>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Pr="005C29F8" w:rsidR="005C29F8" w:rsidTr="00C570AA" w14:paraId="38B0A91A" w14:textId="77777777">
        <w:trPr>
          <w:trHeight w:val="994"/>
          <w:jc w:val="center"/>
        </w:trPr>
        <w:tc>
          <w:tcPr>
            <w:tcW w:w="615" w:type="pct"/>
            <w:shd w:val="clear" w:color="auto" w:fill="auto"/>
            <w:vAlign w:val="bottom"/>
          </w:tcPr>
          <w:p w:rsidRPr="005C29F8" w:rsidR="00DE45AB" w:rsidP="00631963" w:rsidRDefault="00DE45AB" w14:paraId="7B29D1BD" w14:textId="0CDD0DFE">
            <w:pPr>
              <w:jc w:val="center"/>
              <w:rPr>
                <w:rFonts w:cs="Arial"/>
                <w:b/>
                <w:color w:val="000000" w:themeColor="text1"/>
                <w:szCs w:val="16"/>
              </w:rPr>
            </w:pPr>
            <w:r w:rsidRPr="005C29F8">
              <w:rPr>
                <w:rFonts w:cs="Arial"/>
                <w:b/>
                <w:color w:val="000000" w:themeColor="text1"/>
                <w:szCs w:val="16"/>
              </w:rPr>
              <w:t>Number of districts that have a significant discrepancy, by race or ethnicity</w:t>
            </w:r>
          </w:p>
        </w:tc>
        <w:tc>
          <w:tcPr>
            <w:tcW w:w="589" w:type="pct"/>
            <w:shd w:val="clear" w:color="auto" w:fill="auto"/>
            <w:vAlign w:val="bottom"/>
          </w:tcPr>
          <w:p w:rsidRPr="005C29F8" w:rsidR="00DE45AB" w:rsidP="00631963" w:rsidRDefault="00DE45AB" w14:paraId="5F8F5A3F" w14:textId="0EDCCC68">
            <w:pPr>
              <w:jc w:val="center"/>
              <w:rPr>
                <w:rFonts w:cs="Arial"/>
                <w:b/>
                <w:color w:val="000000" w:themeColor="text1"/>
                <w:szCs w:val="16"/>
              </w:rPr>
            </w:pPr>
            <w:r w:rsidRPr="005C29F8">
              <w:rPr>
                <w:rFonts w:cs="Arial"/>
                <w:b/>
                <w:color w:val="000000" w:themeColor="text1"/>
                <w:szCs w:val="16"/>
              </w:rPr>
              <w:t>Number of those districts that have policies procedure, or practices that contribute to the significant discrepancy and do not comply with requirements</w:t>
            </w:r>
          </w:p>
        </w:tc>
        <w:tc>
          <w:tcPr>
            <w:tcW w:w="814" w:type="pct"/>
            <w:shd w:val="clear" w:color="auto" w:fill="auto"/>
            <w:vAlign w:val="bottom"/>
          </w:tcPr>
          <w:p w:rsidRPr="005C29F8" w:rsidR="00DE45AB" w:rsidP="00631963" w:rsidRDefault="004B2A77" w14:paraId="198605CB" w14:textId="35586744">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534" w:type="pct"/>
            <w:shd w:val="clear" w:color="auto" w:fill="auto"/>
            <w:vAlign w:val="bottom"/>
          </w:tcPr>
          <w:p w:rsidRPr="005C29F8" w:rsidR="00DE45AB" w:rsidP="00631963" w:rsidRDefault="00B954DC" w14:paraId="45990D98" w14:textId="428B9591">
            <w:pPr>
              <w:jc w:val="center"/>
              <w:rPr>
                <w:rFonts w:cs="Arial"/>
                <w:b/>
                <w:color w:val="000000" w:themeColor="text1"/>
                <w:szCs w:val="16"/>
              </w:rPr>
            </w:pPr>
            <w:r w:rsidRPr="005C29F8">
              <w:rPr>
                <w:rFonts w:cs="Arial"/>
                <w:b/>
                <w:color w:val="000000" w:themeColor="text1"/>
                <w:szCs w:val="16"/>
              </w:rPr>
              <w:t>FFY 2018 Data</w:t>
            </w:r>
          </w:p>
        </w:tc>
        <w:tc>
          <w:tcPr>
            <w:tcW w:w="776" w:type="pct"/>
            <w:shd w:val="clear" w:color="auto" w:fill="auto"/>
            <w:vAlign w:val="bottom"/>
          </w:tcPr>
          <w:p w:rsidRPr="005C29F8" w:rsidR="00DE45AB" w:rsidP="00631963" w:rsidRDefault="00DE45AB" w14:paraId="1BAB59B0" w14:textId="7FF5C300">
            <w:pPr>
              <w:jc w:val="center"/>
              <w:rPr>
                <w:rFonts w:cs="Arial"/>
                <w:b/>
                <w:color w:val="000000" w:themeColor="text1"/>
                <w:szCs w:val="16"/>
              </w:rPr>
            </w:pPr>
            <w:r w:rsidRPr="005C29F8">
              <w:rPr>
                <w:rFonts w:cs="Arial"/>
                <w:b/>
                <w:color w:val="000000" w:themeColor="text1"/>
                <w:szCs w:val="16"/>
              </w:rPr>
              <w:t>FFY 2019 Target</w:t>
            </w:r>
          </w:p>
        </w:tc>
        <w:tc>
          <w:tcPr>
            <w:tcW w:w="485" w:type="pct"/>
            <w:shd w:val="clear" w:color="auto" w:fill="auto"/>
            <w:vAlign w:val="bottom"/>
          </w:tcPr>
          <w:p w:rsidRPr="005C29F8" w:rsidR="00DE45AB" w:rsidP="00631963" w:rsidRDefault="00DE45AB" w14:paraId="179C63C5" w14:textId="1246C359">
            <w:pPr>
              <w:jc w:val="center"/>
              <w:rPr>
                <w:rFonts w:cs="Arial"/>
                <w:b/>
                <w:color w:val="000000" w:themeColor="text1"/>
                <w:szCs w:val="16"/>
              </w:rPr>
            </w:pPr>
            <w:r w:rsidRPr="005C29F8">
              <w:rPr>
                <w:rFonts w:cs="Arial"/>
                <w:b/>
                <w:color w:val="000000" w:themeColor="text1"/>
                <w:szCs w:val="16"/>
              </w:rPr>
              <w:t>FFY 2019 Data</w:t>
            </w:r>
          </w:p>
        </w:tc>
        <w:tc>
          <w:tcPr>
            <w:tcW w:w="602" w:type="pct"/>
            <w:shd w:val="clear" w:color="auto" w:fill="auto"/>
            <w:vAlign w:val="bottom"/>
          </w:tcPr>
          <w:p w:rsidRPr="005C29F8" w:rsidR="00DE45AB" w:rsidP="00631963" w:rsidRDefault="00DE45AB" w14:paraId="65AC4432" w14:textId="77777777">
            <w:pPr>
              <w:jc w:val="center"/>
              <w:rPr>
                <w:rFonts w:cs="Arial"/>
                <w:b/>
                <w:color w:val="000000" w:themeColor="text1"/>
                <w:szCs w:val="16"/>
              </w:rPr>
            </w:pPr>
            <w:r w:rsidRPr="005C29F8">
              <w:rPr>
                <w:rFonts w:cs="Arial"/>
                <w:b/>
                <w:color w:val="000000" w:themeColor="text1"/>
                <w:szCs w:val="16"/>
              </w:rPr>
              <w:t>Status</w:t>
            </w:r>
          </w:p>
        </w:tc>
        <w:tc>
          <w:tcPr>
            <w:tcW w:w="584" w:type="pct"/>
            <w:shd w:val="clear" w:color="auto" w:fill="auto"/>
            <w:vAlign w:val="bottom"/>
          </w:tcPr>
          <w:p w:rsidRPr="005C29F8" w:rsidR="00DE45AB" w:rsidP="00631963" w:rsidRDefault="00DE45AB" w14:paraId="1CC124E2" w14:textId="77777777">
            <w:pPr>
              <w:jc w:val="center"/>
              <w:rPr>
                <w:rFonts w:cs="Arial"/>
                <w:b/>
                <w:color w:val="000000" w:themeColor="text1"/>
                <w:szCs w:val="16"/>
              </w:rPr>
            </w:pPr>
            <w:r w:rsidRPr="005C29F8">
              <w:rPr>
                <w:rFonts w:cs="Arial"/>
                <w:b/>
                <w:color w:val="000000" w:themeColor="text1"/>
                <w:szCs w:val="16"/>
              </w:rPr>
              <w:t>Slippage</w:t>
            </w:r>
          </w:p>
        </w:tc>
      </w:tr>
      <w:tr w:rsidRPr="005C29F8" w:rsidR="005C29F8" w:rsidTr="00C570AA" w14:paraId="204CDE51" w14:textId="77777777">
        <w:trPr>
          <w:trHeight w:val="233"/>
          <w:jc w:val="center"/>
        </w:trPr>
        <w:tc>
          <w:tcPr>
            <w:tcW w:w="615" w:type="pct"/>
            <w:shd w:val="clear" w:color="auto" w:fill="auto"/>
          </w:tcPr>
          <w:p w:rsidRPr="005C29F8" w:rsidR="00DE45AB" w:rsidP="00A018D4" w:rsidRDefault="002B7490" w14:paraId="1BBB876A" w14:textId="743343A5">
            <w:pPr>
              <w:jc w:val="center"/>
              <w:rPr>
                <w:rFonts w:cs="Arial"/>
                <w:color w:val="000000" w:themeColor="text1"/>
                <w:szCs w:val="16"/>
              </w:rPr>
            </w:pPr>
            <w:r w:rsidRPr="005C29F8">
              <w:rPr>
                <w:rFonts w:cs="Arial"/>
                <w:color w:val="000000" w:themeColor="text1"/>
                <w:szCs w:val="16"/>
              </w:rPr>
              <w:t>1</w:t>
            </w:r>
          </w:p>
        </w:tc>
        <w:tc>
          <w:tcPr>
            <w:tcW w:w="589" w:type="pct"/>
            <w:shd w:val="clear" w:color="auto" w:fill="auto"/>
            <w:vAlign w:val="center"/>
          </w:tcPr>
          <w:p w:rsidRPr="005C29F8" w:rsidR="00DE45AB" w:rsidP="00A018D4" w:rsidRDefault="002B7490" w14:paraId="6C540A5B" w14:textId="472541D0">
            <w:pPr>
              <w:jc w:val="center"/>
              <w:rPr>
                <w:rFonts w:cs="Arial"/>
                <w:color w:val="000000" w:themeColor="text1"/>
                <w:szCs w:val="16"/>
              </w:rPr>
            </w:pPr>
            <w:r w:rsidRPr="005C29F8">
              <w:rPr>
                <w:rFonts w:cs="Arial"/>
                <w:color w:val="000000" w:themeColor="text1"/>
                <w:szCs w:val="16"/>
              </w:rPr>
              <w:t>0</w:t>
            </w:r>
          </w:p>
        </w:tc>
        <w:tc>
          <w:tcPr>
            <w:tcW w:w="814" w:type="pct"/>
            <w:shd w:val="clear" w:color="auto" w:fill="auto"/>
          </w:tcPr>
          <w:p w:rsidRPr="005C29F8" w:rsidR="00DE45AB" w:rsidP="00A018D4" w:rsidRDefault="002B7490" w14:paraId="6F1E42F0" w14:textId="4B631704">
            <w:pPr>
              <w:jc w:val="center"/>
              <w:rPr>
                <w:rFonts w:cs="Arial"/>
                <w:color w:val="000000" w:themeColor="text1"/>
                <w:szCs w:val="16"/>
              </w:rPr>
            </w:pPr>
            <w:r w:rsidRPr="005C29F8">
              <w:rPr>
                <w:rFonts w:cs="Arial"/>
                <w:color w:val="000000" w:themeColor="text1"/>
                <w:szCs w:val="16"/>
              </w:rPr>
              <w:t>42</w:t>
            </w:r>
          </w:p>
        </w:tc>
        <w:tc>
          <w:tcPr>
            <w:tcW w:w="534" w:type="pct"/>
            <w:shd w:val="clear" w:color="auto" w:fill="auto"/>
          </w:tcPr>
          <w:p w:rsidRPr="005C29F8" w:rsidR="00DE45AB" w:rsidP="00A018D4" w:rsidRDefault="002B7490" w14:paraId="76FAD105" w14:textId="6054175F">
            <w:pPr>
              <w:jc w:val="center"/>
              <w:rPr>
                <w:rFonts w:cs="Arial"/>
                <w:color w:val="000000" w:themeColor="text1"/>
                <w:szCs w:val="16"/>
              </w:rPr>
            </w:pPr>
            <w:r w:rsidRPr="005C29F8">
              <w:rPr>
                <w:rFonts w:cs="Arial"/>
                <w:color w:val="000000" w:themeColor="text1"/>
                <w:szCs w:val="16"/>
              </w:rPr>
              <w:t>4.55%</w:t>
            </w:r>
          </w:p>
        </w:tc>
        <w:tc>
          <w:tcPr>
            <w:tcW w:w="776" w:type="pct"/>
            <w:shd w:val="clear" w:color="auto" w:fill="auto"/>
          </w:tcPr>
          <w:p w:rsidRPr="005C29F8" w:rsidR="00DE45AB" w:rsidRDefault="00BA56C8" w14:paraId="0F3192F2" w14:textId="289113AF">
            <w:pPr>
              <w:jc w:val="center"/>
              <w:rPr>
                <w:rFonts w:cs="Arial"/>
                <w:color w:val="000000" w:themeColor="text1"/>
                <w:szCs w:val="16"/>
              </w:rPr>
            </w:pPr>
            <w:r w:rsidRPr="005C29F8">
              <w:rPr>
                <w:rFonts w:cs="Arial"/>
                <w:color w:val="000000" w:themeColor="text1"/>
                <w:szCs w:val="16"/>
              </w:rPr>
              <w:t>0%</w:t>
            </w:r>
          </w:p>
        </w:tc>
        <w:tc>
          <w:tcPr>
            <w:tcW w:w="485" w:type="pct"/>
            <w:shd w:val="clear" w:color="auto" w:fill="auto"/>
          </w:tcPr>
          <w:p w:rsidRPr="005C29F8" w:rsidR="00DE45AB" w:rsidP="00A018D4" w:rsidRDefault="002B7490" w14:paraId="7BDF1791" w14:textId="2192A561">
            <w:pPr>
              <w:jc w:val="center"/>
              <w:rPr>
                <w:rFonts w:cs="Arial"/>
                <w:color w:val="000000" w:themeColor="text1"/>
                <w:szCs w:val="16"/>
              </w:rPr>
            </w:pPr>
            <w:r w:rsidRPr="005C29F8">
              <w:rPr>
                <w:rFonts w:cs="Arial"/>
                <w:color w:val="000000" w:themeColor="text1"/>
                <w:szCs w:val="16"/>
              </w:rPr>
              <w:t>0.00%</w:t>
            </w:r>
          </w:p>
        </w:tc>
        <w:tc>
          <w:tcPr>
            <w:tcW w:w="602" w:type="pct"/>
            <w:shd w:val="clear" w:color="auto" w:fill="auto"/>
          </w:tcPr>
          <w:p w:rsidRPr="005C29F8" w:rsidR="00DE45AB" w:rsidP="00A018D4" w:rsidRDefault="002B7490" w14:paraId="389804B8" w14:textId="23C75A7D">
            <w:pPr>
              <w:jc w:val="center"/>
              <w:rPr>
                <w:rFonts w:cs="Arial"/>
                <w:color w:val="000000" w:themeColor="text1"/>
                <w:szCs w:val="16"/>
              </w:rPr>
            </w:pPr>
            <w:r w:rsidRPr="005C29F8">
              <w:rPr>
                <w:rFonts w:cs="Arial"/>
                <w:color w:val="000000" w:themeColor="text1"/>
                <w:szCs w:val="16"/>
              </w:rPr>
              <w:t>Met Target</w:t>
            </w:r>
          </w:p>
        </w:tc>
        <w:tc>
          <w:tcPr>
            <w:tcW w:w="584" w:type="pct"/>
            <w:shd w:val="clear" w:color="auto" w:fill="auto"/>
          </w:tcPr>
          <w:p w:rsidRPr="005C29F8" w:rsidR="00DE45AB" w:rsidP="00A018D4" w:rsidRDefault="002B7490" w14:paraId="3AF9E82D" w14:textId="6AA616AB">
            <w:pPr>
              <w:jc w:val="center"/>
              <w:rPr>
                <w:rFonts w:cs="Arial"/>
                <w:color w:val="000000" w:themeColor="text1"/>
                <w:szCs w:val="16"/>
              </w:rPr>
            </w:pPr>
            <w:r w:rsidRPr="005C29F8">
              <w:rPr>
                <w:rFonts w:cs="Arial"/>
                <w:color w:val="000000" w:themeColor="text1"/>
                <w:szCs w:val="16"/>
              </w:rPr>
              <w:t>No Slippage</w:t>
            </w:r>
          </w:p>
        </w:tc>
      </w:tr>
    </w:tbl>
    <w:p w:rsidRPr="005C29F8" w:rsidR="00F9524E" w:rsidP="000E33D0" w:rsidRDefault="004B3E74" w14:paraId="40DD3F41" w14:textId="31F46ACB">
      <w:pPr>
        <w:rPr>
          <w:rFonts w:cs="Arial"/>
          <w:b/>
          <w:color w:val="000000" w:themeColor="text1"/>
          <w:szCs w:val="16"/>
        </w:rPr>
      </w:pPr>
      <w:r w:rsidRPr="005C29F8">
        <w:rPr>
          <w:rFonts w:cs="Arial"/>
          <w:b/>
          <w:color w:val="000000" w:themeColor="text1"/>
          <w:szCs w:val="16"/>
        </w:rPr>
        <w:t xml:space="preserve">Were all races and ethnicities included in the review? </w:t>
      </w:r>
    </w:p>
    <w:p w:rsidRPr="005C29F8" w:rsidR="00F9524E" w:rsidP="000E33D0" w:rsidRDefault="00F9524E" w14:paraId="1F24C674" w14:textId="1B9869B3">
      <w:pPr>
        <w:rPr>
          <w:rFonts w:cs="Arial"/>
          <w:color w:val="000000" w:themeColor="text1"/>
          <w:szCs w:val="16"/>
        </w:rPr>
      </w:pPr>
      <w:r w:rsidRPr="005C29F8">
        <w:rPr>
          <w:rFonts w:cs="Arial"/>
          <w:color w:val="000000" w:themeColor="text1"/>
          <w:szCs w:val="16"/>
        </w:rPr>
        <w:t>YES</w:t>
      </w:r>
    </w:p>
    <w:p w:rsidRPr="005C29F8" w:rsidR="001F6A28" w:rsidP="009A755E" w:rsidRDefault="001F6A28" w14:paraId="6DB014CF" w14:textId="6C5A068F">
      <w:pPr>
        <w:rPr>
          <w:rFonts w:cs="Arial"/>
          <w:b/>
          <w:color w:val="000000" w:themeColor="text1"/>
          <w:szCs w:val="16"/>
        </w:rPr>
      </w:pPr>
      <w:bookmarkStart w:name="_Toc392159294" w:id="32"/>
      <w:r w:rsidRPr="005C29F8">
        <w:rPr>
          <w:rFonts w:cs="Arial"/>
          <w:b/>
          <w:color w:val="000000" w:themeColor="text1"/>
          <w:szCs w:val="16"/>
        </w:rPr>
        <w:t>State’s definition of “significant discrepancy” and methodology</w:t>
      </w:r>
    </w:p>
    <w:p w:rsidRPr="005C29F8" w:rsidR="002D57DA" w:rsidP="009C613A" w:rsidRDefault="002B7490" w14:paraId="68DA7D27" w14:textId="3FCFF894">
      <w:pPr>
        <w:rPr>
          <w:rFonts w:cs="Arial"/>
          <w:b/>
          <w:color w:val="000000" w:themeColor="text1"/>
          <w:szCs w:val="16"/>
        </w:rPr>
      </w:pPr>
      <w:r w:rsidRPr="005C29F8">
        <w:rPr>
          <w:rFonts w:cs="Arial"/>
          <w:color w:val="000000" w:themeColor="text1"/>
          <w:szCs w:val="16"/>
        </w:rPr>
        <w:t xml:space="preserve">The State defines "significant discrepancy" as the suspension or expulsion of any child with a disability for more than ten days cumulatively in a school year by an LEA with a qualifying subgroup at a rate that is greater than 1.5 times the equivalent rate for nondisabled peers. In order to be identified as having significant discrepancy by race or ethnicity, an LEA must meet the following criteria: 1) The LEA must meet the minimum "n" size of 40 students with IEPs; and 2) The LEA has suspended and/or expelled at least three students with disabilities in a particular racial and ethnic category (cell size), and 3) The rate of suspensions or expulsions of children with a disability within a specific racial and ethnic group is greater than 1.5 times the rate of suspensions or expulsions of all students without disabilities.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In SY 2018-19, the District of Columbia had 65 LEAs. Twenty-three LEAs were excluded because they did not meet the "n" size and/or cell size requirements.</w:t>
      </w:r>
    </w:p>
    <w:p w:rsidRPr="005C29F8" w:rsidR="006C575D" w:rsidP="004369B2" w:rsidRDefault="006C575D" w14:paraId="3EC3FBFA" w14:textId="77777777">
      <w:pPr>
        <w:rPr>
          <w:b/>
          <w:color w:val="000000" w:themeColor="text1"/>
        </w:rPr>
      </w:pPr>
      <w:r w:rsidRPr="005C29F8">
        <w:rPr>
          <w:b/>
          <w:color w:val="000000" w:themeColor="text1"/>
        </w:rPr>
        <w:t>Provide additional information about this indicator (optional)</w:t>
      </w:r>
    </w:p>
    <w:p w:rsidRPr="005C29F8" w:rsidR="002D57DA" w:rsidP="000E33D0" w:rsidRDefault="002D57DA" w14:paraId="35896747" w14:textId="5B1C78C3">
      <w:pPr>
        <w:rPr>
          <w:rFonts w:cs="Arial"/>
          <w:color w:val="000000" w:themeColor="text1"/>
          <w:szCs w:val="16"/>
        </w:rPr>
      </w:pPr>
    </w:p>
    <w:p w:rsidRPr="005C29F8" w:rsidR="005E2440" w:rsidP="004369B2" w:rsidRDefault="005E2440" w14:paraId="4B905245" w14:textId="77777777">
      <w:pPr>
        <w:rPr>
          <w:color w:val="000000" w:themeColor="text1"/>
        </w:rPr>
      </w:pPr>
    </w:p>
    <w:p w:rsidRPr="005C29F8" w:rsidR="001F6A28" w:rsidP="004369B2" w:rsidRDefault="001F6A28" w14:paraId="248087F7" w14:textId="17599BC7">
      <w:pPr>
        <w:rPr>
          <w:color w:val="000000" w:themeColor="text1"/>
        </w:rPr>
      </w:pPr>
      <w:r w:rsidRPr="005C29F8">
        <w:rPr>
          <w:b/>
          <w:color w:val="000000" w:themeColor="text1"/>
        </w:rPr>
        <w:t>Review of Policies, Procedures, and Practices (completed in FFY 2019 using 2018-2019 data)</w:t>
      </w:r>
    </w:p>
    <w:p w:rsidRPr="005C29F8" w:rsidR="001F6A28" w:rsidP="009A755E" w:rsidRDefault="001F6A28" w14:paraId="71ECDBC1" w14:textId="77777777">
      <w:pPr>
        <w:rPr>
          <w:rFonts w:cs="Arial"/>
          <w:b/>
          <w:color w:val="000000" w:themeColor="text1"/>
          <w:szCs w:val="16"/>
        </w:rPr>
      </w:pPr>
      <w:r w:rsidRPr="005C29F8">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rsidRPr="005C29F8" w:rsidR="00616510" w:rsidP="009C613A" w:rsidRDefault="002B7490" w14:paraId="7C9E83E6" w14:textId="40DED240">
      <w:pPr>
        <w:rPr>
          <w:rFonts w:cs="Arial"/>
          <w:color w:val="000000" w:themeColor="text1"/>
          <w:szCs w:val="16"/>
        </w:rPr>
      </w:pPr>
      <w:r w:rsidRPr="005C29F8">
        <w:rPr>
          <w:rFonts w:cs="Arial"/>
          <w:color w:val="000000" w:themeColor="text1"/>
          <w:szCs w:val="16"/>
        </w:rPr>
        <w:t xml:space="preserve">For the one (1) LEA that the State identified as having a significant discrepancy, by race or ethnicity, in the rate of suspensions and expulsions of greater than ten days in a school year for children with IEPs in FFY 2019 (using SY 2018-19 data), the State required completion of self-study activities and reviewed the LEA's policies, procedures, and practices relating to the development and implementation of IEPs, the use of positive behavioral interventions and supports, and procedural safeguards.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As part of this self-study, the LEAs were required to review a number of student records and provide existing policies, procedures, and practices for OSSE to review in comparison with regulatory requirements under the IDEA.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OSSE reviewed the results of the self-studies submitted by the LEAs, and the policies, procedures, and practices. OSSE determined that the one (1) LEAs' policies, procedures, and practices did not contribute to their identified significant discrepancy by race or ethnicity. </w:t>
      </w:r>
    </w:p>
    <w:p w:rsidRPr="005C29F8" w:rsidR="00616510" w:rsidP="009C613A" w:rsidRDefault="00616510" w14:paraId="3F34C37B" w14:textId="77777777">
      <w:pPr>
        <w:rPr>
          <w:rFonts w:cs="Arial"/>
          <w:color w:val="000000" w:themeColor="text1"/>
          <w:szCs w:val="16"/>
        </w:rPr>
      </w:pPr>
    </w:p>
    <w:p w:rsidR="00616510" w:rsidP="009C613A" w:rsidRDefault="00616510" w14:paraId="23CDB3C2" w14:textId="04EDADC3">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rsidRPr="005C29F8" w:rsidR="00F9524E" w:rsidRDefault="00F9524E" w14:paraId="3A779219" w14:textId="77777777">
      <w:pPr>
        <w:rPr>
          <w:b/>
          <w:color w:val="000000" w:themeColor="text1"/>
        </w:rPr>
      </w:pPr>
    </w:p>
    <w:p w:rsidRPr="005C29F8" w:rsidR="009A755E" w:rsidP="004369B2" w:rsidRDefault="009A755E" w14:paraId="54A274E0" w14:textId="63B9CCAD">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Pr="005C29F8" w:rsidR="005C29F8" w:rsidTr="00C570AA" w14:paraId="114A5055" w14:textId="77777777">
        <w:trPr>
          <w:trHeight w:val="389"/>
          <w:tblHeader/>
        </w:trPr>
        <w:tc>
          <w:tcPr>
            <w:tcW w:w="1211" w:type="pct"/>
            <w:shd w:val="clear" w:color="auto" w:fill="auto"/>
            <w:vAlign w:val="bottom"/>
          </w:tcPr>
          <w:p w:rsidRPr="005C29F8" w:rsidR="009A755E" w:rsidP="009A755E" w:rsidRDefault="009A755E" w14:paraId="776A9C2C" w14:textId="77777777">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rsidRPr="005C29F8" w:rsidR="009A755E" w:rsidP="009A755E" w:rsidRDefault="009A755E" w14:paraId="4FF64C47" w14:textId="77777777">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rsidRPr="005C29F8" w:rsidR="009A755E" w:rsidP="009A755E" w:rsidRDefault="009A755E" w14:paraId="36D92938" w14:textId="77777777">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rsidRPr="005C29F8" w:rsidR="009A755E" w:rsidP="009A755E" w:rsidRDefault="009A755E" w14:paraId="440F12A0"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C570AA" w14:paraId="06AB2FBF" w14:textId="77777777">
        <w:tc>
          <w:tcPr>
            <w:tcW w:w="1211" w:type="pct"/>
            <w:shd w:val="clear" w:color="auto" w:fill="auto"/>
          </w:tcPr>
          <w:p w:rsidRPr="005C29F8" w:rsidR="009A755E" w:rsidP="00A018D4" w:rsidRDefault="002B7490" w14:paraId="6AF875F0" w14:textId="0FD8621B">
            <w:pPr>
              <w:jc w:val="center"/>
              <w:rPr>
                <w:rFonts w:cs="Arial"/>
                <w:color w:val="000000" w:themeColor="text1"/>
                <w:szCs w:val="16"/>
              </w:rPr>
            </w:pPr>
            <w:r w:rsidRPr="005C29F8">
              <w:rPr>
                <w:rFonts w:cs="Arial"/>
                <w:color w:val="000000" w:themeColor="text1"/>
                <w:szCs w:val="16"/>
              </w:rPr>
              <w:t>2</w:t>
            </w:r>
          </w:p>
        </w:tc>
        <w:tc>
          <w:tcPr>
            <w:tcW w:w="1271" w:type="pct"/>
            <w:shd w:val="clear" w:color="auto" w:fill="auto"/>
          </w:tcPr>
          <w:p w:rsidRPr="005C29F8" w:rsidR="009A755E" w:rsidP="00A018D4" w:rsidRDefault="002B7490" w14:paraId="58D166B5" w14:textId="6ADFFC16">
            <w:pPr>
              <w:jc w:val="center"/>
              <w:rPr>
                <w:rFonts w:cs="Arial"/>
                <w:color w:val="000000" w:themeColor="text1"/>
                <w:szCs w:val="16"/>
              </w:rPr>
            </w:pPr>
            <w:r w:rsidRPr="005C29F8">
              <w:rPr>
                <w:rFonts w:cs="Arial"/>
                <w:color w:val="000000" w:themeColor="text1"/>
                <w:szCs w:val="16"/>
              </w:rPr>
              <w:t>2</w:t>
            </w:r>
          </w:p>
        </w:tc>
        <w:tc>
          <w:tcPr>
            <w:tcW w:w="1214" w:type="pct"/>
            <w:shd w:val="clear" w:color="auto" w:fill="auto"/>
          </w:tcPr>
          <w:p w:rsidRPr="005C29F8" w:rsidR="009A755E" w:rsidP="00A018D4" w:rsidRDefault="002B7490" w14:paraId="745E0498" w14:textId="77F90D3F">
            <w:pPr>
              <w:jc w:val="center"/>
              <w:rPr>
                <w:rFonts w:cs="Arial"/>
                <w:color w:val="000000" w:themeColor="text1"/>
                <w:szCs w:val="16"/>
              </w:rPr>
            </w:pPr>
            <w:r w:rsidRPr="005C29F8">
              <w:rPr>
                <w:rFonts w:cs="Arial"/>
                <w:color w:val="000000" w:themeColor="text1"/>
                <w:szCs w:val="16"/>
              </w:rPr>
              <w:t>0</w:t>
            </w:r>
          </w:p>
        </w:tc>
        <w:tc>
          <w:tcPr>
            <w:tcW w:w="1304" w:type="pct"/>
            <w:shd w:val="clear" w:color="auto" w:fill="auto"/>
          </w:tcPr>
          <w:p w:rsidRPr="005C29F8" w:rsidR="009A755E" w:rsidP="00A018D4" w:rsidRDefault="002B7490" w14:paraId="55E32910" w14:textId="7F6FD668">
            <w:pPr>
              <w:jc w:val="center"/>
              <w:rPr>
                <w:rFonts w:cs="Arial"/>
                <w:color w:val="000000" w:themeColor="text1"/>
                <w:szCs w:val="16"/>
              </w:rPr>
            </w:pPr>
            <w:r w:rsidRPr="005C29F8">
              <w:rPr>
                <w:rFonts w:cs="Arial"/>
                <w:color w:val="000000" w:themeColor="text1"/>
                <w:szCs w:val="16"/>
              </w:rPr>
              <w:t>0</w:t>
            </w:r>
          </w:p>
        </w:tc>
      </w:tr>
    </w:tbl>
    <w:p w:rsidRPr="005C29F8" w:rsidR="009A755E" w:rsidP="004369B2" w:rsidRDefault="000C0900" w14:paraId="70535932" w14:textId="69EDE934">
      <w:pPr>
        <w:rPr>
          <w:color w:val="000000" w:themeColor="text1"/>
        </w:rPr>
      </w:pPr>
      <w:r w:rsidRPr="005C29F8">
        <w:rPr>
          <w:b/>
          <w:color w:val="000000" w:themeColor="text1"/>
        </w:rPr>
        <w:t>FFY 2018 Findings of Noncompliance Verified as Corrected</w:t>
      </w:r>
    </w:p>
    <w:p w:rsidRPr="005C29F8" w:rsidR="009A755E" w:rsidP="009A755E" w:rsidRDefault="009A755E" w14:paraId="4891D6D0" w14:textId="6FEEF39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rsidRPr="005C29F8" w:rsidR="003C308E" w:rsidP="009A755E" w:rsidRDefault="002B7490" w14:paraId="60EAB644" w14:textId="6FB464DA">
      <w:pPr>
        <w:rPr>
          <w:rFonts w:cs="Arial"/>
          <w:color w:val="000000" w:themeColor="text1"/>
          <w:szCs w:val="16"/>
        </w:rPr>
      </w:pPr>
      <w:r w:rsidRPr="005C29F8">
        <w:rPr>
          <w:rFonts w:cs="Arial"/>
          <w:color w:val="000000" w:themeColor="text1"/>
          <w:szCs w:val="16"/>
        </w:rPr>
        <w:t>OSSE conducted a subsequent review of LEA policies, procedures, and practices, and conducted a subsequent review of LEA discipline data to verify that the noncompliance had been corrected and that the LEAs are correctly implementing the specific regulatory requirement for all students with IEPs.</w:t>
      </w:r>
    </w:p>
    <w:p w:rsidRPr="005C29F8" w:rsidR="009A755E" w:rsidP="009A755E" w:rsidRDefault="009A755E" w14:paraId="529E9FA7" w14:textId="3D04F547">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rsidRPr="005C29F8" w:rsidR="003C308E" w:rsidP="009A755E" w:rsidRDefault="002B7490" w14:paraId="6B8F3BB2" w14:textId="0FF7AF13">
      <w:pPr>
        <w:rPr>
          <w:rFonts w:cs="Arial"/>
          <w:color w:val="000000" w:themeColor="text1"/>
          <w:szCs w:val="16"/>
        </w:rPr>
      </w:pPr>
      <w:r w:rsidRPr="005C29F8">
        <w:rPr>
          <w:rFonts w:cs="Arial"/>
          <w:color w:val="000000" w:themeColor="text1"/>
          <w:szCs w:val="16"/>
        </w:rPr>
        <w:t>The LEAs identified in FFY 2018 were required to revise their policies, procedures, and practices and to correct any student level noncompliance</w:t>
      </w:r>
      <w:r w:rsidRPr="005C29F8">
        <w:rPr>
          <w:rFonts w:cs="Arial"/>
          <w:color w:val="000000" w:themeColor="text1"/>
          <w:szCs w:val="16"/>
        </w:rPr>
        <w:br/>
      </w:r>
      <w:r w:rsidRPr="005C29F8">
        <w:rPr>
          <w:rFonts w:cs="Arial"/>
          <w:color w:val="000000" w:themeColor="text1"/>
          <w:szCs w:val="16"/>
        </w:rPr>
        <w:t xml:space="preserve">that was self-identified by the LEA during its file review. OSSE's IDEA Monitoring Team required the LEA to submit a Continuous Improvement Plan (CIP) that aligned with the required revisions related to the significant discrepancy finding. The CIP was approved by OSSE and closely monitored throughout the school year.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In addition to the CIP, the LEA was required to report to their assigned OSSE IDEA monitor on the progress of the CIP's action items. OSSE</w:t>
      </w:r>
      <w:r w:rsidRPr="005C29F8">
        <w:rPr>
          <w:rFonts w:cs="Arial"/>
          <w:color w:val="000000" w:themeColor="text1"/>
          <w:szCs w:val="16"/>
        </w:rPr>
        <w:br/>
      </w:r>
      <w:r w:rsidRPr="005C29F8">
        <w:rPr>
          <w:rFonts w:cs="Arial"/>
          <w:color w:val="000000" w:themeColor="text1"/>
          <w:szCs w:val="16"/>
        </w:rPr>
        <w:t>reviewed the student files to confirm the correction of student-level noncompliance. Upon correction of the student level noncompliance, OSSE reviewed additional files to verify that the LEA is correctly implementing the regulatory requirements.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The LEA's CIP included developing a checklist for staff to use to ensure completion of all required procedures when a student with a disability is being considered for a long-term suspension and providing training(s) to staff members, which focused on building capacity across LEA staff engaged in the discipline process.</w:t>
      </w:r>
    </w:p>
    <w:p w:rsidRPr="005C29F8" w:rsidR="009A755E" w:rsidP="004369B2" w:rsidRDefault="009A755E" w14:paraId="6CFB1826" w14:textId="2D35758D">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Pr="005C29F8" w:rsidR="005C29F8" w:rsidTr="00C570AA" w14:paraId="00324CEE" w14:textId="77777777">
        <w:trPr>
          <w:tblHeader/>
        </w:trPr>
        <w:tc>
          <w:tcPr>
            <w:tcW w:w="924" w:type="pct"/>
            <w:shd w:val="clear" w:color="auto" w:fill="auto"/>
            <w:vAlign w:val="bottom"/>
          </w:tcPr>
          <w:p w:rsidRPr="005C29F8" w:rsidR="009A755E" w:rsidP="009A755E" w:rsidRDefault="0016730D" w14:paraId="77DA67D5" w14:textId="149F9136">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89" w:type="pct"/>
            <w:shd w:val="clear" w:color="auto" w:fill="auto"/>
            <w:vAlign w:val="bottom"/>
          </w:tcPr>
          <w:p w:rsidRPr="005C29F8" w:rsidR="009A755E" w:rsidP="009A755E" w:rsidRDefault="009A755E" w14:paraId="10CE444D" w14:textId="76EB6AAD">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85" w:type="pct"/>
            <w:shd w:val="clear" w:color="auto" w:fill="auto"/>
            <w:vAlign w:val="bottom"/>
          </w:tcPr>
          <w:p w:rsidRPr="005C29F8" w:rsidR="009A755E" w:rsidP="009A755E" w:rsidRDefault="009A755E" w14:paraId="541F036E" w14:textId="77777777">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1" w:type="pct"/>
            <w:shd w:val="clear" w:color="auto" w:fill="auto"/>
            <w:vAlign w:val="bottom"/>
          </w:tcPr>
          <w:p w:rsidRPr="005C29F8" w:rsidR="009A755E" w:rsidP="009A755E" w:rsidRDefault="009A755E" w14:paraId="44D37B69"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C570AA" w14:paraId="04FE0165" w14:textId="77777777">
        <w:tc>
          <w:tcPr>
            <w:tcW w:w="924" w:type="pct"/>
            <w:shd w:val="clear" w:color="auto" w:fill="auto"/>
          </w:tcPr>
          <w:p w:rsidRPr="005C29F8" w:rsidR="009A755E" w:rsidP="00A018D4" w:rsidRDefault="009A755E" w14:paraId="24BDFB83" w14:textId="477472C3">
            <w:pPr>
              <w:jc w:val="center"/>
              <w:rPr>
                <w:rFonts w:cs="Arial"/>
                <w:color w:val="000000" w:themeColor="text1"/>
                <w:szCs w:val="16"/>
              </w:rPr>
            </w:pPr>
          </w:p>
        </w:tc>
        <w:tc>
          <w:tcPr>
            <w:tcW w:w="1389" w:type="pct"/>
            <w:shd w:val="clear" w:color="auto" w:fill="auto"/>
          </w:tcPr>
          <w:p w:rsidRPr="005C29F8" w:rsidR="009A755E" w:rsidRDefault="009A755E" w14:paraId="27669B26" w14:textId="57CAFD92">
            <w:pPr>
              <w:jc w:val="center"/>
              <w:rPr>
                <w:rFonts w:cs="Arial"/>
                <w:noProof/>
                <w:color w:val="000000" w:themeColor="text1"/>
                <w:szCs w:val="16"/>
              </w:rPr>
            </w:pPr>
          </w:p>
        </w:tc>
        <w:tc>
          <w:tcPr>
            <w:tcW w:w="1385" w:type="pct"/>
            <w:shd w:val="clear" w:color="auto" w:fill="auto"/>
          </w:tcPr>
          <w:p w:rsidRPr="005C29F8" w:rsidR="009A755E" w:rsidRDefault="009A755E" w14:paraId="265AB867" w14:textId="6DD4A6E4">
            <w:pPr>
              <w:jc w:val="center"/>
              <w:rPr>
                <w:rFonts w:cs="Arial"/>
                <w:noProof/>
                <w:color w:val="000000" w:themeColor="text1"/>
                <w:szCs w:val="16"/>
              </w:rPr>
            </w:pPr>
          </w:p>
        </w:tc>
        <w:tc>
          <w:tcPr>
            <w:tcW w:w="1301" w:type="pct"/>
            <w:shd w:val="clear" w:color="auto" w:fill="auto"/>
          </w:tcPr>
          <w:p w:rsidRPr="005C29F8" w:rsidR="009A755E" w:rsidRDefault="009A755E" w14:paraId="016118B8" w14:textId="60E0958F">
            <w:pPr>
              <w:jc w:val="center"/>
              <w:rPr>
                <w:rFonts w:cs="Arial"/>
                <w:noProof/>
                <w:color w:val="000000" w:themeColor="text1"/>
                <w:szCs w:val="16"/>
              </w:rPr>
            </w:pPr>
          </w:p>
        </w:tc>
      </w:tr>
      <w:tr w:rsidRPr="005C29F8" w:rsidR="005C29F8" w:rsidTr="00C570AA" w14:paraId="06C2E448" w14:textId="77777777">
        <w:tc>
          <w:tcPr>
            <w:tcW w:w="924" w:type="pct"/>
            <w:shd w:val="clear" w:color="auto" w:fill="auto"/>
          </w:tcPr>
          <w:p w:rsidRPr="005C29F8" w:rsidR="009A755E" w:rsidP="00A018D4" w:rsidRDefault="009A755E" w14:paraId="1F883C29" w14:textId="16901E48">
            <w:pPr>
              <w:jc w:val="center"/>
              <w:rPr>
                <w:rFonts w:cs="Arial"/>
                <w:color w:val="000000" w:themeColor="text1"/>
                <w:szCs w:val="16"/>
              </w:rPr>
            </w:pPr>
          </w:p>
        </w:tc>
        <w:tc>
          <w:tcPr>
            <w:tcW w:w="1389" w:type="pct"/>
            <w:shd w:val="clear" w:color="auto" w:fill="auto"/>
          </w:tcPr>
          <w:p w:rsidRPr="005C29F8" w:rsidR="009A755E" w:rsidRDefault="009A755E" w14:paraId="4878C645" w14:textId="6B8E2DD3">
            <w:pPr>
              <w:jc w:val="center"/>
              <w:rPr>
                <w:rFonts w:cs="Arial"/>
                <w:noProof/>
                <w:color w:val="000000" w:themeColor="text1"/>
                <w:szCs w:val="16"/>
              </w:rPr>
            </w:pPr>
          </w:p>
        </w:tc>
        <w:tc>
          <w:tcPr>
            <w:tcW w:w="1385" w:type="pct"/>
            <w:shd w:val="clear" w:color="auto" w:fill="auto"/>
          </w:tcPr>
          <w:p w:rsidRPr="005C29F8" w:rsidR="009A755E" w:rsidRDefault="009A755E" w14:paraId="5C5B29A8" w14:textId="4F847347">
            <w:pPr>
              <w:jc w:val="center"/>
              <w:rPr>
                <w:rFonts w:cs="Arial"/>
                <w:noProof/>
                <w:color w:val="000000" w:themeColor="text1"/>
                <w:szCs w:val="16"/>
              </w:rPr>
            </w:pPr>
          </w:p>
        </w:tc>
        <w:tc>
          <w:tcPr>
            <w:tcW w:w="1301" w:type="pct"/>
            <w:shd w:val="clear" w:color="auto" w:fill="auto"/>
          </w:tcPr>
          <w:p w:rsidRPr="005C29F8" w:rsidR="009A755E" w:rsidRDefault="009A755E" w14:paraId="3059F96F" w14:textId="54D2C196">
            <w:pPr>
              <w:jc w:val="center"/>
              <w:rPr>
                <w:rFonts w:cs="Arial"/>
                <w:noProof/>
                <w:color w:val="000000" w:themeColor="text1"/>
                <w:szCs w:val="16"/>
              </w:rPr>
            </w:pPr>
          </w:p>
        </w:tc>
      </w:tr>
      <w:tr w:rsidRPr="005C29F8" w:rsidR="005C29F8" w:rsidTr="00C570AA" w14:paraId="270D86DF" w14:textId="77777777">
        <w:tc>
          <w:tcPr>
            <w:tcW w:w="924" w:type="pct"/>
            <w:shd w:val="clear" w:color="auto" w:fill="auto"/>
          </w:tcPr>
          <w:p w:rsidRPr="005C29F8" w:rsidR="009A755E" w:rsidP="00A018D4" w:rsidRDefault="009A755E" w14:paraId="7DBC402C" w14:textId="659D0437">
            <w:pPr>
              <w:jc w:val="center"/>
              <w:rPr>
                <w:rFonts w:cs="Arial"/>
                <w:color w:val="000000" w:themeColor="text1"/>
                <w:szCs w:val="16"/>
              </w:rPr>
            </w:pPr>
          </w:p>
        </w:tc>
        <w:tc>
          <w:tcPr>
            <w:tcW w:w="1389" w:type="pct"/>
            <w:shd w:val="clear" w:color="auto" w:fill="auto"/>
          </w:tcPr>
          <w:p w:rsidRPr="005C29F8" w:rsidR="009A755E" w:rsidRDefault="009A755E" w14:paraId="39F6C3A8" w14:textId="6AFAAA5E">
            <w:pPr>
              <w:jc w:val="center"/>
              <w:rPr>
                <w:rFonts w:cs="Arial"/>
                <w:noProof/>
                <w:color w:val="000000" w:themeColor="text1"/>
                <w:szCs w:val="16"/>
              </w:rPr>
            </w:pPr>
          </w:p>
        </w:tc>
        <w:tc>
          <w:tcPr>
            <w:tcW w:w="1385" w:type="pct"/>
            <w:shd w:val="clear" w:color="auto" w:fill="auto"/>
          </w:tcPr>
          <w:p w:rsidRPr="005C29F8" w:rsidR="009A755E" w:rsidRDefault="009A755E" w14:paraId="4ABCDE9F" w14:textId="61A85266">
            <w:pPr>
              <w:jc w:val="center"/>
              <w:rPr>
                <w:rFonts w:cs="Arial"/>
                <w:noProof/>
                <w:color w:val="000000" w:themeColor="text1"/>
                <w:szCs w:val="16"/>
              </w:rPr>
            </w:pPr>
          </w:p>
        </w:tc>
        <w:tc>
          <w:tcPr>
            <w:tcW w:w="1301" w:type="pct"/>
            <w:shd w:val="clear" w:color="auto" w:fill="auto"/>
          </w:tcPr>
          <w:p w:rsidRPr="005C29F8" w:rsidR="009A755E" w:rsidRDefault="009A755E" w14:paraId="4AB54464" w14:textId="0D8F01A9">
            <w:pPr>
              <w:jc w:val="center"/>
              <w:rPr>
                <w:rFonts w:cs="Arial"/>
                <w:noProof/>
                <w:color w:val="000000" w:themeColor="text1"/>
                <w:szCs w:val="16"/>
              </w:rPr>
            </w:pPr>
          </w:p>
        </w:tc>
      </w:tr>
    </w:tbl>
    <w:p w:rsidRPr="005C29F8" w:rsidR="009A221D" w:rsidP="009A221D" w:rsidRDefault="009A221D" w14:paraId="78C7176D" w14:textId="44CC878A">
      <w:pPr>
        <w:rPr>
          <w:rFonts w:cs="Arial"/>
          <w:b/>
          <w:bCs/>
          <w:color w:val="000000" w:themeColor="text1"/>
          <w:szCs w:val="16"/>
        </w:rPr>
      </w:pPr>
    </w:p>
    <w:p w:rsidRPr="005C29F8" w:rsidR="009A755E" w:rsidP="004369B2" w:rsidRDefault="009A755E" w14:paraId="4E534FF7" w14:textId="7B8B86A4">
      <w:pPr>
        <w:rPr>
          <w:color w:val="000000" w:themeColor="text1"/>
        </w:rPr>
      </w:pPr>
      <w:r w:rsidRPr="005C29F8">
        <w:rPr>
          <w:b/>
          <w:color w:val="000000" w:themeColor="text1"/>
        </w:rPr>
        <w:t>Findings of Noncompliance Verified as Corrected</w:t>
      </w:r>
    </w:p>
    <w:p w:rsidRPr="005C29F8" w:rsidR="009A755E" w:rsidP="009A755E" w:rsidRDefault="009A755E" w14:paraId="6D2F84BA" w14:textId="56FB246F">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rsidRPr="005C29F8" w:rsidR="003C308E" w:rsidP="009A755E" w:rsidRDefault="003C308E" w14:paraId="49F25CF7" w14:textId="082BC6AF">
      <w:pPr>
        <w:rPr>
          <w:rFonts w:cs="Arial"/>
          <w:color w:val="000000" w:themeColor="text1"/>
          <w:szCs w:val="16"/>
        </w:rPr>
      </w:pPr>
    </w:p>
    <w:p w:rsidRPr="005C29F8" w:rsidR="009A755E" w:rsidP="009A755E" w:rsidRDefault="009A755E" w14:paraId="18499E6B" w14:textId="7BB19FBF">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rsidR="003C308E" w:rsidP="009A755E" w:rsidRDefault="003C308E" w14:paraId="47DD79F6" w14:textId="61BF1E05">
      <w:pPr>
        <w:rPr>
          <w:rFonts w:cs="Arial"/>
          <w:color w:val="000000" w:themeColor="text1"/>
          <w:szCs w:val="16"/>
        </w:rPr>
      </w:pPr>
    </w:p>
    <w:p w:rsidRPr="0033429D" w:rsidR="004E2151" w:rsidP="008645AD" w:rsidRDefault="00D11730" w14:paraId="7BCEF85B" w14:textId="62F9E93D">
      <w:pPr>
        <w:pStyle w:val="Heading2"/>
      </w:pPr>
      <w:r w:rsidRPr="0033429D">
        <w:t>4B</w:t>
      </w:r>
      <w:r w:rsidRPr="0033429D" w:rsidR="00E90DE9">
        <w:t xml:space="preserve"> </w:t>
      </w:r>
      <w:r w:rsidRPr="0033429D">
        <w:t xml:space="preserve">- </w:t>
      </w:r>
      <w:r w:rsidRPr="0033429D" w:rsidR="004E2151">
        <w:t>Prior FFY Required Actions</w:t>
      </w:r>
    </w:p>
    <w:p w:rsidRPr="005C29F8" w:rsidR="009B02BC" w:rsidP="004E2151" w:rsidRDefault="002B7490" w14:paraId="60DC97B4" w14:textId="67376465">
      <w:pPr>
        <w:rPr>
          <w:rFonts w:cs="Arial"/>
          <w:color w:val="000000" w:themeColor="text1"/>
          <w:szCs w:val="16"/>
        </w:rPr>
      </w:pPr>
      <w:r w:rsidRPr="005C29F8">
        <w:rPr>
          <w:rFonts w:cs="Arial"/>
          <w:color w:val="000000" w:themeColor="text1"/>
          <w:szCs w:val="16"/>
        </w:rPr>
        <w:t>None</w:t>
      </w:r>
    </w:p>
    <w:p w:rsidRPr="0033429D" w:rsidR="005115D6" w:rsidP="008645AD" w:rsidRDefault="00D11730" w14:paraId="7562BCA8" w14:textId="2875B1E9">
      <w:pPr>
        <w:pStyle w:val="Heading2"/>
      </w:pPr>
      <w:r w:rsidRPr="0033429D">
        <w:t>4B - OSEP Response</w:t>
      </w:r>
    </w:p>
    <w:p w:rsidRPr="005C29F8" w:rsidR="003C308E" w:rsidP="00212954" w:rsidRDefault="003C308E" w14:paraId="489BF62D" w14:textId="19458AE8">
      <w:pPr>
        <w:rPr>
          <w:rFonts w:cs="Arial"/>
          <w:color w:val="000000" w:themeColor="text1"/>
          <w:szCs w:val="16"/>
        </w:rPr>
      </w:pPr>
    </w:p>
    <w:p w:rsidRPr="0033429D" w:rsidR="005115D6" w:rsidP="008645AD" w:rsidRDefault="00D11730" w14:paraId="4D6C35B1" w14:textId="16E26788">
      <w:pPr>
        <w:pStyle w:val="Heading2"/>
      </w:pPr>
      <w:r w:rsidRPr="0033429D">
        <w:t>4B- Required Actions</w:t>
      </w:r>
    </w:p>
    <w:p w:rsidRPr="005C29F8" w:rsidR="003C308E" w:rsidP="00212954" w:rsidRDefault="003C308E" w14:paraId="5DE261E4" w14:textId="20281C98">
      <w:pPr>
        <w:rPr>
          <w:rFonts w:cs="Arial"/>
          <w:color w:val="000000" w:themeColor="text1"/>
          <w:szCs w:val="16"/>
        </w:rPr>
      </w:pPr>
    </w:p>
    <w:p w:rsidRPr="005C29F8" w:rsidR="00600E15" w:rsidRDefault="00600E15" w14:paraId="4C9312F8"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D21EAA" w:rsidP="000444E2" w:rsidRDefault="00D21EAA" w14:paraId="4F968F36" w14:textId="6BE4B228">
      <w:pPr>
        <w:pStyle w:val="Heading1"/>
        <w:rPr>
          <w:color w:val="000000" w:themeColor="text1"/>
          <w:sz w:val="22"/>
        </w:rPr>
      </w:pPr>
      <w:r w:rsidRPr="005C29F8">
        <w:rPr>
          <w:color w:val="000000" w:themeColor="text1"/>
          <w:sz w:val="22"/>
        </w:rPr>
        <w:t xml:space="preserve">Indicator 5: </w:t>
      </w:r>
      <w:bookmarkEnd w:id="13"/>
      <w:r w:rsidRPr="005C29F8">
        <w:rPr>
          <w:color w:val="000000" w:themeColor="text1"/>
          <w:sz w:val="22"/>
        </w:rPr>
        <w:t>Education Environments (children 6-21)</w:t>
      </w:r>
      <w:bookmarkEnd w:id="20"/>
      <w:bookmarkEnd w:id="32"/>
    </w:p>
    <w:p w:rsidRPr="005C29F8" w:rsidR="00775845" w:rsidP="00A018D4" w:rsidRDefault="00775845" w14:paraId="52AD89A1" w14:textId="77777777">
      <w:pPr>
        <w:rPr>
          <w:color w:val="000000" w:themeColor="text1"/>
          <w:szCs w:val="20"/>
        </w:rPr>
      </w:pPr>
      <w:bookmarkStart w:name="_Toc392159295" w:id="33"/>
      <w:r w:rsidRPr="005C29F8">
        <w:rPr>
          <w:b/>
          <w:color w:val="000000" w:themeColor="text1"/>
          <w:sz w:val="20"/>
          <w:szCs w:val="20"/>
        </w:rPr>
        <w:t xml:space="preserve">Instructions and Measurement </w:t>
      </w:r>
    </w:p>
    <w:p w:rsidRPr="005C29F8" w:rsidR="00CC634E" w:rsidP="004369B2" w:rsidRDefault="00CC634E" w14:paraId="5E00F17E" w14:textId="149CBFE3">
      <w:pPr>
        <w:rPr>
          <w:color w:val="000000" w:themeColor="text1"/>
        </w:rPr>
      </w:pPr>
      <w:r w:rsidRPr="005C29F8">
        <w:rPr>
          <w:b/>
          <w:color w:val="000000" w:themeColor="text1"/>
        </w:rPr>
        <w:t>Monitoring Priority:</w:t>
      </w:r>
      <w:r w:rsidRPr="005C29F8">
        <w:rPr>
          <w:color w:val="000000" w:themeColor="text1"/>
        </w:rPr>
        <w:t xml:space="preserve"> FAPE in the LRE</w:t>
      </w:r>
    </w:p>
    <w:p w:rsidRPr="005C29F8" w:rsidR="00CC634E" w:rsidP="009A755E" w:rsidRDefault="00CC634E" w14:paraId="653D57AC" w14:textId="3437AE35">
      <w:pPr>
        <w:rPr>
          <w:rFonts w:cs="Arial"/>
          <w:color w:val="000000" w:themeColor="text1"/>
          <w:szCs w:val="16"/>
        </w:rPr>
      </w:pPr>
      <w:r w:rsidRPr="005C29F8">
        <w:rPr>
          <w:rFonts w:cs="Arial"/>
          <w:b/>
          <w:color w:val="000000" w:themeColor="text1"/>
          <w:szCs w:val="16"/>
        </w:rPr>
        <w:t>Results indicator:</w:t>
      </w:r>
      <w:r w:rsidRPr="005C29F8" w:rsidR="00131842">
        <w:rPr>
          <w:rFonts w:cs="Arial"/>
          <w:color w:val="000000" w:themeColor="text1"/>
          <w:szCs w:val="16"/>
        </w:rPr>
        <w:t xml:space="preserve"> </w:t>
      </w:r>
      <w:r w:rsidRPr="005C29F8">
        <w:rPr>
          <w:rFonts w:cs="Arial"/>
          <w:color w:val="000000" w:themeColor="text1"/>
          <w:szCs w:val="16"/>
        </w:rPr>
        <w:t>Education environments (children 6-21):</w:t>
      </w:r>
      <w:r w:rsidRPr="005C29F8" w:rsidR="00131842">
        <w:rPr>
          <w:rFonts w:cs="Arial"/>
          <w:color w:val="000000" w:themeColor="text1"/>
          <w:szCs w:val="16"/>
        </w:rPr>
        <w:t xml:space="preserve"> </w:t>
      </w:r>
      <w:r w:rsidRPr="005C29F8">
        <w:rPr>
          <w:rFonts w:cs="Arial"/>
          <w:color w:val="000000" w:themeColor="text1"/>
          <w:szCs w:val="16"/>
        </w:rPr>
        <w:t>Percent of children with IEPs aged 6 through 21 served:</w:t>
      </w:r>
    </w:p>
    <w:p w:rsidRPr="005C29F8" w:rsidR="00CC634E" w:rsidP="006A01BD" w:rsidRDefault="00B9739D" w14:paraId="7D5946B6" w14:textId="027B0899">
      <w:pPr>
        <w:ind w:firstLine="720"/>
        <w:rPr>
          <w:rFonts w:cs="Arial"/>
          <w:color w:val="000000" w:themeColor="text1"/>
          <w:szCs w:val="16"/>
        </w:rPr>
      </w:pPr>
      <w:r w:rsidRPr="005C29F8">
        <w:rPr>
          <w:rFonts w:cs="Arial"/>
          <w:color w:val="000000" w:themeColor="text1"/>
          <w:szCs w:val="16"/>
        </w:rPr>
        <w:t>A. Inside the regular class 80% or more of the day;</w:t>
      </w:r>
    </w:p>
    <w:p w:rsidRPr="005C29F8" w:rsidR="00CC634E" w:rsidP="006A01BD" w:rsidRDefault="00B9739D" w14:paraId="64FA9D2A" w14:textId="36742077">
      <w:pPr>
        <w:ind w:firstLine="720"/>
        <w:rPr>
          <w:rFonts w:cs="Arial"/>
          <w:color w:val="000000" w:themeColor="text1"/>
          <w:szCs w:val="16"/>
        </w:rPr>
      </w:pPr>
      <w:r w:rsidRPr="005C29F8">
        <w:rPr>
          <w:rFonts w:cs="Arial"/>
          <w:color w:val="000000" w:themeColor="text1"/>
          <w:szCs w:val="16"/>
        </w:rPr>
        <w:t>B. Inside the regular class less than 40% of the day; and</w:t>
      </w:r>
    </w:p>
    <w:p w:rsidRPr="005C29F8" w:rsidR="00CC634E" w:rsidP="006A01BD" w:rsidRDefault="00B9739D" w14:paraId="7D6C4792" w14:textId="4E458A42">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rsidRPr="005C29F8" w:rsidR="0011074D" w:rsidP="0011074D" w:rsidRDefault="0011074D" w14:paraId="7086FA15" w14:textId="47C5B9E3">
      <w:pPr>
        <w:rPr>
          <w:rFonts w:cs="Arial"/>
          <w:color w:val="000000" w:themeColor="text1"/>
          <w:szCs w:val="16"/>
        </w:rPr>
      </w:pPr>
      <w:r w:rsidRPr="005C29F8">
        <w:rPr>
          <w:rFonts w:cs="Arial"/>
          <w:color w:val="000000" w:themeColor="text1"/>
          <w:szCs w:val="16"/>
        </w:rPr>
        <w:t>(20 U.S.C. 1416(a)(3)(A))</w:t>
      </w:r>
    </w:p>
    <w:p w:rsidRPr="005C29F8" w:rsidR="001F6A28" w:rsidP="004369B2" w:rsidRDefault="001F6A28" w14:paraId="497EFC48" w14:textId="77777777">
      <w:pPr>
        <w:rPr>
          <w:color w:val="000000" w:themeColor="text1"/>
        </w:rPr>
      </w:pPr>
      <w:r w:rsidRPr="005C29F8">
        <w:rPr>
          <w:b/>
          <w:color w:val="000000" w:themeColor="text1"/>
        </w:rPr>
        <w:t>Data Source</w:t>
      </w:r>
    </w:p>
    <w:p w:rsidRPr="005C29F8" w:rsidR="001F6A28" w:rsidP="00BB7BC9" w:rsidRDefault="001F6A28" w14:paraId="27A12343" w14:textId="1C2938A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Pr="005C29F8" w:rsidR="00A95280">
        <w:rPr>
          <w:rFonts w:cs="Arial"/>
          <w:color w:val="000000" w:themeColor="text1"/>
          <w:szCs w:val="16"/>
          <w:shd w:val="clear" w:color="auto" w:fill="FFFFFF"/>
        </w:rPr>
        <w:t>FS</w:t>
      </w:r>
      <w:r w:rsidRPr="005C29F8">
        <w:rPr>
          <w:rFonts w:cs="Arial"/>
          <w:color w:val="000000" w:themeColor="text1"/>
          <w:szCs w:val="16"/>
          <w:shd w:val="clear" w:color="auto" w:fill="FFFFFF"/>
        </w:rPr>
        <w:t>002.</w:t>
      </w:r>
    </w:p>
    <w:p w:rsidRPr="005C29F8" w:rsidR="001F6A28" w:rsidP="004369B2" w:rsidRDefault="001F6A28" w14:paraId="6BD2884B" w14:textId="77777777">
      <w:pPr>
        <w:rPr>
          <w:color w:val="000000" w:themeColor="text1"/>
        </w:rPr>
      </w:pPr>
      <w:r w:rsidRPr="005C29F8">
        <w:rPr>
          <w:b/>
          <w:color w:val="000000" w:themeColor="text1"/>
        </w:rPr>
        <w:t>Measurement</w:t>
      </w:r>
    </w:p>
    <w:p w:rsidRPr="005C29F8" w:rsidR="001F6A28" w:rsidP="00286BDF" w:rsidRDefault="001F6A28" w14:paraId="29361C11" w14:textId="4D7521C6">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Pr="005C29F8" w:rsidR="00A3366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Pr="005C29F8" w:rsidR="00A3366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rsidRPr="005C29F8" w:rsidR="001F6A28" w:rsidP="00286BDF" w:rsidRDefault="00DB1150" w14:paraId="1AC31DB2" w14:textId="551F3C1A">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Pr="005C29F8" w:rsidR="001F6A28">
        <w:rPr>
          <w:rFonts w:cs="Arial"/>
          <w:color w:val="000000" w:themeColor="text1"/>
          <w:szCs w:val="16"/>
          <w:shd w:val="clear" w:color="auto" w:fill="FFFFFF"/>
        </w:rPr>
        <w:t xml:space="preserve"> </w:t>
      </w:r>
      <w:r w:rsidRPr="005C29F8" w:rsidR="00A33668">
        <w:rPr>
          <w:rFonts w:cs="Arial"/>
          <w:color w:val="000000" w:themeColor="text1"/>
          <w:szCs w:val="16"/>
          <w:shd w:val="clear" w:color="auto" w:fill="FFFFFF"/>
        </w:rPr>
        <w:t xml:space="preserve">[(# </w:t>
      </w:r>
      <w:r w:rsidRPr="005C29F8" w:rsidR="001F6A2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Pr="005C29F8" w:rsidR="00A33668">
        <w:rPr>
          <w:rFonts w:cs="Arial"/>
          <w:color w:val="000000" w:themeColor="text1"/>
          <w:szCs w:val="16"/>
          <w:shd w:val="clear" w:color="auto" w:fill="FFFFFF"/>
        </w:rPr>
        <w:t xml:space="preserve">)] </w:t>
      </w:r>
      <w:r w:rsidRPr="005C29F8" w:rsidR="001F6A28">
        <w:rPr>
          <w:rFonts w:cs="Arial"/>
          <w:color w:val="000000" w:themeColor="text1"/>
          <w:szCs w:val="16"/>
          <w:shd w:val="clear" w:color="auto" w:fill="FFFFFF"/>
        </w:rPr>
        <w:t>times 100.</w:t>
      </w:r>
    </w:p>
    <w:p w:rsidRPr="005C29F8" w:rsidR="001F6A28" w:rsidP="00286BDF" w:rsidRDefault="001F6A28" w14:paraId="32E65458" w14:textId="7E959129">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Pr="005C29F8" w:rsidR="00A3366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r w:rsidRPr="005C29F8" w:rsidR="00A33668">
        <w:rPr>
          <w:rFonts w:cs="Arial"/>
          <w:color w:val="000000" w:themeColor="text1"/>
          <w:szCs w:val="16"/>
          <w:shd w:val="clear" w:color="auto" w:fill="FFFFFF"/>
        </w:rPr>
        <w:t>)]</w:t>
      </w:r>
      <w:r w:rsidRPr="005C29F8">
        <w:rPr>
          <w:rFonts w:cs="Arial"/>
          <w:color w:val="000000" w:themeColor="text1"/>
          <w:szCs w:val="16"/>
          <w:shd w:val="clear" w:color="auto" w:fill="FFFFFF"/>
        </w:rPr>
        <w:t>times 100.</w:t>
      </w:r>
    </w:p>
    <w:p w:rsidRPr="005C29F8" w:rsidR="001F6A28" w:rsidP="004369B2" w:rsidRDefault="001F6A28" w14:paraId="06AD540D" w14:textId="77777777">
      <w:pPr>
        <w:rPr>
          <w:color w:val="000000" w:themeColor="text1"/>
        </w:rPr>
      </w:pPr>
      <w:r w:rsidRPr="005C29F8">
        <w:rPr>
          <w:b/>
          <w:color w:val="000000" w:themeColor="text1"/>
        </w:rPr>
        <w:t>Instructions</w:t>
      </w:r>
    </w:p>
    <w:p w:rsidRPr="005C29F8" w:rsidR="001F6A28" w:rsidP="00BB7BC9" w:rsidRDefault="001F6A28" w14:paraId="37FC98B2" w14:textId="6257AEA0">
      <w:pPr>
        <w:rPr>
          <w:rFonts w:cs="Arial"/>
          <w:color w:val="000000" w:themeColor="text1"/>
          <w:szCs w:val="16"/>
        </w:rPr>
      </w:pPr>
      <w:r w:rsidRPr="005C29F8">
        <w:rPr>
          <w:rFonts w:cs="Arial"/>
          <w:color w:val="000000" w:themeColor="text1"/>
          <w:szCs w:val="16"/>
        </w:rPr>
        <w:t>Sampling from the State’s 618 data is not allowed.</w:t>
      </w:r>
    </w:p>
    <w:p w:rsidRPr="005C29F8" w:rsidR="001F6A28" w:rsidP="00BB7BC9" w:rsidRDefault="001F6A28" w14:paraId="707ABAC1" w14:textId="77777777">
      <w:pPr>
        <w:rPr>
          <w:rFonts w:cs="Arial"/>
          <w:color w:val="000000" w:themeColor="text1"/>
          <w:szCs w:val="16"/>
        </w:rPr>
      </w:pPr>
      <w:r w:rsidRPr="005C29F8">
        <w:rPr>
          <w:rFonts w:cs="Arial"/>
          <w:color w:val="000000" w:themeColor="text1"/>
          <w:szCs w:val="16"/>
        </w:rPr>
        <w:t>Describe the results of the calculations and compare the results to the target.</w:t>
      </w:r>
    </w:p>
    <w:p w:rsidRPr="005C29F8" w:rsidR="001F6A28" w:rsidP="00BB7BC9" w:rsidRDefault="001F6A28" w14:paraId="2F5B7301" w14:textId="3493AFBE">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rsidRPr="0033429D" w:rsidR="00476EA2" w:rsidP="008645AD" w:rsidRDefault="007B5383" w14:paraId="782EB5F0" w14:textId="4775DE89">
      <w:pPr>
        <w:pStyle w:val="Heading2"/>
      </w:pPr>
      <w:r w:rsidRPr="0033429D">
        <w:t>5</w:t>
      </w:r>
      <w:r w:rsidRPr="0033429D" w:rsidR="002203FA">
        <w:t xml:space="preserve"> </w:t>
      </w:r>
      <w:r w:rsidRPr="0033429D">
        <w:t xml:space="preserve">- </w:t>
      </w:r>
      <w:r w:rsidRPr="0033429D" w:rsidR="00A44506">
        <w:t>Indicator Data</w:t>
      </w:r>
      <w:r w:rsidRPr="0033429D" w:rsidR="00476EA2">
        <w:t xml:space="preserve"> </w:t>
      </w:r>
    </w:p>
    <w:bookmarkEnd w:id="33"/>
    <w:p w:rsidRPr="005C29F8" w:rsidR="00CC634E" w:rsidP="004369B2" w:rsidRDefault="00CC634E" w14:paraId="5DFCDD59" w14:textId="5ABA842A">
      <w:pPr>
        <w:rPr>
          <w:color w:val="000000" w:themeColor="text1"/>
        </w:rPr>
      </w:pPr>
      <w:r w:rsidRPr="005C29F8">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Pr="005C29F8" w:rsidR="00483ABB" w:rsidTr="0033429D" w14:paraId="630BF46A" w14:textId="12CF291C">
        <w:trPr>
          <w:trHeight w:val="350"/>
        </w:trPr>
        <w:tc>
          <w:tcPr>
            <w:tcW w:w="248" w:type="pct"/>
            <w:tcBorders>
              <w:top w:val="single" w:color="auto" w:sz="4" w:space="0"/>
              <w:left w:val="single" w:color="auto" w:sz="4" w:space="0"/>
              <w:bottom w:val="single" w:color="auto" w:sz="4" w:space="0"/>
              <w:right w:val="single" w:color="auto" w:sz="4" w:space="0"/>
            </w:tcBorders>
            <w:shd w:val="clear" w:color="auto" w:fill="auto"/>
          </w:tcPr>
          <w:p w:rsidRPr="005C29F8" w:rsidR="00E4112E" w:rsidP="00E4112E" w:rsidRDefault="001F64DB" w14:paraId="48C47ABF" w14:textId="5FDE6273">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color="auto" w:sz="4" w:space="0"/>
              <w:left w:val="single" w:color="auto" w:sz="4" w:space="0"/>
              <w:bottom w:val="single" w:color="auto" w:sz="4" w:space="0"/>
              <w:right w:val="single" w:color="auto" w:sz="4" w:space="0"/>
            </w:tcBorders>
            <w:shd w:val="clear" w:color="auto" w:fill="auto"/>
          </w:tcPr>
          <w:p w:rsidRPr="005C29F8" w:rsidR="00E4112E" w:rsidP="00E4112E" w:rsidRDefault="00E4112E" w14:paraId="34A5BBF1" w14:textId="21EFE08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color="auto" w:sz="4" w:space="0"/>
              <w:left w:val="single" w:color="auto" w:sz="4" w:space="0"/>
              <w:bottom w:val="single" w:color="auto" w:sz="4" w:space="0"/>
              <w:right w:val="single" w:color="auto" w:sz="4" w:space="0"/>
            </w:tcBorders>
            <w:shd w:val="clear" w:color="auto" w:fill="auto"/>
          </w:tcPr>
          <w:p w:rsidRPr="005C29F8" w:rsidR="00E4112E" w:rsidP="00E4112E" w:rsidRDefault="00E4112E" w14:paraId="5527DC20" w14:textId="77777777">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color="auto" w:sz="4" w:space="0"/>
              <w:left w:val="single" w:color="auto" w:sz="4" w:space="0"/>
              <w:bottom w:val="single" w:color="auto" w:sz="4" w:space="0"/>
              <w:right w:val="single" w:color="auto" w:sz="4" w:space="0"/>
            </w:tcBorders>
            <w:shd w:val="clear" w:color="auto" w:fill="auto"/>
            <w:hideMark/>
          </w:tcPr>
          <w:p w:rsidRPr="005C29F8" w:rsidR="00E4112E" w:rsidRDefault="002B7490" w14:paraId="75348DB7" w14:textId="31324C26">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color="auto" w:sz="4" w:space="0"/>
              <w:left w:val="single" w:color="auto" w:sz="4" w:space="0"/>
              <w:bottom w:val="single" w:color="auto" w:sz="4" w:space="0"/>
              <w:right w:val="single" w:color="auto" w:sz="4" w:space="0"/>
            </w:tcBorders>
            <w:shd w:val="clear" w:color="auto" w:fill="auto"/>
            <w:hideMark/>
          </w:tcPr>
          <w:p w:rsidRPr="005C29F8" w:rsidR="00E4112E" w:rsidRDefault="002B7490" w14:paraId="7C2D9A5E" w14:textId="1AFF80C5">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color="auto" w:sz="4" w:space="0"/>
              <w:left w:val="single" w:color="auto" w:sz="4" w:space="0"/>
              <w:bottom w:val="single" w:color="auto" w:sz="4" w:space="0"/>
              <w:right w:val="single" w:color="auto" w:sz="4" w:space="0"/>
            </w:tcBorders>
            <w:shd w:val="clear" w:color="auto" w:fill="auto"/>
          </w:tcPr>
          <w:p w:rsidRPr="005C29F8" w:rsidR="00E4112E" w:rsidRDefault="002B7490" w14:paraId="7C87EFC5" w14:textId="1BB8AC3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color="auto" w:sz="4" w:space="0"/>
              <w:left w:val="single" w:color="auto" w:sz="4" w:space="0"/>
              <w:bottom w:val="single" w:color="auto" w:sz="4" w:space="0"/>
              <w:right w:val="single" w:color="auto" w:sz="4" w:space="0"/>
            </w:tcBorders>
            <w:shd w:val="clear" w:color="auto" w:fill="auto"/>
            <w:hideMark/>
          </w:tcPr>
          <w:p w:rsidRPr="005C29F8" w:rsidR="00E4112E" w:rsidRDefault="002B7490" w14:paraId="060660DD" w14:textId="4387DAEB">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color="auto" w:sz="4" w:space="0"/>
              <w:left w:val="single" w:color="auto" w:sz="4" w:space="0"/>
              <w:bottom w:val="single" w:color="auto" w:sz="4" w:space="0"/>
              <w:right w:val="single" w:color="auto" w:sz="4" w:space="0"/>
            </w:tcBorders>
            <w:shd w:val="clear" w:color="auto" w:fill="auto"/>
            <w:hideMark/>
          </w:tcPr>
          <w:p w:rsidRPr="005C29F8" w:rsidR="00E4112E" w:rsidRDefault="002B7490" w14:paraId="3DBEC159" w14:textId="109E90CD">
            <w:pPr>
              <w:spacing w:line="276" w:lineRule="auto"/>
              <w:jc w:val="center"/>
              <w:rPr>
                <w:rFonts w:cs="Arial"/>
                <w:b/>
                <w:color w:val="000000" w:themeColor="text1"/>
                <w:szCs w:val="16"/>
              </w:rPr>
            </w:pPr>
            <w:r w:rsidRPr="005C29F8">
              <w:rPr>
                <w:rFonts w:cs="Arial"/>
                <w:b/>
                <w:color w:val="000000" w:themeColor="text1"/>
                <w:szCs w:val="16"/>
              </w:rPr>
              <w:t>2018</w:t>
            </w:r>
          </w:p>
        </w:tc>
      </w:tr>
      <w:tr w:rsidRPr="005C29F8" w:rsidR="005F0D3B" w:rsidTr="0033429D" w14:paraId="692E70F6" w14:textId="3E9D9AB4">
        <w:trPr>
          <w:trHeight w:val="70"/>
        </w:trPr>
        <w:tc>
          <w:tcPr>
            <w:tcW w:w="248" w:type="pct"/>
            <w:tcBorders>
              <w:top w:val="single" w:color="auto" w:sz="4" w:space="0"/>
              <w:left w:val="single" w:color="auto" w:sz="4" w:space="0"/>
              <w:right w:val="single" w:color="auto" w:sz="4" w:space="0"/>
            </w:tcBorders>
            <w:shd w:val="clear" w:color="auto" w:fill="auto"/>
            <w:vAlign w:val="center"/>
          </w:tcPr>
          <w:p w:rsidRPr="005C29F8" w:rsidR="00BB7BC9" w:rsidP="004B75EC" w:rsidRDefault="00BB7BC9" w14:paraId="5CAC6F68" w14:textId="77777777">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color="auto" w:sz="4" w:space="0"/>
              <w:left w:val="single" w:color="auto" w:sz="4" w:space="0"/>
              <w:right w:val="single" w:color="auto" w:sz="4" w:space="0"/>
            </w:tcBorders>
            <w:shd w:val="clear" w:color="auto" w:fill="auto"/>
            <w:vAlign w:val="center"/>
          </w:tcPr>
          <w:p w:rsidRPr="005C29F8" w:rsidR="00BB7BC9" w:rsidP="00A018D4" w:rsidRDefault="002B7490" w14:paraId="5E3ACE02" w14:textId="787FECC2">
            <w:pPr>
              <w:jc w:val="center"/>
              <w:rPr>
                <w:rFonts w:cs="Arial"/>
                <w:color w:val="000000" w:themeColor="text1"/>
                <w:szCs w:val="16"/>
              </w:rPr>
            </w:pPr>
            <w:r w:rsidRPr="005C29F8">
              <w:rPr>
                <w:rFonts w:cs="Arial"/>
                <w:color w:val="000000" w:themeColor="text1"/>
                <w:szCs w:val="16"/>
              </w:rPr>
              <w:t>2005</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BB7BC9" w:rsidP="00A018D4" w:rsidRDefault="00BB7BC9" w14:paraId="10FE0BC7" w14:textId="0A864988">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7D169E17" w14:textId="1A4FF232">
            <w:pPr>
              <w:jc w:val="center"/>
              <w:rPr>
                <w:rFonts w:cs="Arial"/>
                <w:color w:val="000000" w:themeColor="text1"/>
                <w:szCs w:val="16"/>
              </w:rPr>
            </w:pPr>
            <w:r w:rsidRPr="005C29F8">
              <w:rPr>
                <w:rFonts w:cs="Arial"/>
                <w:color w:val="000000" w:themeColor="text1"/>
                <w:szCs w:val="16"/>
              </w:rPr>
              <w:t>53.00%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67BBDF86" w14:textId="7B8DE8AB">
            <w:pPr>
              <w:jc w:val="center"/>
              <w:rPr>
                <w:rFonts w:cs="Arial"/>
                <w:color w:val="000000" w:themeColor="text1"/>
                <w:szCs w:val="16"/>
              </w:rPr>
            </w:pPr>
            <w:r w:rsidRPr="005C29F8">
              <w:rPr>
                <w:rFonts w:cs="Arial"/>
                <w:color w:val="000000" w:themeColor="text1"/>
                <w:szCs w:val="16"/>
              </w:rPr>
              <w:t>56.00%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2D7B0B98" w14:textId="016BD4D1">
            <w:pPr>
              <w:jc w:val="center"/>
              <w:rPr>
                <w:rFonts w:cs="Arial"/>
                <w:color w:val="000000" w:themeColor="text1"/>
                <w:szCs w:val="16"/>
              </w:rPr>
            </w:pPr>
            <w:r w:rsidRPr="005C29F8">
              <w:rPr>
                <w:rFonts w:cs="Arial"/>
                <w:color w:val="000000" w:themeColor="text1"/>
                <w:szCs w:val="16"/>
              </w:rPr>
              <w:t>59.00%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64789FFB" w14:textId="5C8E4FBE">
            <w:pPr>
              <w:jc w:val="center"/>
              <w:rPr>
                <w:rFonts w:cs="Arial"/>
                <w:color w:val="000000" w:themeColor="text1"/>
                <w:szCs w:val="16"/>
              </w:rPr>
            </w:pPr>
            <w:r w:rsidRPr="005C29F8">
              <w:rPr>
                <w:rFonts w:cs="Arial"/>
                <w:color w:val="000000" w:themeColor="text1"/>
                <w:szCs w:val="16"/>
              </w:rPr>
              <w:t>61.00%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029E5141" w14:textId="5AEA8269">
            <w:pPr>
              <w:jc w:val="center"/>
              <w:rPr>
                <w:rFonts w:cs="Arial"/>
                <w:color w:val="000000" w:themeColor="text1"/>
                <w:szCs w:val="16"/>
              </w:rPr>
            </w:pPr>
            <w:r w:rsidRPr="005C29F8">
              <w:rPr>
                <w:rFonts w:cs="Arial"/>
                <w:color w:val="000000" w:themeColor="text1"/>
                <w:szCs w:val="16"/>
              </w:rPr>
              <w:t>64.00%</w:t>
            </w:r>
          </w:p>
        </w:tc>
      </w:tr>
      <w:tr w:rsidRPr="005C29F8" w:rsidR="005F0D3B" w:rsidTr="0033429D" w14:paraId="79D81D10" w14:textId="49DC964C">
        <w:trPr>
          <w:trHeight w:val="85"/>
        </w:trPr>
        <w:tc>
          <w:tcPr>
            <w:tcW w:w="248" w:type="pct"/>
            <w:tcBorders>
              <w:left w:val="single" w:color="auto" w:sz="4" w:space="0"/>
              <w:right w:val="single" w:color="auto" w:sz="4" w:space="0"/>
            </w:tcBorders>
            <w:shd w:val="clear" w:color="auto" w:fill="auto"/>
            <w:vAlign w:val="center"/>
          </w:tcPr>
          <w:p w:rsidRPr="005C29F8" w:rsidR="00BB7BC9" w:rsidP="004369B2" w:rsidRDefault="001474EC" w14:paraId="35B07658" w14:textId="008DA9F0">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color="auto" w:sz="4" w:space="0"/>
              <w:right w:val="single" w:color="auto" w:sz="4" w:space="0"/>
            </w:tcBorders>
            <w:shd w:val="clear" w:color="auto" w:fill="auto"/>
            <w:vAlign w:val="center"/>
          </w:tcPr>
          <w:p w:rsidRPr="005C29F8" w:rsidR="00BB7BC9" w:rsidP="00A018D4" w:rsidRDefault="002B7490" w14:paraId="4DB8D3CD" w14:textId="0227B1FD">
            <w:pPr>
              <w:jc w:val="center"/>
              <w:rPr>
                <w:rFonts w:cs="Arial"/>
                <w:color w:val="000000" w:themeColor="text1"/>
                <w:szCs w:val="16"/>
              </w:rPr>
            </w:pPr>
            <w:r w:rsidRPr="005C29F8">
              <w:rPr>
                <w:rFonts w:cs="Arial"/>
                <w:color w:val="000000" w:themeColor="text1"/>
                <w:szCs w:val="16"/>
              </w:rPr>
              <w:t>22.91%</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BB7BC9" w:rsidP="00A018D4" w:rsidRDefault="00BB7BC9" w14:paraId="46A24467" w14:textId="77777777">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5A26F098" w14:textId="47E3F3D4">
            <w:pPr>
              <w:jc w:val="center"/>
              <w:rPr>
                <w:rFonts w:cs="Arial"/>
                <w:color w:val="000000" w:themeColor="text1"/>
                <w:szCs w:val="16"/>
              </w:rPr>
            </w:pPr>
            <w:r w:rsidRPr="005C29F8">
              <w:rPr>
                <w:rFonts w:cs="Arial"/>
                <w:color w:val="000000" w:themeColor="text1"/>
                <w:szCs w:val="16"/>
              </w:rPr>
              <w:t>54.59%</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22E8D482" w14:textId="0F0DD959">
            <w:pPr>
              <w:jc w:val="center"/>
              <w:rPr>
                <w:rFonts w:cs="Arial"/>
                <w:color w:val="000000" w:themeColor="text1"/>
                <w:szCs w:val="16"/>
              </w:rPr>
            </w:pPr>
            <w:r w:rsidRPr="005C29F8">
              <w:rPr>
                <w:rFonts w:cs="Arial"/>
                <w:color w:val="000000" w:themeColor="text1"/>
                <w:szCs w:val="16"/>
              </w:rPr>
              <w:t>55.61%</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592D382C" w14:textId="2157E0D5">
            <w:pPr>
              <w:jc w:val="center"/>
              <w:rPr>
                <w:rFonts w:cs="Arial"/>
                <w:color w:val="000000" w:themeColor="text1"/>
                <w:szCs w:val="16"/>
              </w:rPr>
            </w:pPr>
            <w:r w:rsidRPr="005C29F8">
              <w:rPr>
                <w:rFonts w:cs="Arial"/>
                <w:color w:val="000000" w:themeColor="text1"/>
                <w:szCs w:val="16"/>
              </w:rPr>
              <w:t>56.47%</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36D0CB9F" w14:textId="43591961">
            <w:pPr>
              <w:jc w:val="center"/>
              <w:rPr>
                <w:rFonts w:cs="Arial"/>
                <w:color w:val="000000" w:themeColor="text1"/>
                <w:szCs w:val="16"/>
              </w:rPr>
            </w:pPr>
            <w:r w:rsidRPr="005C29F8">
              <w:rPr>
                <w:rFonts w:cs="Arial"/>
                <w:color w:val="000000" w:themeColor="text1"/>
                <w:szCs w:val="16"/>
              </w:rPr>
              <w:t>56.63%</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03207239" w14:textId="4C2F7B73">
            <w:pPr>
              <w:jc w:val="center"/>
              <w:rPr>
                <w:rFonts w:cs="Arial"/>
                <w:color w:val="000000" w:themeColor="text1"/>
                <w:szCs w:val="16"/>
              </w:rPr>
            </w:pPr>
            <w:r w:rsidRPr="005C29F8">
              <w:rPr>
                <w:rFonts w:cs="Arial"/>
                <w:color w:val="000000" w:themeColor="text1"/>
                <w:szCs w:val="16"/>
              </w:rPr>
              <w:t>56.97%</w:t>
            </w:r>
          </w:p>
        </w:tc>
      </w:tr>
      <w:tr w:rsidRPr="005C29F8" w:rsidR="005F0D3B" w:rsidTr="0033429D" w14:paraId="7EE51EBD" w14:textId="513FE18C">
        <w:trPr>
          <w:trHeight w:val="357"/>
        </w:trPr>
        <w:tc>
          <w:tcPr>
            <w:tcW w:w="248" w:type="pct"/>
            <w:tcBorders>
              <w:top w:val="single" w:color="auto" w:sz="4" w:space="0"/>
              <w:left w:val="single" w:color="auto" w:sz="4" w:space="0"/>
              <w:right w:val="single" w:color="auto" w:sz="4" w:space="0"/>
            </w:tcBorders>
            <w:shd w:val="clear" w:color="auto" w:fill="auto"/>
            <w:vAlign w:val="center"/>
          </w:tcPr>
          <w:p w:rsidRPr="005C29F8" w:rsidR="00BB7BC9" w:rsidP="004B75EC" w:rsidRDefault="00BB7BC9" w14:paraId="72DFD563" w14:textId="77777777">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color="auto" w:sz="4" w:space="0"/>
              <w:left w:val="single" w:color="auto" w:sz="4" w:space="0"/>
              <w:right w:val="single" w:color="auto" w:sz="4" w:space="0"/>
            </w:tcBorders>
            <w:shd w:val="clear" w:color="auto" w:fill="auto"/>
            <w:vAlign w:val="center"/>
          </w:tcPr>
          <w:p w:rsidRPr="005C29F8" w:rsidR="00BB7BC9" w:rsidP="00A018D4" w:rsidRDefault="002B7490" w14:paraId="100A2A6F" w14:textId="100D35A9">
            <w:pPr>
              <w:jc w:val="center"/>
              <w:rPr>
                <w:rFonts w:cs="Arial"/>
                <w:color w:val="000000" w:themeColor="text1"/>
                <w:szCs w:val="16"/>
              </w:rPr>
            </w:pPr>
            <w:r w:rsidRPr="005C29F8">
              <w:rPr>
                <w:rFonts w:cs="Arial"/>
                <w:color w:val="000000" w:themeColor="text1"/>
                <w:szCs w:val="16"/>
              </w:rPr>
              <w:t>2005</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BB7BC9" w:rsidP="00A018D4" w:rsidRDefault="00BB7BC9" w14:paraId="710A945A" w14:textId="5CBFA4BF">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3DEA2B18" w14:textId="75A611A3">
            <w:pPr>
              <w:jc w:val="center"/>
              <w:rPr>
                <w:rFonts w:cs="Arial"/>
                <w:color w:val="000000" w:themeColor="text1"/>
                <w:szCs w:val="16"/>
              </w:rPr>
            </w:pPr>
            <w:r w:rsidRPr="005C29F8">
              <w:rPr>
                <w:rFonts w:cs="Arial"/>
                <w:color w:val="000000" w:themeColor="text1"/>
                <w:szCs w:val="16"/>
              </w:rPr>
              <w:t>15.00%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5B840EDC" w14:textId="6514C970">
            <w:pPr>
              <w:jc w:val="center"/>
              <w:rPr>
                <w:rFonts w:cs="Arial"/>
                <w:color w:val="000000" w:themeColor="text1"/>
                <w:szCs w:val="16"/>
              </w:rPr>
            </w:pPr>
            <w:r w:rsidRPr="005C29F8">
              <w:rPr>
                <w:rFonts w:cs="Arial"/>
                <w:color w:val="000000" w:themeColor="text1"/>
                <w:szCs w:val="16"/>
              </w:rPr>
              <w:t>15.00%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743AF146" w14:textId="07F1A374">
            <w:pPr>
              <w:jc w:val="center"/>
              <w:rPr>
                <w:rFonts w:cs="Arial"/>
                <w:color w:val="000000" w:themeColor="text1"/>
                <w:szCs w:val="16"/>
              </w:rPr>
            </w:pPr>
            <w:r w:rsidRPr="005C29F8">
              <w:rPr>
                <w:rFonts w:cs="Arial"/>
                <w:color w:val="000000" w:themeColor="text1"/>
                <w:szCs w:val="16"/>
              </w:rPr>
              <w:t>15.00%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14470517" w14:textId="6EB26EBD">
            <w:pPr>
              <w:jc w:val="center"/>
              <w:rPr>
                <w:rFonts w:cs="Arial"/>
                <w:color w:val="000000" w:themeColor="text1"/>
                <w:szCs w:val="16"/>
              </w:rPr>
            </w:pPr>
            <w:r w:rsidRPr="005C29F8">
              <w:rPr>
                <w:rFonts w:cs="Arial"/>
                <w:color w:val="000000" w:themeColor="text1"/>
                <w:szCs w:val="16"/>
              </w:rPr>
              <w:t>15.00%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039B042C" w14:textId="501324B8">
            <w:pPr>
              <w:jc w:val="center"/>
              <w:rPr>
                <w:rFonts w:cs="Arial"/>
                <w:color w:val="000000" w:themeColor="text1"/>
                <w:szCs w:val="16"/>
              </w:rPr>
            </w:pPr>
            <w:r w:rsidRPr="005C29F8">
              <w:rPr>
                <w:rFonts w:cs="Arial"/>
                <w:color w:val="000000" w:themeColor="text1"/>
                <w:szCs w:val="16"/>
              </w:rPr>
              <w:t>14.00%</w:t>
            </w:r>
          </w:p>
        </w:tc>
      </w:tr>
      <w:tr w:rsidRPr="005C29F8" w:rsidR="005F0D3B" w:rsidTr="0033429D" w14:paraId="78E6E13B" w14:textId="52E2E705">
        <w:trPr>
          <w:trHeight w:val="85"/>
        </w:trPr>
        <w:tc>
          <w:tcPr>
            <w:tcW w:w="248" w:type="pct"/>
            <w:tcBorders>
              <w:left w:val="single" w:color="auto" w:sz="4" w:space="0"/>
              <w:right w:val="single" w:color="auto" w:sz="4" w:space="0"/>
            </w:tcBorders>
            <w:shd w:val="clear" w:color="auto" w:fill="auto"/>
            <w:vAlign w:val="center"/>
          </w:tcPr>
          <w:p w:rsidRPr="005C29F8" w:rsidR="00BB7BC9" w:rsidP="004369B2" w:rsidRDefault="001474EC" w14:paraId="36D93B90" w14:textId="2EF21745">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color="auto" w:sz="4" w:space="0"/>
              <w:right w:val="single" w:color="auto" w:sz="4" w:space="0"/>
            </w:tcBorders>
            <w:shd w:val="clear" w:color="auto" w:fill="auto"/>
            <w:vAlign w:val="center"/>
          </w:tcPr>
          <w:p w:rsidRPr="005C29F8" w:rsidR="00BB7BC9" w:rsidP="00A018D4" w:rsidRDefault="002B7490" w14:paraId="46CEC360" w14:textId="3F201206">
            <w:pPr>
              <w:jc w:val="center"/>
              <w:rPr>
                <w:rFonts w:cs="Arial"/>
                <w:color w:val="000000" w:themeColor="text1"/>
                <w:szCs w:val="16"/>
              </w:rPr>
            </w:pPr>
            <w:r w:rsidRPr="005C29F8">
              <w:rPr>
                <w:rFonts w:cs="Arial"/>
                <w:color w:val="000000" w:themeColor="text1"/>
                <w:szCs w:val="16"/>
              </w:rPr>
              <w:t>18.60%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BB7BC9" w:rsidP="00A018D4" w:rsidRDefault="00BB7BC9" w14:paraId="052A1F55" w14:textId="77777777">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3C00B11B" w14:textId="1B815A91">
            <w:pPr>
              <w:jc w:val="center"/>
              <w:rPr>
                <w:rFonts w:cs="Arial"/>
                <w:color w:val="000000" w:themeColor="text1"/>
                <w:szCs w:val="16"/>
              </w:rPr>
            </w:pPr>
            <w:r w:rsidRPr="005C29F8">
              <w:rPr>
                <w:rFonts w:cs="Arial"/>
                <w:color w:val="000000" w:themeColor="text1"/>
                <w:szCs w:val="16"/>
              </w:rPr>
              <w:t>15.24%</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01973F9D" w14:textId="4C7C3BCD">
            <w:pPr>
              <w:jc w:val="center"/>
              <w:rPr>
                <w:rFonts w:cs="Arial"/>
                <w:color w:val="000000" w:themeColor="text1"/>
                <w:szCs w:val="16"/>
              </w:rPr>
            </w:pPr>
            <w:r w:rsidRPr="005C29F8">
              <w:rPr>
                <w:rFonts w:cs="Arial"/>
                <w:color w:val="000000" w:themeColor="text1"/>
                <w:szCs w:val="16"/>
              </w:rPr>
              <w:t>17.38%</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2270259B" w14:textId="550EFA1E">
            <w:pPr>
              <w:jc w:val="center"/>
              <w:rPr>
                <w:rFonts w:cs="Arial"/>
                <w:color w:val="000000" w:themeColor="text1"/>
                <w:szCs w:val="16"/>
              </w:rPr>
            </w:pPr>
            <w:r w:rsidRPr="005C29F8">
              <w:rPr>
                <w:rFonts w:cs="Arial"/>
                <w:color w:val="000000" w:themeColor="text1"/>
                <w:szCs w:val="16"/>
              </w:rPr>
              <w:t>15.23%</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435F6E4C" w14:textId="3A9E3826">
            <w:pPr>
              <w:jc w:val="center"/>
              <w:rPr>
                <w:rFonts w:cs="Arial"/>
                <w:color w:val="000000" w:themeColor="text1"/>
                <w:szCs w:val="16"/>
              </w:rPr>
            </w:pPr>
            <w:r w:rsidRPr="005C29F8">
              <w:rPr>
                <w:rFonts w:cs="Arial"/>
                <w:color w:val="000000" w:themeColor="text1"/>
                <w:szCs w:val="16"/>
              </w:rPr>
              <w:t>15.31%</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3F17276C" w14:textId="62DCEF2E">
            <w:pPr>
              <w:jc w:val="center"/>
              <w:rPr>
                <w:rFonts w:cs="Arial"/>
                <w:color w:val="000000" w:themeColor="text1"/>
                <w:szCs w:val="16"/>
              </w:rPr>
            </w:pPr>
            <w:r w:rsidRPr="005C29F8">
              <w:rPr>
                <w:rFonts w:cs="Arial"/>
                <w:color w:val="000000" w:themeColor="text1"/>
                <w:szCs w:val="16"/>
              </w:rPr>
              <w:t>15.61%</w:t>
            </w:r>
          </w:p>
        </w:tc>
      </w:tr>
      <w:tr w:rsidRPr="005C29F8" w:rsidR="005F0D3B" w:rsidTr="0033429D" w14:paraId="37C91828" w14:textId="68984F02">
        <w:trPr>
          <w:trHeight w:val="357"/>
        </w:trPr>
        <w:tc>
          <w:tcPr>
            <w:tcW w:w="248" w:type="pct"/>
            <w:tcBorders>
              <w:top w:val="single" w:color="auto" w:sz="4" w:space="0"/>
              <w:left w:val="single" w:color="auto" w:sz="4" w:space="0"/>
              <w:right w:val="single" w:color="auto" w:sz="4" w:space="0"/>
            </w:tcBorders>
            <w:shd w:val="clear" w:color="auto" w:fill="auto"/>
            <w:vAlign w:val="center"/>
          </w:tcPr>
          <w:p w:rsidRPr="005C29F8" w:rsidR="00BB7BC9" w:rsidP="004B75EC" w:rsidRDefault="00BB7BC9" w14:paraId="4C5B9753" w14:textId="77777777">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color="auto" w:sz="4" w:space="0"/>
              <w:left w:val="single" w:color="auto" w:sz="4" w:space="0"/>
              <w:right w:val="single" w:color="auto" w:sz="4" w:space="0"/>
            </w:tcBorders>
            <w:shd w:val="clear" w:color="auto" w:fill="auto"/>
            <w:vAlign w:val="center"/>
          </w:tcPr>
          <w:p w:rsidRPr="005C29F8" w:rsidR="00BB7BC9" w:rsidP="00A018D4" w:rsidRDefault="002B7490" w14:paraId="70C9224B" w14:textId="70CACD96">
            <w:pPr>
              <w:jc w:val="center"/>
              <w:rPr>
                <w:rFonts w:cs="Arial"/>
                <w:color w:val="000000" w:themeColor="text1"/>
                <w:szCs w:val="16"/>
              </w:rPr>
            </w:pPr>
            <w:r w:rsidRPr="005C29F8">
              <w:rPr>
                <w:rFonts w:cs="Arial"/>
                <w:color w:val="000000" w:themeColor="text1"/>
                <w:szCs w:val="16"/>
              </w:rPr>
              <w:t>2005</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BB7BC9" w:rsidP="00A018D4" w:rsidRDefault="00BB7BC9" w14:paraId="6F357A99" w14:textId="4C603377">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71AD3A63" w14:textId="1D90F8DD">
            <w:pPr>
              <w:jc w:val="center"/>
              <w:rPr>
                <w:rFonts w:cs="Arial"/>
                <w:color w:val="000000" w:themeColor="text1"/>
                <w:szCs w:val="16"/>
              </w:rPr>
            </w:pPr>
            <w:r w:rsidRPr="005C29F8">
              <w:rPr>
                <w:rFonts w:cs="Arial"/>
                <w:color w:val="000000" w:themeColor="text1"/>
                <w:szCs w:val="16"/>
              </w:rPr>
              <w:t>14.00%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1DA5DD15" w14:textId="499E0DC6">
            <w:pPr>
              <w:jc w:val="center"/>
              <w:rPr>
                <w:rFonts w:cs="Arial"/>
                <w:color w:val="000000" w:themeColor="text1"/>
                <w:szCs w:val="16"/>
              </w:rPr>
            </w:pPr>
            <w:r w:rsidRPr="005C29F8">
              <w:rPr>
                <w:rFonts w:cs="Arial"/>
                <w:color w:val="000000" w:themeColor="text1"/>
                <w:szCs w:val="16"/>
              </w:rPr>
              <w:t>13.00%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7F1F1E81" w14:textId="46D753CA">
            <w:pPr>
              <w:jc w:val="center"/>
              <w:rPr>
                <w:rFonts w:cs="Arial"/>
                <w:color w:val="000000" w:themeColor="text1"/>
                <w:szCs w:val="16"/>
              </w:rPr>
            </w:pPr>
            <w:r w:rsidRPr="005C29F8">
              <w:rPr>
                <w:rFonts w:cs="Arial"/>
                <w:color w:val="000000" w:themeColor="text1"/>
                <w:szCs w:val="16"/>
              </w:rPr>
              <w:t>12.00%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67E23DB0" w14:textId="434389A0">
            <w:pPr>
              <w:jc w:val="center"/>
              <w:rPr>
                <w:rFonts w:cs="Arial"/>
                <w:color w:val="000000" w:themeColor="text1"/>
                <w:szCs w:val="16"/>
              </w:rPr>
            </w:pPr>
            <w:r w:rsidRPr="005C29F8">
              <w:rPr>
                <w:rFonts w:cs="Arial"/>
                <w:color w:val="000000" w:themeColor="text1"/>
                <w:szCs w:val="16"/>
              </w:rPr>
              <w:t>11.00%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6D656878" w14:textId="58FADB64">
            <w:pPr>
              <w:jc w:val="center"/>
              <w:rPr>
                <w:rFonts w:cs="Arial"/>
                <w:color w:val="000000" w:themeColor="text1"/>
                <w:szCs w:val="16"/>
              </w:rPr>
            </w:pPr>
            <w:r w:rsidRPr="005C29F8">
              <w:rPr>
                <w:rFonts w:cs="Arial"/>
                <w:color w:val="000000" w:themeColor="text1"/>
                <w:szCs w:val="16"/>
              </w:rPr>
              <w:t>10.00%</w:t>
            </w:r>
          </w:p>
        </w:tc>
      </w:tr>
      <w:tr w:rsidRPr="005C29F8" w:rsidR="005F0D3B" w:rsidTr="0033429D" w14:paraId="64BAB70F" w14:textId="676A8AD8">
        <w:trPr>
          <w:trHeight w:val="85"/>
        </w:trPr>
        <w:tc>
          <w:tcPr>
            <w:tcW w:w="248" w:type="pct"/>
            <w:tcBorders>
              <w:left w:val="single" w:color="auto" w:sz="4" w:space="0"/>
              <w:right w:val="single" w:color="auto" w:sz="4" w:space="0"/>
            </w:tcBorders>
            <w:shd w:val="clear" w:color="auto" w:fill="auto"/>
            <w:vAlign w:val="center"/>
          </w:tcPr>
          <w:p w:rsidRPr="005C29F8" w:rsidR="00BB7BC9" w:rsidP="004369B2" w:rsidRDefault="001474EC" w14:paraId="38B08CB3" w14:textId="5CD30D2F">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color="auto" w:sz="4" w:space="0"/>
              <w:right w:val="single" w:color="auto" w:sz="4" w:space="0"/>
            </w:tcBorders>
            <w:shd w:val="clear" w:color="auto" w:fill="auto"/>
            <w:vAlign w:val="center"/>
          </w:tcPr>
          <w:p w:rsidRPr="005C29F8" w:rsidR="00BB7BC9" w:rsidP="00A018D4" w:rsidRDefault="002B7490" w14:paraId="68128485" w14:textId="059E5B6B">
            <w:pPr>
              <w:jc w:val="center"/>
              <w:rPr>
                <w:rFonts w:cs="Arial"/>
                <w:color w:val="000000" w:themeColor="text1"/>
                <w:szCs w:val="16"/>
              </w:rPr>
            </w:pPr>
            <w:r w:rsidRPr="005C29F8">
              <w:rPr>
                <w:rFonts w:cs="Arial"/>
                <w:color w:val="000000" w:themeColor="text1"/>
                <w:szCs w:val="16"/>
              </w:rPr>
              <w:t>24.40%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BB7BC9" w:rsidP="00A018D4" w:rsidRDefault="00BB7BC9" w14:paraId="2972C5D3" w14:textId="77777777">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331BEB85" w14:textId="2725D64A">
            <w:pPr>
              <w:jc w:val="center"/>
              <w:rPr>
                <w:rFonts w:cs="Arial"/>
                <w:color w:val="000000" w:themeColor="text1"/>
                <w:szCs w:val="16"/>
              </w:rPr>
            </w:pPr>
            <w:r w:rsidRPr="005C29F8">
              <w:rPr>
                <w:rFonts w:cs="Arial"/>
                <w:color w:val="000000" w:themeColor="text1"/>
                <w:szCs w:val="16"/>
              </w:rPr>
              <w:t>11.53%</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51272C2D" w14:textId="719A941F">
            <w:pPr>
              <w:jc w:val="center"/>
              <w:rPr>
                <w:rFonts w:cs="Arial"/>
                <w:color w:val="000000" w:themeColor="text1"/>
                <w:szCs w:val="16"/>
              </w:rPr>
            </w:pPr>
            <w:r w:rsidRPr="005C29F8">
              <w:rPr>
                <w:rFonts w:cs="Arial"/>
                <w:color w:val="000000" w:themeColor="text1"/>
                <w:szCs w:val="16"/>
              </w:rPr>
              <w:t>10.04%</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66D69289" w14:textId="52314ECA">
            <w:pPr>
              <w:jc w:val="center"/>
              <w:rPr>
                <w:rFonts w:cs="Arial"/>
                <w:color w:val="000000" w:themeColor="text1"/>
                <w:szCs w:val="16"/>
              </w:rPr>
            </w:pPr>
            <w:r w:rsidRPr="005C29F8">
              <w:rPr>
                <w:rFonts w:cs="Arial"/>
                <w:color w:val="000000" w:themeColor="text1"/>
                <w:szCs w:val="16"/>
              </w:rPr>
              <w:t>9.41%</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50C089F4" w14:textId="48A87A04">
            <w:pPr>
              <w:jc w:val="center"/>
              <w:rPr>
                <w:rFonts w:cs="Arial"/>
                <w:color w:val="000000" w:themeColor="text1"/>
                <w:szCs w:val="16"/>
              </w:rPr>
            </w:pPr>
            <w:r w:rsidRPr="005C29F8">
              <w:rPr>
                <w:rFonts w:cs="Arial"/>
                <w:color w:val="000000" w:themeColor="text1"/>
                <w:szCs w:val="16"/>
              </w:rPr>
              <w:t>9.03%</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BB7BC9" w:rsidRDefault="002B7490" w14:paraId="05793CF8" w14:textId="025DD51B">
            <w:pPr>
              <w:jc w:val="center"/>
              <w:rPr>
                <w:rFonts w:cs="Arial"/>
                <w:color w:val="000000" w:themeColor="text1"/>
                <w:szCs w:val="16"/>
              </w:rPr>
            </w:pPr>
            <w:r w:rsidRPr="005C29F8">
              <w:rPr>
                <w:rFonts w:cs="Arial"/>
                <w:color w:val="000000" w:themeColor="text1"/>
                <w:szCs w:val="16"/>
              </w:rPr>
              <w:t>8.54%</w:t>
            </w:r>
          </w:p>
        </w:tc>
      </w:tr>
    </w:tbl>
    <w:p w:rsidRPr="005C29F8" w:rsidR="004A4803" w:rsidP="004369B2" w:rsidRDefault="004A4803" w14:paraId="4F18E18D" w14:textId="77777777">
      <w:pPr>
        <w:rPr>
          <w:color w:val="000000" w:themeColor="text1"/>
        </w:rPr>
      </w:pPr>
    </w:p>
    <w:p w:rsidRPr="005C29F8" w:rsidR="002C207A" w:rsidP="004369B2" w:rsidRDefault="002C207A" w14:paraId="4B421711" w14:textId="34B64243">
      <w:pPr>
        <w:rPr>
          <w:color w:val="000000" w:themeColor="text1"/>
        </w:rPr>
      </w:pPr>
      <w:r w:rsidRPr="005C29F8">
        <w:rPr>
          <w:b/>
          <w:color w:val="000000" w:themeColor="text1"/>
        </w:rPr>
        <w:t>Targets</w:t>
      </w:r>
    </w:p>
    <w:tbl>
      <w:tblPr>
        <w:tblW w:w="17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5TARGETS"/>
      </w:tblPr>
      <w:tblGrid>
        <w:gridCol w:w="1075"/>
        <w:gridCol w:w="2699"/>
      </w:tblGrid>
      <w:tr w:rsidRPr="005C29F8" w:rsidR="00360CD9" w:rsidTr="0033429D" w14:paraId="67121B7A" w14:textId="318EE9C4">
        <w:trPr>
          <w:trHeight w:val="350"/>
        </w:trPr>
        <w:tc>
          <w:tcPr>
            <w:tcW w:w="1424" w:type="pct"/>
            <w:tcBorders>
              <w:bottom w:val="single" w:color="auto" w:sz="4" w:space="0"/>
            </w:tcBorders>
            <w:shd w:val="clear" w:color="auto" w:fill="auto"/>
          </w:tcPr>
          <w:p w:rsidRPr="005C29F8" w:rsidR="00360CD9" w:rsidP="004369B2" w:rsidRDefault="00360CD9" w14:paraId="417BC1C4" w14:textId="77777777">
            <w:pPr>
              <w:jc w:val="center"/>
              <w:rPr>
                <w:b/>
                <w:color w:val="000000" w:themeColor="text1"/>
              </w:rPr>
            </w:pPr>
            <w:r w:rsidRPr="005C29F8">
              <w:rPr>
                <w:b/>
                <w:color w:val="000000" w:themeColor="text1"/>
              </w:rPr>
              <w:t>FFY</w:t>
            </w:r>
          </w:p>
        </w:tc>
        <w:tc>
          <w:tcPr>
            <w:tcW w:w="3576" w:type="pct"/>
            <w:shd w:val="clear" w:color="auto" w:fill="auto"/>
          </w:tcPr>
          <w:p w:rsidRPr="005C29F8" w:rsidR="00360CD9" w:rsidP="004369B2" w:rsidRDefault="00360CD9" w14:paraId="43C546D5" w14:textId="7A1B1AB1">
            <w:pPr>
              <w:jc w:val="center"/>
              <w:rPr>
                <w:b/>
                <w:color w:val="000000" w:themeColor="text1"/>
              </w:rPr>
            </w:pPr>
            <w:r w:rsidRPr="005C29F8">
              <w:rPr>
                <w:b/>
                <w:color w:val="000000" w:themeColor="text1"/>
              </w:rPr>
              <w:t>2019</w:t>
            </w:r>
          </w:p>
        </w:tc>
      </w:tr>
      <w:tr w:rsidRPr="005C29F8" w:rsidR="00360CD9" w:rsidTr="00043AAB" w14:paraId="0E725BBE" w14:textId="009677DA">
        <w:trPr>
          <w:trHeight w:val="357"/>
        </w:trPr>
        <w:tc>
          <w:tcPr>
            <w:tcW w:w="1424" w:type="pct"/>
            <w:shd w:val="clear" w:color="auto" w:fill="auto"/>
            <w:vAlign w:val="center"/>
          </w:tcPr>
          <w:p w:rsidRPr="005C29F8" w:rsidR="00360CD9" w:rsidP="003C1852" w:rsidRDefault="00360CD9" w14:paraId="3CB4FC66" w14:textId="21A33A6B">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rsidRPr="005C29F8" w:rsidR="00360CD9" w:rsidP="00A018D4" w:rsidRDefault="00360CD9" w14:paraId="0643B02C" w14:textId="7613B373">
            <w:pPr>
              <w:jc w:val="center"/>
              <w:rPr>
                <w:rFonts w:cs="Arial"/>
                <w:color w:val="000000" w:themeColor="text1"/>
                <w:szCs w:val="16"/>
              </w:rPr>
            </w:pPr>
            <w:r w:rsidRPr="005C29F8">
              <w:rPr>
                <w:rFonts w:cs="Arial"/>
                <w:color w:val="000000" w:themeColor="text1"/>
                <w:szCs w:val="16"/>
              </w:rPr>
              <w:t>64.00%</w:t>
            </w:r>
          </w:p>
        </w:tc>
      </w:tr>
      <w:tr w:rsidRPr="005C29F8" w:rsidR="00360CD9" w:rsidTr="00043AAB" w14:paraId="17C12050" w14:textId="0C7742F2">
        <w:trPr>
          <w:trHeight w:val="357"/>
        </w:trPr>
        <w:tc>
          <w:tcPr>
            <w:tcW w:w="1424" w:type="pct"/>
            <w:shd w:val="clear" w:color="auto" w:fill="auto"/>
            <w:vAlign w:val="center"/>
          </w:tcPr>
          <w:p w:rsidRPr="005C29F8" w:rsidR="00360CD9" w:rsidP="003C1852" w:rsidRDefault="00360CD9" w14:paraId="5FF4BE45" w14:textId="3D057CF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rsidRPr="005C29F8" w:rsidR="00360CD9" w:rsidP="00A018D4" w:rsidRDefault="00360CD9" w14:paraId="4B344C1C" w14:textId="2108066A">
            <w:pPr>
              <w:jc w:val="center"/>
              <w:rPr>
                <w:rFonts w:cs="Arial"/>
                <w:color w:val="000000" w:themeColor="text1"/>
                <w:szCs w:val="16"/>
              </w:rPr>
            </w:pPr>
            <w:r w:rsidRPr="005C29F8">
              <w:rPr>
                <w:rFonts w:cs="Arial"/>
                <w:color w:val="000000" w:themeColor="text1"/>
                <w:szCs w:val="16"/>
              </w:rPr>
              <w:t>14.00%</w:t>
            </w:r>
          </w:p>
        </w:tc>
      </w:tr>
      <w:tr w:rsidRPr="005C29F8" w:rsidR="00360CD9" w:rsidTr="00043AAB" w14:paraId="1C671552" w14:textId="52C89820">
        <w:trPr>
          <w:trHeight w:val="357"/>
        </w:trPr>
        <w:tc>
          <w:tcPr>
            <w:tcW w:w="1424" w:type="pct"/>
            <w:shd w:val="clear" w:color="auto" w:fill="auto"/>
            <w:vAlign w:val="center"/>
          </w:tcPr>
          <w:p w:rsidRPr="005C29F8" w:rsidR="00360CD9" w:rsidP="003C1852" w:rsidRDefault="00360CD9" w14:paraId="5D979A7F" w14:textId="57DEB4C1">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rsidRPr="005C29F8" w:rsidR="00360CD9" w:rsidP="00A018D4" w:rsidRDefault="00360CD9" w14:paraId="1C0EF441" w14:textId="373B29D8">
            <w:pPr>
              <w:jc w:val="center"/>
              <w:rPr>
                <w:rFonts w:cs="Arial"/>
                <w:color w:val="000000" w:themeColor="text1"/>
                <w:szCs w:val="16"/>
              </w:rPr>
            </w:pPr>
            <w:r w:rsidRPr="005C29F8">
              <w:rPr>
                <w:rFonts w:cs="Arial"/>
                <w:color w:val="000000" w:themeColor="text1"/>
                <w:szCs w:val="16"/>
              </w:rPr>
              <w:t>10.00%</w:t>
            </w:r>
          </w:p>
        </w:tc>
      </w:tr>
    </w:tbl>
    <w:p w:rsidR="002D145D" w:rsidP="004369B2" w:rsidRDefault="002D145D" w14:paraId="7C8EA9A0" w14:textId="74543D19">
      <w:pPr>
        <w:rPr>
          <w:b/>
          <w:color w:val="000000" w:themeColor="text1"/>
        </w:rPr>
      </w:pPr>
      <w:r w:rsidRPr="005C29F8">
        <w:rPr>
          <w:b/>
          <w:color w:val="000000" w:themeColor="text1"/>
        </w:rPr>
        <w:t xml:space="preserve">Targets: Description of Stakeholder Input </w:t>
      </w:r>
    </w:p>
    <w:p w:rsidR="002D145D" w:rsidP="002D145D" w:rsidRDefault="00D60B5F" w14:paraId="080E6720" w14:textId="1B438EC8">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2D145D" w:rsidP="002D145D" w:rsidRDefault="002D145D" w14:paraId="2B96DDD0" w14:textId="3E2ADE72">
      <w:pPr>
        <w:rPr>
          <w:rFonts w:cs="Arial"/>
          <w:color w:val="000000" w:themeColor="text1"/>
          <w:szCs w:val="16"/>
        </w:rPr>
      </w:pPr>
    </w:p>
    <w:p w:rsidRPr="005C29F8" w:rsidR="004A4803" w:rsidP="004369B2" w:rsidRDefault="004A4803" w14:paraId="5251E1B0" w14:textId="77777777">
      <w:pPr>
        <w:rPr>
          <w:color w:val="000000" w:themeColor="text1"/>
        </w:rPr>
      </w:pPr>
    </w:p>
    <w:p w:rsidRPr="005C29F8" w:rsidR="00931A25" w:rsidP="004369B2" w:rsidRDefault="00931A25" w14:paraId="4D7BF763" w14:textId="45C93061">
      <w:pPr>
        <w:rPr>
          <w:color w:val="000000" w:themeColor="text1"/>
        </w:rPr>
      </w:pPr>
      <w:r w:rsidRPr="005C29F8">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5PREPOPDATA"/>
      </w:tblPr>
      <w:tblGrid>
        <w:gridCol w:w="2605"/>
        <w:gridCol w:w="2969"/>
        <w:gridCol w:w="3332"/>
        <w:gridCol w:w="1884"/>
      </w:tblGrid>
      <w:tr w:rsidRPr="005C29F8" w:rsidR="005C29F8" w:rsidTr="0033429D" w14:paraId="7DC625CA" w14:textId="77777777">
        <w:trPr>
          <w:trHeight w:val="372"/>
          <w:tblHeader/>
        </w:trPr>
        <w:tc>
          <w:tcPr>
            <w:tcW w:w="1207" w:type="pct"/>
            <w:shd w:val="clear" w:color="auto" w:fill="auto"/>
          </w:tcPr>
          <w:p w:rsidRPr="005C29F8" w:rsidR="001C6C30" w:rsidRDefault="001C6C30" w14:paraId="27CE7D2A" w14:textId="77777777">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rsidRPr="005C29F8" w:rsidR="001C6C30" w:rsidRDefault="001C6C30" w14:paraId="37A472D3" w14:textId="77777777">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rsidRPr="005C29F8" w:rsidR="001C6C30" w:rsidRDefault="001C6C30" w14:paraId="3AD5D5D4" w14:textId="77777777">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rsidRPr="005C29F8" w:rsidR="001C6C30" w:rsidRDefault="001C6C30" w14:paraId="3879034D" w14:textId="77777777">
            <w:pPr>
              <w:spacing w:after="0"/>
              <w:jc w:val="center"/>
              <w:rPr>
                <w:rFonts w:cs="Arial"/>
                <w:b/>
                <w:color w:val="000000" w:themeColor="text1"/>
                <w:szCs w:val="16"/>
              </w:rPr>
            </w:pPr>
            <w:r w:rsidRPr="005C29F8">
              <w:rPr>
                <w:rFonts w:cs="Arial"/>
                <w:b/>
                <w:color w:val="000000" w:themeColor="text1"/>
                <w:szCs w:val="16"/>
              </w:rPr>
              <w:t>Data</w:t>
            </w:r>
          </w:p>
        </w:tc>
      </w:tr>
      <w:tr w:rsidRPr="005C29F8" w:rsidR="005C29F8" w:rsidTr="00AB0D6A" w14:paraId="701A6E97" w14:textId="77777777">
        <w:trPr>
          <w:trHeight w:val="380"/>
        </w:trPr>
        <w:tc>
          <w:tcPr>
            <w:tcW w:w="1207" w:type="pct"/>
            <w:shd w:val="clear" w:color="auto" w:fill="auto"/>
            <w:vAlign w:val="center"/>
          </w:tcPr>
          <w:p w:rsidRPr="005C29F8" w:rsidR="003C1852" w:rsidRDefault="002B7490" w14:paraId="35A4BC35" w14:textId="73E52F94">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rsidRPr="005C29F8" w:rsidR="003C1852" w:rsidRDefault="00FB785D" w14:paraId="0BD5009E" w14:textId="3A5F2E3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rsidRPr="005C29F8" w:rsidR="003C1852" w:rsidP="00E0321D" w:rsidRDefault="003C1852" w14:paraId="05856C31" w14:textId="2C569076">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rsidRPr="005C29F8" w:rsidR="003C1852" w:rsidP="00E0321D" w:rsidRDefault="002B7490" w14:paraId="6A944F84" w14:textId="31582347">
            <w:pPr>
              <w:jc w:val="center"/>
              <w:rPr>
                <w:rFonts w:cs="Arial"/>
                <w:color w:val="000000" w:themeColor="text1"/>
                <w:szCs w:val="16"/>
              </w:rPr>
            </w:pPr>
            <w:r w:rsidRPr="005C29F8">
              <w:rPr>
                <w:rFonts w:cs="Arial"/>
                <w:color w:val="000000" w:themeColor="text1"/>
                <w:szCs w:val="16"/>
              </w:rPr>
              <w:t>12,781</w:t>
            </w:r>
          </w:p>
        </w:tc>
      </w:tr>
      <w:tr w:rsidRPr="005C29F8" w:rsidR="005C29F8" w:rsidTr="00AB0D6A" w14:paraId="774B0393" w14:textId="77777777">
        <w:trPr>
          <w:trHeight w:val="380"/>
        </w:trPr>
        <w:tc>
          <w:tcPr>
            <w:tcW w:w="1207" w:type="pct"/>
            <w:shd w:val="clear" w:color="auto" w:fill="auto"/>
            <w:vAlign w:val="center"/>
          </w:tcPr>
          <w:p w:rsidRPr="005C29F8" w:rsidR="008A3DC6" w:rsidRDefault="00FB785D" w14:paraId="41118E4B" w14:textId="707D9C2B">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rsidRPr="005C29F8" w:rsidR="008A3DC6" w:rsidRDefault="00FB785D" w14:paraId="598C9B67" w14:textId="1DDD1EC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rsidRPr="005C29F8" w:rsidR="008A3DC6" w:rsidP="00E0321D" w:rsidRDefault="008A3DC6" w14:paraId="02329530" w14:textId="70A5DC75">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rsidRPr="005C29F8" w:rsidR="008A3DC6" w:rsidP="00E0321D" w:rsidRDefault="002B7490" w14:paraId="699212F3" w14:textId="450EBDBF">
            <w:pPr>
              <w:jc w:val="center"/>
              <w:rPr>
                <w:rFonts w:cs="Arial"/>
                <w:color w:val="000000" w:themeColor="text1"/>
                <w:szCs w:val="16"/>
              </w:rPr>
            </w:pPr>
            <w:r w:rsidRPr="005C29F8">
              <w:rPr>
                <w:rFonts w:cs="Arial"/>
                <w:color w:val="000000" w:themeColor="text1"/>
                <w:szCs w:val="16"/>
              </w:rPr>
              <w:t>7,309</w:t>
            </w:r>
          </w:p>
        </w:tc>
      </w:tr>
      <w:tr w:rsidRPr="005C29F8" w:rsidR="005C29F8" w:rsidTr="00AB0D6A" w14:paraId="1BE24412" w14:textId="77777777">
        <w:trPr>
          <w:trHeight w:val="380"/>
        </w:trPr>
        <w:tc>
          <w:tcPr>
            <w:tcW w:w="1207" w:type="pct"/>
            <w:shd w:val="clear" w:color="auto" w:fill="auto"/>
            <w:vAlign w:val="center"/>
          </w:tcPr>
          <w:p w:rsidRPr="005C29F8" w:rsidR="008A3DC6" w:rsidRDefault="00FB785D" w14:paraId="13D524C0" w14:textId="46F357A5">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rsidRPr="005C29F8" w:rsidR="008A3DC6" w:rsidRDefault="00FB785D" w14:paraId="72EFA773" w14:textId="00761F20">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rsidRPr="005C29F8" w:rsidR="008A3DC6" w:rsidP="00E0321D" w:rsidRDefault="008A3DC6" w14:paraId="6EF7CE7A" w14:textId="44AA3625">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rsidRPr="005C29F8" w:rsidR="008A3DC6" w:rsidP="00E0321D" w:rsidRDefault="002B7490" w14:paraId="33B90725" w14:textId="1FBE54FE">
            <w:pPr>
              <w:jc w:val="center"/>
              <w:rPr>
                <w:rFonts w:cs="Arial"/>
                <w:color w:val="000000" w:themeColor="text1"/>
                <w:szCs w:val="16"/>
              </w:rPr>
            </w:pPr>
            <w:r w:rsidRPr="005C29F8">
              <w:rPr>
                <w:rFonts w:cs="Arial"/>
                <w:color w:val="000000" w:themeColor="text1"/>
                <w:szCs w:val="16"/>
              </w:rPr>
              <w:t>1,952</w:t>
            </w:r>
          </w:p>
        </w:tc>
      </w:tr>
      <w:tr w:rsidRPr="005C29F8" w:rsidR="005C29F8" w:rsidTr="00AB0D6A" w14:paraId="17A5A2B3" w14:textId="77777777">
        <w:trPr>
          <w:trHeight w:val="380"/>
        </w:trPr>
        <w:tc>
          <w:tcPr>
            <w:tcW w:w="1207" w:type="pct"/>
            <w:shd w:val="clear" w:color="auto" w:fill="auto"/>
            <w:vAlign w:val="center"/>
          </w:tcPr>
          <w:p w:rsidRPr="005C29F8" w:rsidR="008A3DC6" w:rsidRDefault="00FB785D" w14:paraId="525A2ED8" w14:textId="4E94BB5B">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rsidRPr="005C29F8" w:rsidR="008A3DC6" w:rsidRDefault="00FB785D" w14:paraId="68C3F92C" w14:textId="3AE47CC2">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rsidRPr="005C29F8" w:rsidR="008A3DC6" w:rsidP="00E0321D" w:rsidRDefault="008A3DC6" w14:paraId="413AEB9E" w14:textId="44E9386E">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rsidRPr="005C29F8" w:rsidR="008A3DC6" w:rsidP="00E0321D" w:rsidRDefault="002B7490" w14:paraId="0C6DF60D" w14:textId="1A57B1C5">
            <w:pPr>
              <w:jc w:val="center"/>
              <w:rPr>
                <w:rFonts w:cs="Arial"/>
                <w:color w:val="000000" w:themeColor="text1"/>
                <w:szCs w:val="16"/>
              </w:rPr>
            </w:pPr>
            <w:r w:rsidRPr="005C29F8">
              <w:rPr>
                <w:rFonts w:cs="Arial"/>
                <w:color w:val="000000" w:themeColor="text1"/>
                <w:szCs w:val="16"/>
              </w:rPr>
              <w:t>977</w:t>
            </w:r>
          </w:p>
        </w:tc>
      </w:tr>
      <w:tr w:rsidRPr="005C29F8" w:rsidR="005C29F8" w:rsidTr="00AB0D6A" w14:paraId="7C327020" w14:textId="77777777">
        <w:trPr>
          <w:trHeight w:val="380"/>
        </w:trPr>
        <w:tc>
          <w:tcPr>
            <w:tcW w:w="1207" w:type="pct"/>
            <w:shd w:val="clear" w:color="auto" w:fill="auto"/>
            <w:vAlign w:val="center"/>
          </w:tcPr>
          <w:p w:rsidRPr="005C29F8" w:rsidR="008A3DC6" w:rsidRDefault="00FB785D" w14:paraId="485F7D93" w14:textId="6A92F697">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rsidRPr="005C29F8" w:rsidR="008A3DC6" w:rsidRDefault="00FB785D" w14:paraId="1261545C" w14:textId="230AF013">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rsidRPr="005C29F8" w:rsidR="008A3DC6" w:rsidP="00E0321D" w:rsidRDefault="008A3DC6" w14:paraId="3AEE0CBD" w14:textId="4226B285">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rsidRPr="005C29F8" w:rsidR="008A3DC6" w:rsidP="00E0321D" w:rsidRDefault="002B7490" w14:paraId="596B74CB" w14:textId="6136D9E8">
            <w:pPr>
              <w:jc w:val="center"/>
              <w:rPr>
                <w:rFonts w:cs="Arial"/>
                <w:color w:val="000000" w:themeColor="text1"/>
                <w:szCs w:val="16"/>
              </w:rPr>
            </w:pPr>
            <w:r w:rsidRPr="005C29F8">
              <w:rPr>
                <w:rFonts w:cs="Arial"/>
                <w:color w:val="000000" w:themeColor="text1"/>
                <w:szCs w:val="16"/>
              </w:rPr>
              <w:t>49</w:t>
            </w:r>
          </w:p>
        </w:tc>
      </w:tr>
      <w:tr w:rsidRPr="005C29F8" w:rsidR="005C29F8" w:rsidTr="00AB0D6A" w14:paraId="16FD0FC0" w14:textId="77777777">
        <w:trPr>
          <w:trHeight w:val="380"/>
        </w:trPr>
        <w:tc>
          <w:tcPr>
            <w:tcW w:w="1207" w:type="pct"/>
            <w:shd w:val="clear" w:color="auto" w:fill="auto"/>
            <w:vAlign w:val="center"/>
          </w:tcPr>
          <w:p w:rsidRPr="005C29F8" w:rsidR="008A3DC6" w:rsidRDefault="00FB785D" w14:paraId="59885F77" w14:textId="75A8CDFC">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rsidRPr="005C29F8" w:rsidR="008A3DC6" w:rsidRDefault="00FB785D" w14:paraId="5FC32D0C" w14:textId="67F32884">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rsidRPr="005C29F8" w:rsidR="008A3DC6" w:rsidP="00E0321D" w:rsidRDefault="008A3DC6" w14:paraId="5DA416E0" w14:textId="37D59773">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rsidRPr="005C29F8" w:rsidR="008A3DC6" w:rsidP="00E0321D" w:rsidRDefault="002B7490" w14:paraId="7B0E7054" w14:textId="49D56445">
            <w:pPr>
              <w:jc w:val="center"/>
              <w:rPr>
                <w:rFonts w:cs="Arial"/>
                <w:color w:val="000000" w:themeColor="text1"/>
                <w:szCs w:val="16"/>
              </w:rPr>
            </w:pPr>
            <w:r w:rsidRPr="005C29F8">
              <w:rPr>
                <w:rFonts w:cs="Arial"/>
                <w:color w:val="000000" w:themeColor="text1"/>
                <w:szCs w:val="16"/>
              </w:rPr>
              <w:t>9</w:t>
            </w:r>
          </w:p>
        </w:tc>
      </w:tr>
    </w:tbl>
    <w:p w:rsidRPr="005C29F8" w:rsidR="004A4803" w:rsidRDefault="004A4803" w14:paraId="5475FEBE" w14:textId="3E3663D3">
      <w:pPr>
        <w:rPr>
          <w:color w:val="000000" w:themeColor="text1"/>
        </w:rPr>
      </w:pPr>
    </w:p>
    <w:p w:rsidRPr="005C29F8" w:rsidR="00D60B5F" w:rsidRDefault="00055C7A" w14:paraId="47A0647A" w14:textId="20BD9700">
      <w:pPr>
        <w:rPr>
          <w:b/>
          <w:color w:val="000000" w:themeColor="text1"/>
        </w:rPr>
      </w:pPr>
      <w:r w:rsidRPr="005C29F8">
        <w:rPr>
          <w:b/>
          <w:color w:val="000000" w:themeColor="text1"/>
        </w:rPr>
        <w:t>Select yes if the data reported in this indicator are not the same as the State’s data reported under section 618 of the IDEA.</w:t>
      </w:r>
    </w:p>
    <w:p w:rsidR="00D60B5F" w:rsidRDefault="00D60B5F" w14:paraId="7B71CB67" w14:textId="6BBC3C80">
      <w:pPr>
        <w:rPr>
          <w:color w:val="000000" w:themeColor="text1"/>
        </w:rPr>
      </w:pPr>
      <w:r w:rsidRPr="005C29F8">
        <w:rPr>
          <w:color w:val="000000" w:themeColor="text1"/>
        </w:rPr>
        <w:t>NO</w:t>
      </w:r>
    </w:p>
    <w:p w:rsidRPr="005C29F8" w:rsidR="0037431B" w:rsidP="004369B2" w:rsidRDefault="0037431B" w14:paraId="14F4B2C8" w14:textId="77777777">
      <w:pPr>
        <w:rPr>
          <w:color w:val="000000" w:themeColor="text1"/>
        </w:rPr>
      </w:pPr>
    </w:p>
    <w:p w:rsidRPr="005C29F8" w:rsidR="00805DD3" w:rsidRDefault="00EC46E4" w14:paraId="7EFB6535" w14:textId="1DB30066">
      <w:pPr>
        <w:rPr>
          <w:b/>
          <w:color w:val="000000" w:themeColor="text1"/>
        </w:rPr>
      </w:pPr>
      <w:r w:rsidRPr="005C29F8">
        <w:rPr>
          <w:b/>
          <w:color w:val="000000" w:themeColor="text1"/>
        </w:rPr>
        <w:t>FFY 2019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Pr="005C29F8" w:rsidR="005C29F8" w:rsidTr="00AB0D6A" w14:paraId="0324DF77" w14:textId="01438934">
        <w:trPr>
          <w:trHeight w:val="440"/>
          <w:tblHeader/>
        </w:trPr>
        <w:tc>
          <w:tcPr>
            <w:tcW w:w="1040" w:type="pct"/>
            <w:shd w:val="clear" w:color="auto" w:fill="auto"/>
            <w:vAlign w:val="bottom"/>
          </w:tcPr>
          <w:p w:rsidRPr="005C29F8" w:rsidR="00931A25" w:rsidP="004369B2" w:rsidRDefault="001F64DB" w14:paraId="0D668D1B" w14:textId="6BB38C6B">
            <w:pPr>
              <w:jc w:val="center"/>
              <w:rPr>
                <w:b/>
                <w:color w:val="000000" w:themeColor="text1"/>
              </w:rPr>
            </w:pPr>
            <w:r>
              <w:rPr>
                <w:b/>
                <w:color w:val="000000" w:themeColor="text1"/>
              </w:rPr>
              <w:t>Education Environments</w:t>
            </w:r>
          </w:p>
        </w:tc>
        <w:tc>
          <w:tcPr>
            <w:tcW w:w="565" w:type="pct"/>
            <w:shd w:val="clear" w:color="auto" w:fill="auto"/>
            <w:vAlign w:val="bottom"/>
          </w:tcPr>
          <w:p w:rsidRPr="005C29F8" w:rsidR="00931A25" w:rsidP="004369B2" w:rsidRDefault="00931A25" w14:paraId="323FF92F" w14:textId="77777777">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rsidRPr="005C29F8" w:rsidR="00931A25" w:rsidP="004369B2" w:rsidRDefault="00931A25" w14:paraId="5B4758A3" w14:textId="77777777">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rsidRPr="005C29F8" w:rsidR="00931A25" w:rsidP="004369B2" w:rsidRDefault="00B954DC" w14:paraId="5B2059E0" w14:textId="7722F9FB">
            <w:pPr>
              <w:jc w:val="center"/>
              <w:rPr>
                <w:b/>
                <w:color w:val="000000" w:themeColor="text1"/>
              </w:rPr>
            </w:pPr>
            <w:r w:rsidRPr="005C29F8">
              <w:rPr>
                <w:b/>
                <w:color w:val="000000" w:themeColor="text1"/>
              </w:rPr>
              <w:t>FFY 2018 Data</w:t>
            </w:r>
          </w:p>
        </w:tc>
        <w:tc>
          <w:tcPr>
            <w:tcW w:w="565" w:type="pct"/>
            <w:shd w:val="clear" w:color="auto" w:fill="auto"/>
            <w:vAlign w:val="bottom"/>
          </w:tcPr>
          <w:p w:rsidRPr="005C29F8" w:rsidR="00931A25" w:rsidP="004369B2" w:rsidRDefault="00B954DC" w14:paraId="320127EA" w14:textId="13DD037A">
            <w:pPr>
              <w:jc w:val="center"/>
              <w:rPr>
                <w:b/>
                <w:color w:val="000000" w:themeColor="text1"/>
              </w:rPr>
            </w:pPr>
            <w:r w:rsidRPr="005C29F8">
              <w:rPr>
                <w:b/>
                <w:color w:val="000000" w:themeColor="text1"/>
              </w:rPr>
              <w:t>FFY 2019 Target</w:t>
            </w:r>
          </w:p>
        </w:tc>
        <w:tc>
          <w:tcPr>
            <w:tcW w:w="566" w:type="pct"/>
            <w:shd w:val="clear" w:color="auto" w:fill="auto"/>
            <w:vAlign w:val="bottom"/>
          </w:tcPr>
          <w:p w:rsidRPr="005C29F8" w:rsidR="00931A25" w:rsidP="004369B2" w:rsidRDefault="00B954DC" w14:paraId="150C2675" w14:textId="20DB2B60">
            <w:pPr>
              <w:jc w:val="center"/>
              <w:rPr>
                <w:b/>
                <w:color w:val="000000" w:themeColor="text1"/>
              </w:rPr>
            </w:pPr>
            <w:r w:rsidRPr="005C29F8">
              <w:rPr>
                <w:b/>
                <w:color w:val="000000" w:themeColor="text1"/>
              </w:rPr>
              <w:t>FFY 2019 Data</w:t>
            </w:r>
          </w:p>
        </w:tc>
        <w:tc>
          <w:tcPr>
            <w:tcW w:w="566" w:type="pct"/>
            <w:shd w:val="clear" w:color="auto" w:fill="auto"/>
            <w:vAlign w:val="bottom"/>
          </w:tcPr>
          <w:p w:rsidRPr="005C29F8" w:rsidR="00931A25" w:rsidP="004369B2" w:rsidRDefault="00931A25" w14:paraId="08F715E4" w14:textId="7BB096AF">
            <w:pPr>
              <w:jc w:val="center"/>
              <w:rPr>
                <w:b/>
                <w:color w:val="000000" w:themeColor="text1"/>
              </w:rPr>
            </w:pPr>
            <w:r w:rsidRPr="005C29F8">
              <w:rPr>
                <w:b/>
                <w:color w:val="000000" w:themeColor="text1"/>
              </w:rPr>
              <w:t>Status</w:t>
            </w:r>
          </w:p>
        </w:tc>
        <w:tc>
          <w:tcPr>
            <w:tcW w:w="566" w:type="pct"/>
            <w:shd w:val="clear" w:color="auto" w:fill="auto"/>
            <w:vAlign w:val="bottom"/>
          </w:tcPr>
          <w:p w:rsidRPr="005C29F8" w:rsidR="00931A25" w:rsidP="004369B2" w:rsidRDefault="00931A25" w14:paraId="16F336C8" w14:textId="693FB9B1">
            <w:pPr>
              <w:jc w:val="center"/>
              <w:rPr>
                <w:b/>
                <w:color w:val="000000" w:themeColor="text1"/>
              </w:rPr>
            </w:pPr>
            <w:r w:rsidRPr="005C29F8">
              <w:rPr>
                <w:b/>
                <w:color w:val="000000" w:themeColor="text1"/>
              </w:rPr>
              <w:t>Slippage</w:t>
            </w:r>
          </w:p>
        </w:tc>
      </w:tr>
      <w:tr w:rsidRPr="005C29F8" w:rsidR="005C29F8" w:rsidTr="00AB0D6A" w14:paraId="0CF0446C" w14:textId="0B89548D">
        <w:trPr>
          <w:trHeight w:val="361"/>
        </w:trPr>
        <w:tc>
          <w:tcPr>
            <w:tcW w:w="1040" w:type="pct"/>
            <w:shd w:val="clear" w:color="auto" w:fill="auto"/>
            <w:vAlign w:val="center"/>
          </w:tcPr>
          <w:p w:rsidRPr="005C29F8" w:rsidR="00631963" w:rsidP="00631963" w:rsidRDefault="00631963" w14:paraId="389D79B9" w14:textId="6D3AD667">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rsidRPr="005C29F8" w:rsidR="00631963" w:rsidP="00A018D4" w:rsidRDefault="002B7490" w14:paraId="0C538F78" w14:textId="211A39AD">
            <w:pPr>
              <w:jc w:val="center"/>
              <w:rPr>
                <w:rFonts w:cs="Arial"/>
                <w:color w:val="000000" w:themeColor="text1"/>
                <w:szCs w:val="16"/>
              </w:rPr>
            </w:pPr>
            <w:r w:rsidRPr="005C29F8">
              <w:rPr>
                <w:rFonts w:cs="Arial"/>
                <w:color w:val="000000" w:themeColor="text1"/>
                <w:szCs w:val="16"/>
              </w:rPr>
              <w:t>7,309</w:t>
            </w:r>
          </w:p>
        </w:tc>
        <w:tc>
          <w:tcPr>
            <w:tcW w:w="566" w:type="pct"/>
            <w:shd w:val="clear" w:color="auto" w:fill="auto"/>
            <w:vAlign w:val="center"/>
          </w:tcPr>
          <w:p w:rsidRPr="005C29F8" w:rsidR="00631963" w:rsidP="00A018D4" w:rsidRDefault="002B7490" w14:paraId="7CB3B03A" w14:textId="4A5E294F">
            <w:pPr>
              <w:jc w:val="center"/>
              <w:rPr>
                <w:rFonts w:cs="Arial"/>
                <w:color w:val="000000" w:themeColor="text1"/>
                <w:szCs w:val="16"/>
              </w:rPr>
            </w:pPr>
            <w:r w:rsidRPr="005C29F8">
              <w:rPr>
                <w:rFonts w:cs="Arial"/>
                <w:color w:val="000000" w:themeColor="text1"/>
                <w:szCs w:val="16"/>
              </w:rPr>
              <w:t>12,781</w:t>
            </w:r>
          </w:p>
        </w:tc>
        <w:tc>
          <w:tcPr>
            <w:tcW w:w="566" w:type="pct"/>
            <w:shd w:val="clear" w:color="auto" w:fill="auto"/>
            <w:vAlign w:val="center"/>
          </w:tcPr>
          <w:p w:rsidRPr="005C29F8" w:rsidR="00631963" w:rsidP="00A018D4" w:rsidRDefault="002B7490" w14:paraId="147CA5C5" w14:textId="139C91CB">
            <w:pPr>
              <w:jc w:val="center"/>
              <w:rPr>
                <w:rFonts w:cs="Arial"/>
                <w:color w:val="000000" w:themeColor="text1"/>
                <w:szCs w:val="16"/>
              </w:rPr>
            </w:pPr>
            <w:r w:rsidRPr="005C29F8">
              <w:rPr>
                <w:rFonts w:cs="Arial"/>
                <w:color w:val="000000" w:themeColor="text1"/>
                <w:szCs w:val="16"/>
              </w:rPr>
              <w:t>56.97%</w:t>
            </w:r>
          </w:p>
        </w:tc>
        <w:tc>
          <w:tcPr>
            <w:tcW w:w="565" w:type="pct"/>
            <w:shd w:val="clear" w:color="auto" w:fill="auto"/>
            <w:vAlign w:val="center"/>
          </w:tcPr>
          <w:p w:rsidRPr="005C29F8" w:rsidR="00631963" w:rsidP="00A018D4" w:rsidRDefault="002B7490" w14:paraId="497D8B9F" w14:textId="585C0A39">
            <w:pPr>
              <w:jc w:val="center"/>
              <w:rPr>
                <w:rFonts w:cs="Arial"/>
                <w:color w:val="000000" w:themeColor="text1"/>
                <w:szCs w:val="16"/>
              </w:rPr>
            </w:pPr>
            <w:r w:rsidRPr="005C29F8">
              <w:rPr>
                <w:rFonts w:cs="Arial"/>
                <w:color w:val="000000" w:themeColor="text1"/>
                <w:szCs w:val="16"/>
              </w:rPr>
              <w:t>64.00%</w:t>
            </w:r>
          </w:p>
        </w:tc>
        <w:tc>
          <w:tcPr>
            <w:tcW w:w="566" w:type="pct"/>
            <w:shd w:val="clear" w:color="auto" w:fill="auto"/>
            <w:vAlign w:val="center"/>
          </w:tcPr>
          <w:p w:rsidRPr="005C29F8" w:rsidR="00631963" w:rsidP="00A018D4" w:rsidRDefault="002B7490" w14:paraId="4B6AC9A3" w14:textId="0D7F6AEF">
            <w:pPr>
              <w:jc w:val="center"/>
              <w:rPr>
                <w:rFonts w:cs="Arial"/>
                <w:color w:val="000000" w:themeColor="text1"/>
                <w:szCs w:val="16"/>
              </w:rPr>
            </w:pPr>
            <w:r w:rsidRPr="005C29F8">
              <w:rPr>
                <w:rFonts w:cs="Arial"/>
                <w:color w:val="000000" w:themeColor="text1"/>
                <w:szCs w:val="16"/>
              </w:rPr>
              <w:t>57.19%</w:t>
            </w:r>
          </w:p>
        </w:tc>
        <w:tc>
          <w:tcPr>
            <w:tcW w:w="566" w:type="pct"/>
            <w:shd w:val="clear" w:color="auto" w:fill="auto"/>
            <w:vAlign w:val="center"/>
          </w:tcPr>
          <w:p w:rsidRPr="005C29F8" w:rsidR="00631963" w:rsidP="00A018D4" w:rsidRDefault="002B7490" w14:paraId="0D12A1DA" w14:textId="6C35FF67">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rsidRPr="005C29F8" w:rsidR="00631963" w:rsidP="00A018D4" w:rsidRDefault="002B7490" w14:paraId="2E7D658D" w14:textId="6E94158A">
            <w:pPr>
              <w:jc w:val="center"/>
              <w:rPr>
                <w:rFonts w:cs="Arial"/>
                <w:color w:val="000000" w:themeColor="text1"/>
                <w:szCs w:val="16"/>
              </w:rPr>
            </w:pPr>
            <w:r w:rsidRPr="005C29F8">
              <w:rPr>
                <w:rFonts w:cs="Arial"/>
                <w:color w:val="000000" w:themeColor="text1"/>
                <w:szCs w:val="16"/>
              </w:rPr>
              <w:t>No Slippage</w:t>
            </w:r>
          </w:p>
        </w:tc>
      </w:tr>
      <w:tr w:rsidRPr="005C29F8" w:rsidR="005C29F8" w:rsidTr="00AB0D6A" w14:paraId="0FEF5E26" w14:textId="1BAD9686">
        <w:trPr>
          <w:trHeight w:val="361"/>
        </w:trPr>
        <w:tc>
          <w:tcPr>
            <w:tcW w:w="1040" w:type="pct"/>
            <w:shd w:val="clear" w:color="auto" w:fill="auto"/>
            <w:vAlign w:val="center"/>
          </w:tcPr>
          <w:p w:rsidRPr="005C29F8" w:rsidR="00631963" w:rsidP="00631963" w:rsidRDefault="00631963" w14:paraId="787D8C24" w14:textId="4D83CB85">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rsidRPr="005C29F8" w:rsidR="00631963" w:rsidP="00A018D4" w:rsidRDefault="002B7490" w14:paraId="03764807" w14:textId="322EE6A5">
            <w:pPr>
              <w:jc w:val="center"/>
              <w:rPr>
                <w:rFonts w:cs="Arial"/>
                <w:color w:val="000000" w:themeColor="text1"/>
                <w:szCs w:val="16"/>
              </w:rPr>
            </w:pPr>
            <w:r w:rsidRPr="005C29F8">
              <w:rPr>
                <w:rFonts w:cs="Arial"/>
                <w:color w:val="000000" w:themeColor="text1"/>
                <w:szCs w:val="16"/>
              </w:rPr>
              <w:t>1,952</w:t>
            </w:r>
          </w:p>
        </w:tc>
        <w:tc>
          <w:tcPr>
            <w:tcW w:w="566" w:type="pct"/>
            <w:shd w:val="clear" w:color="auto" w:fill="auto"/>
            <w:vAlign w:val="center"/>
          </w:tcPr>
          <w:p w:rsidRPr="005C29F8" w:rsidR="00631963" w:rsidP="00A018D4" w:rsidRDefault="002B7490" w14:paraId="6BB5ED43" w14:textId="72BAFF29">
            <w:pPr>
              <w:jc w:val="center"/>
              <w:rPr>
                <w:rFonts w:cs="Arial"/>
                <w:color w:val="000000" w:themeColor="text1"/>
                <w:szCs w:val="16"/>
              </w:rPr>
            </w:pPr>
            <w:r w:rsidRPr="005C29F8">
              <w:rPr>
                <w:rFonts w:cs="Arial"/>
                <w:color w:val="000000" w:themeColor="text1"/>
                <w:szCs w:val="16"/>
              </w:rPr>
              <w:t>12,781</w:t>
            </w:r>
          </w:p>
        </w:tc>
        <w:tc>
          <w:tcPr>
            <w:tcW w:w="566" w:type="pct"/>
            <w:shd w:val="clear" w:color="auto" w:fill="auto"/>
            <w:vAlign w:val="center"/>
          </w:tcPr>
          <w:p w:rsidRPr="005C29F8" w:rsidR="00631963" w:rsidP="00A018D4" w:rsidRDefault="002B7490" w14:paraId="3D5C1070" w14:textId="57DABC44">
            <w:pPr>
              <w:jc w:val="center"/>
              <w:rPr>
                <w:rFonts w:cs="Arial"/>
                <w:color w:val="000000" w:themeColor="text1"/>
                <w:szCs w:val="16"/>
              </w:rPr>
            </w:pPr>
            <w:r w:rsidRPr="005C29F8">
              <w:rPr>
                <w:rFonts w:cs="Arial"/>
                <w:color w:val="000000" w:themeColor="text1"/>
                <w:szCs w:val="16"/>
              </w:rPr>
              <w:t>15.61%</w:t>
            </w:r>
          </w:p>
        </w:tc>
        <w:tc>
          <w:tcPr>
            <w:tcW w:w="565" w:type="pct"/>
            <w:shd w:val="clear" w:color="auto" w:fill="auto"/>
            <w:vAlign w:val="center"/>
          </w:tcPr>
          <w:p w:rsidRPr="005C29F8" w:rsidR="00631963" w:rsidP="00A018D4" w:rsidRDefault="002B7490" w14:paraId="02F3CF00" w14:textId="6A81B00C">
            <w:pPr>
              <w:jc w:val="center"/>
              <w:rPr>
                <w:rFonts w:cs="Arial"/>
                <w:color w:val="000000" w:themeColor="text1"/>
                <w:szCs w:val="16"/>
              </w:rPr>
            </w:pPr>
            <w:r w:rsidRPr="005C29F8">
              <w:rPr>
                <w:rFonts w:cs="Arial"/>
                <w:color w:val="000000" w:themeColor="text1"/>
                <w:szCs w:val="16"/>
              </w:rPr>
              <w:t>14.00%</w:t>
            </w:r>
          </w:p>
        </w:tc>
        <w:tc>
          <w:tcPr>
            <w:tcW w:w="566" w:type="pct"/>
            <w:shd w:val="clear" w:color="auto" w:fill="auto"/>
            <w:vAlign w:val="center"/>
          </w:tcPr>
          <w:p w:rsidRPr="005C29F8" w:rsidR="00631963" w:rsidP="00A018D4" w:rsidRDefault="002B7490" w14:paraId="07434586" w14:textId="19522680">
            <w:pPr>
              <w:jc w:val="center"/>
              <w:rPr>
                <w:rFonts w:cs="Arial"/>
                <w:color w:val="000000" w:themeColor="text1"/>
                <w:szCs w:val="16"/>
              </w:rPr>
            </w:pPr>
            <w:r w:rsidRPr="005C29F8">
              <w:rPr>
                <w:rFonts w:cs="Arial"/>
                <w:color w:val="000000" w:themeColor="text1"/>
                <w:szCs w:val="16"/>
              </w:rPr>
              <w:t>15.27%</w:t>
            </w:r>
          </w:p>
        </w:tc>
        <w:tc>
          <w:tcPr>
            <w:tcW w:w="566" w:type="pct"/>
            <w:shd w:val="clear" w:color="auto" w:fill="auto"/>
            <w:vAlign w:val="center"/>
          </w:tcPr>
          <w:p w:rsidRPr="005C29F8" w:rsidR="00631963" w:rsidP="00A018D4" w:rsidRDefault="002B7490" w14:paraId="59BFCAE8" w14:textId="7F9BACFA">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rsidRPr="005C29F8" w:rsidR="00631963" w:rsidP="00A018D4" w:rsidRDefault="002B7490" w14:paraId="6D7448AA" w14:textId="1247E0AB">
            <w:pPr>
              <w:jc w:val="center"/>
              <w:rPr>
                <w:rFonts w:cs="Arial"/>
                <w:color w:val="000000" w:themeColor="text1"/>
                <w:szCs w:val="16"/>
              </w:rPr>
            </w:pPr>
            <w:r w:rsidRPr="005C29F8">
              <w:rPr>
                <w:rFonts w:cs="Arial"/>
                <w:color w:val="000000" w:themeColor="text1"/>
                <w:szCs w:val="16"/>
              </w:rPr>
              <w:t>No Slippage</w:t>
            </w:r>
          </w:p>
        </w:tc>
      </w:tr>
      <w:tr w:rsidRPr="005C29F8" w:rsidR="005C29F8" w:rsidTr="00AB0D6A" w14:paraId="18A60D9F" w14:textId="211489DF">
        <w:trPr>
          <w:trHeight w:val="361"/>
        </w:trPr>
        <w:tc>
          <w:tcPr>
            <w:tcW w:w="1040" w:type="pct"/>
            <w:shd w:val="clear" w:color="auto" w:fill="auto"/>
            <w:vAlign w:val="center"/>
          </w:tcPr>
          <w:p w:rsidRPr="005C29F8" w:rsidR="00631963" w:rsidP="00631963" w:rsidRDefault="00631963" w14:paraId="0B4BA19D" w14:textId="6DBF7328">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Pr="005C29F8" w:rsidR="00163FA7">
              <w:rPr>
                <w:rFonts w:cs="Arial"/>
                <w:color w:val="000000" w:themeColor="text1"/>
                <w:szCs w:val="16"/>
              </w:rPr>
              <w:t>[</w:t>
            </w:r>
            <w:r w:rsidRPr="005C29F8">
              <w:rPr>
                <w:rFonts w:cs="Arial"/>
                <w:color w:val="000000" w:themeColor="text1"/>
                <w:szCs w:val="16"/>
              </w:rPr>
              <w:t>c1+c2+c3</w:t>
            </w:r>
            <w:r w:rsidRPr="005C29F8" w:rsidR="00163FA7">
              <w:rPr>
                <w:rFonts w:cs="Arial"/>
                <w:color w:val="000000" w:themeColor="text1"/>
                <w:szCs w:val="16"/>
              </w:rPr>
              <w:t>]</w:t>
            </w:r>
          </w:p>
        </w:tc>
        <w:tc>
          <w:tcPr>
            <w:tcW w:w="565" w:type="pct"/>
            <w:shd w:val="clear" w:color="auto" w:fill="auto"/>
            <w:vAlign w:val="center"/>
          </w:tcPr>
          <w:p w:rsidRPr="005C29F8" w:rsidR="00631963" w:rsidP="00A018D4" w:rsidRDefault="002B7490" w14:paraId="6F83B928" w14:textId="3C12179B">
            <w:pPr>
              <w:jc w:val="center"/>
              <w:rPr>
                <w:rFonts w:cs="Arial"/>
                <w:color w:val="000000" w:themeColor="text1"/>
                <w:szCs w:val="16"/>
              </w:rPr>
            </w:pPr>
            <w:r w:rsidRPr="005C29F8">
              <w:rPr>
                <w:rFonts w:cs="Arial"/>
                <w:color w:val="000000" w:themeColor="text1"/>
                <w:szCs w:val="16"/>
              </w:rPr>
              <w:t>1,035</w:t>
            </w:r>
          </w:p>
        </w:tc>
        <w:tc>
          <w:tcPr>
            <w:tcW w:w="566" w:type="pct"/>
            <w:shd w:val="clear" w:color="auto" w:fill="auto"/>
            <w:vAlign w:val="center"/>
          </w:tcPr>
          <w:p w:rsidRPr="005C29F8" w:rsidR="00631963" w:rsidP="00A018D4" w:rsidRDefault="002B7490" w14:paraId="2B632B6B" w14:textId="0ADBABA1">
            <w:pPr>
              <w:jc w:val="center"/>
              <w:rPr>
                <w:rFonts w:cs="Arial"/>
                <w:color w:val="000000" w:themeColor="text1"/>
                <w:szCs w:val="16"/>
              </w:rPr>
            </w:pPr>
            <w:r w:rsidRPr="005C29F8">
              <w:rPr>
                <w:rFonts w:cs="Arial"/>
                <w:color w:val="000000" w:themeColor="text1"/>
                <w:szCs w:val="16"/>
              </w:rPr>
              <w:t>12,781</w:t>
            </w:r>
          </w:p>
        </w:tc>
        <w:tc>
          <w:tcPr>
            <w:tcW w:w="566" w:type="pct"/>
            <w:shd w:val="clear" w:color="auto" w:fill="auto"/>
            <w:vAlign w:val="center"/>
          </w:tcPr>
          <w:p w:rsidRPr="005C29F8" w:rsidR="00631963" w:rsidP="00A018D4" w:rsidRDefault="002B7490" w14:paraId="16857354" w14:textId="17E80039">
            <w:pPr>
              <w:jc w:val="center"/>
              <w:rPr>
                <w:rFonts w:cs="Arial"/>
                <w:color w:val="000000" w:themeColor="text1"/>
                <w:szCs w:val="16"/>
              </w:rPr>
            </w:pPr>
            <w:r w:rsidRPr="005C29F8">
              <w:rPr>
                <w:rFonts w:cs="Arial"/>
                <w:color w:val="000000" w:themeColor="text1"/>
                <w:szCs w:val="16"/>
              </w:rPr>
              <w:t>8.54%</w:t>
            </w:r>
          </w:p>
        </w:tc>
        <w:tc>
          <w:tcPr>
            <w:tcW w:w="565" w:type="pct"/>
            <w:shd w:val="clear" w:color="auto" w:fill="auto"/>
            <w:vAlign w:val="center"/>
          </w:tcPr>
          <w:p w:rsidRPr="005C29F8" w:rsidR="00631963" w:rsidP="00A018D4" w:rsidRDefault="002B7490" w14:paraId="10D1478E" w14:textId="0F36466F">
            <w:pPr>
              <w:jc w:val="center"/>
              <w:rPr>
                <w:rFonts w:cs="Arial"/>
                <w:color w:val="000000" w:themeColor="text1"/>
                <w:szCs w:val="16"/>
              </w:rPr>
            </w:pPr>
            <w:r w:rsidRPr="005C29F8">
              <w:rPr>
                <w:rFonts w:cs="Arial"/>
                <w:color w:val="000000" w:themeColor="text1"/>
                <w:szCs w:val="16"/>
              </w:rPr>
              <w:t>10.00%</w:t>
            </w:r>
          </w:p>
        </w:tc>
        <w:tc>
          <w:tcPr>
            <w:tcW w:w="566" w:type="pct"/>
            <w:shd w:val="clear" w:color="auto" w:fill="auto"/>
            <w:vAlign w:val="center"/>
          </w:tcPr>
          <w:p w:rsidRPr="005C29F8" w:rsidR="00631963" w:rsidP="00A018D4" w:rsidRDefault="002B7490" w14:paraId="2E9E2BFC" w14:textId="26FEF90C">
            <w:pPr>
              <w:jc w:val="center"/>
              <w:rPr>
                <w:rFonts w:cs="Arial"/>
                <w:color w:val="000000" w:themeColor="text1"/>
                <w:szCs w:val="16"/>
              </w:rPr>
            </w:pPr>
            <w:r w:rsidRPr="005C29F8">
              <w:rPr>
                <w:rFonts w:cs="Arial"/>
                <w:color w:val="000000" w:themeColor="text1"/>
                <w:szCs w:val="16"/>
              </w:rPr>
              <w:t>8.10%</w:t>
            </w:r>
          </w:p>
        </w:tc>
        <w:tc>
          <w:tcPr>
            <w:tcW w:w="566" w:type="pct"/>
            <w:shd w:val="clear" w:color="auto" w:fill="auto"/>
            <w:vAlign w:val="center"/>
          </w:tcPr>
          <w:p w:rsidRPr="005C29F8" w:rsidR="00631963" w:rsidP="00A018D4" w:rsidRDefault="002B7490" w14:paraId="5321D014" w14:textId="1EA5189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rsidRPr="005C29F8" w:rsidR="00631963" w:rsidP="00A018D4" w:rsidRDefault="002B7490" w14:paraId="2BFA05A8" w14:textId="3EACA9BA">
            <w:pPr>
              <w:jc w:val="center"/>
              <w:rPr>
                <w:rFonts w:cs="Arial"/>
                <w:color w:val="000000" w:themeColor="text1"/>
                <w:szCs w:val="16"/>
              </w:rPr>
            </w:pPr>
            <w:r w:rsidRPr="005C29F8">
              <w:rPr>
                <w:rFonts w:cs="Arial"/>
                <w:color w:val="000000" w:themeColor="text1"/>
                <w:szCs w:val="16"/>
              </w:rPr>
              <w:t>No Slippage</w:t>
            </w:r>
          </w:p>
        </w:tc>
      </w:tr>
    </w:tbl>
    <w:p w:rsidRPr="005C29F8" w:rsidR="00D00A45" w:rsidP="001011BB" w:rsidRDefault="00163FA7" w14:paraId="2426FC6F" w14:textId="7DE53785">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rsidRPr="005C29F8" w:rsidR="00163FA7" w:rsidP="001011BB" w:rsidRDefault="00163FA7" w14:paraId="4EAB8A34" w14:textId="5701FFD5">
      <w:pPr>
        <w:tabs>
          <w:tab w:val="left" w:pos="2088"/>
        </w:tabs>
        <w:rPr>
          <w:rFonts w:cs="Arial"/>
          <w:color w:val="000000" w:themeColor="text1"/>
          <w:szCs w:val="16"/>
        </w:rPr>
      </w:pPr>
      <w:r w:rsidRPr="005C29F8">
        <w:rPr>
          <w:rFonts w:cs="Arial"/>
          <w:color w:val="000000" w:themeColor="text1"/>
          <w:szCs w:val="16"/>
        </w:rPr>
        <w:t>NO</w:t>
      </w:r>
    </w:p>
    <w:p w:rsidRPr="005C29F8" w:rsidR="006C575D" w:rsidP="004369B2" w:rsidRDefault="006C575D" w14:paraId="073B208C" w14:textId="4B79EDF3">
      <w:pPr>
        <w:rPr>
          <w:b/>
          <w:color w:val="000000" w:themeColor="text1"/>
        </w:rPr>
      </w:pPr>
      <w:r w:rsidRPr="005C29F8">
        <w:rPr>
          <w:b/>
          <w:color w:val="000000" w:themeColor="text1"/>
        </w:rPr>
        <w:t>Provide additional information about this indicator (optional)</w:t>
      </w:r>
    </w:p>
    <w:p w:rsidRPr="005C29F8" w:rsidR="003C308E" w:rsidP="007D435F" w:rsidRDefault="003C308E" w14:paraId="2F810D98" w14:textId="08328771">
      <w:pPr>
        <w:rPr>
          <w:rFonts w:cs="Arial"/>
          <w:color w:val="000000" w:themeColor="text1"/>
          <w:szCs w:val="16"/>
        </w:rPr>
      </w:pPr>
    </w:p>
    <w:p w:rsidRPr="005C29F8" w:rsidR="004A4803" w:rsidP="004369B2" w:rsidRDefault="004A4803" w14:paraId="0B7E5CD7" w14:textId="77777777">
      <w:pPr>
        <w:rPr>
          <w:color w:val="000000" w:themeColor="text1"/>
        </w:rPr>
      </w:pPr>
    </w:p>
    <w:p w:rsidRPr="0033429D" w:rsidR="000A2C83" w:rsidP="008645AD" w:rsidRDefault="007B5383" w14:paraId="68DA7415" w14:textId="0FE711BA">
      <w:pPr>
        <w:pStyle w:val="Heading2"/>
      </w:pPr>
      <w:r w:rsidRPr="0033429D">
        <w:t>5</w:t>
      </w:r>
      <w:r w:rsidRPr="0033429D" w:rsidR="002203FA">
        <w:t xml:space="preserve"> </w:t>
      </w:r>
      <w:r w:rsidRPr="0033429D">
        <w:t xml:space="preserve">- </w:t>
      </w:r>
      <w:r w:rsidRPr="0033429D" w:rsidR="000A2C83">
        <w:t>Prior FFY Required Actions</w:t>
      </w:r>
    </w:p>
    <w:p w:rsidRPr="005C29F8" w:rsidR="00163FA7" w:rsidP="000A2C83" w:rsidRDefault="002B7490" w14:paraId="2C73DADD" w14:textId="6039179B">
      <w:pPr>
        <w:rPr>
          <w:rFonts w:cs="Arial"/>
          <w:color w:val="000000" w:themeColor="text1"/>
          <w:szCs w:val="16"/>
        </w:rPr>
      </w:pPr>
      <w:r w:rsidRPr="005C29F8">
        <w:rPr>
          <w:rFonts w:cs="Arial"/>
          <w:color w:val="000000" w:themeColor="text1"/>
          <w:szCs w:val="16"/>
        </w:rPr>
        <w:t>None</w:t>
      </w:r>
    </w:p>
    <w:p w:rsidRPr="0033429D" w:rsidR="006C575D" w:rsidP="008645AD" w:rsidRDefault="007B5383" w14:paraId="30448C87" w14:textId="2E9FCBE3">
      <w:pPr>
        <w:pStyle w:val="Heading2"/>
      </w:pPr>
      <w:r w:rsidRPr="0033429D">
        <w:t>5 - OSEP Response</w:t>
      </w:r>
    </w:p>
    <w:p w:rsidRPr="005C29F8" w:rsidR="003C308E" w:rsidP="001F692C" w:rsidRDefault="003C308E" w14:paraId="63E8B575" w14:textId="0FE467D2">
      <w:pPr>
        <w:rPr>
          <w:rFonts w:cs="Arial"/>
          <w:color w:val="000000" w:themeColor="text1"/>
          <w:szCs w:val="16"/>
        </w:rPr>
      </w:pPr>
    </w:p>
    <w:p w:rsidRPr="0033429D" w:rsidR="006C575D" w:rsidP="008645AD" w:rsidRDefault="007B5383" w14:paraId="66CCD9C9" w14:textId="435D8999">
      <w:pPr>
        <w:pStyle w:val="Heading2"/>
      </w:pPr>
      <w:r w:rsidRPr="0033429D">
        <w:t>5 - Required Actions</w:t>
      </w:r>
    </w:p>
    <w:p w:rsidRPr="005C29F8" w:rsidR="003C308E" w:rsidP="001F692C" w:rsidRDefault="003C308E" w14:paraId="140EB887" w14:textId="21164854">
      <w:pPr>
        <w:rPr>
          <w:rFonts w:cs="Arial"/>
          <w:color w:val="000000" w:themeColor="text1"/>
          <w:szCs w:val="16"/>
        </w:rPr>
      </w:pPr>
    </w:p>
    <w:p w:rsidRPr="005C29F8" w:rsidR="00600E15" w:rsidRDefault="00600E15" w14:paraId="0AFF9CFF"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D21EAA" w:rsidP="000444E2" w:rsidRDefault="00D21EAA" w14:paraId="35527AAE" w14:textId="2D7C47BF">
      <w:pPr>
        <w:pStyle w:val="Heading1"/>
        <w:rPr>
          <w:color w:val="000000" w:themeColor="text1"/>
          <w:sz w:val="22"/>
        </w:rPr>
      </w:pPr>
      <w:r w:rsidRPr="005C29F8">
        <w:rPr>
          <w:color w:val="000000" w:themeColor="text1"/>
          <w:sz w:val="22"/>
        </w:rPr>
        <w:t>Indicator 6: Preschool Environments</w:t>
      </w:r>
    </w:p>
    <w:p w:rsidRPr="005C29F8" w:rsidR="00897094" w:rsidP="00A018D4" w:rsidRDefault="00897094" w14:paraId="0EEB38B7" w14:textId="59C9FCA0">
      <w:pPr>
        <w:rPr>
          <w:color w:val="000000" w:themeColor="text1"/>
          <w:szCs w:val="20"/>
        </w:rPr>
      </w:pPr>
      <w:bookmarkStart w:name="_Toc392159299" w:id="34"/>
      <w:r w:rsidRPr="005C29F8">
        <w:rPr>
          <w:b/>
          <w:color w:val="000000" w:themeColor="text1"/>
          <w:sz w:val="20"/>
          <w:szCs w:val="20"/>
        </w:rPr>
        <w:t>Instructions and Measurement</w:t>
      </w:r>
    </w:p>
    <w:p w:rsidRPr="005C29F8" w:rsidR="00CC634E" w:rsidP="004369B2" w:rsidRDefault="00CC634E" w14:paraId="38394246" w14:textId="27FF79AA">
      <w:pPr>
        <w:rPr>
          <w:color w:val="000000" w:themeColor="text1"/>
        </w:rPr>
      </w:pPr>
      <w:r w:rsidRPr="005C29F8">
        <w:rPr>
          <w:b/>
          <w:color w:val="000000" w:themeColor="text1"/>
        </w:rPr>
        <w:t xml:space="preserve">Monitoring Priority: </w:t>
      </w:r>
      <w:r w:rsidRPr="005C29F8">
        <w:rPr>
          <w:color w:val="000000" w:themeColor="text1"/>
        </w:rPr>
        <w:t>FAPE in the LRE</w:t>
      </w:r>
    </w:p>
    <w:p w:rsidRPr="005C29F8" w:rsidR="00CC634E" w:rsidP="0011074D" w:rsidRDefault="00CC634E" w14:paraId="07B041D6" w14:textId="66B7E832">
      <w:pPr>
        <w:rPr>
          <w:rFonts w:cs="Arial"/>
          <w:color w:val="000000" w:themeColor="text1"/>
          <w:szCs w:val="16"/>
        </w:rPr>
      </w:pPr>
      <w:r w:rsidRPr="005C29F8">
        <w:rPr>
          <w:rFonts w:cs="Arial"/>
          <w:b/>
          <w:color w:val="000000" w:themeColor="text1"/>
          <w:szCs w:val="16"/>
        </w:rPr>
        <w:t>Results indicator:</w:t>
      </w:r>
      <w:r w:rsidRPr="005C29F8" w:rsidR="00131842">
        <w:rPr>
          <w:rFonts w:cs="Arial"/>
          <w:color w:val="000000" w:themeColor="text1"/>
          <w:szCs w:val="16"/>
        </w:rPr>
        <w:t xml:space="preserve"> </w:t>
      </w:r>
      <w:r w:rsidRPr="005C29F8">
        <w:rPr>
          <w:rFonts w:cs="Arial"/>
          <w:color w:val="000000" w:themeColor="text1"/>
          <w:szCs w:val="16"/>
        </w:rPr>
        <w:t>Preschool environments:</w:t>
      </w:r>
      <w:r w:rsidRPr="005C29F8" w:rsidR="00131842">
        <w:rPr>
          <w:rFonts w:cs="Arial"/>
          <w:color w:val="000000" w:themeColor="text1"/>
          <w:szCs w:val="16"/>
        </w:rPr>
        <w:t xml:space="preserve"> </w:t>
      </w:r>
      <w:r w:rsidRPr="005C29F8">
        <w:rPr>
          <w:rFonts w:cs="Arial"/>
          <w:color w:val="000000" w:themeColor="text1"/>
          <w:szCs w:val="16"/>
        </w:rPr>
        <w:t>Percent of children aged 3 through 5 with IEPs attending a:</w:t>
      </w:r>
    </w:p>
    <w:p w:rsidRPr="005C29F8" w:rsidR="00CC634E" w:rsidP="006A01BD" w:rsidRDefault="005F3399" w14:paraId="0FDA7062" w14:textId="4CA83104">
      <w:pPr>
        <w:ind w:left="720"/>
        <w:rPr>
          <w:rFonts w:cs="Arial"/>
          <w:color w:val="000000" w:themeColor="text1"/>
          <w:szCs w:val="16"/>
        </w:rPr>
      </w:pPr>
      <w:r w:rsidRPr="005C29F8">
        <w:rPr>
          <w:rFonts w:cs="Arial"/>
          <w:color w:val="000000" w:themeColor="text1"/>
          <w:szCs w:val="16"/>
        </w:rPr>
        <w:t xml:space="preserve">A. Regular early childhood program and receiving </w:t>
      </w:r>
      <w:r w:rsidRPr="005C29F8" w:rsidR="00CC634E">
        <w:rPr>
          <w:rFonts w:cs="Arial"/>
          <w:color w:val="000000" w:themeColor="text1"/>
          <w:szCs w:val="16"/>
        </w:rPr>
        <w:t>the majority of special education and related services in the regular early childhood program;</w:t>
      </w:r>
      <w:r w:rsidRPr="005C29F8">
        <w:rPr>
          <w:rFonts w:cs="Arial"/>
          <w:color w:val="000000" w:themeColor="text1"/>
          <w:szCs w:val="16"/>
        </w:rPr>
        <w:t xml:space="preserve"> </w:t>
      </w:r>
      <w:r w:rsidRPr="005C29F8" w:rsidR="00CC634E">
        <w:rPr>
          <w:rFonts w:cs="Arial"/>
          <w:color w:val="000000" w:themeColor="text1"/>
          <w:szCs w:val="16"/>
        </w:rPr>
        <w:t>and</w:t>
      </w:r>
    </w:p>
    <w:p w:rsidRPr="005C29F8" w:rsidR="00CC634E" w:rsidP="006A01BD" w:rsidRDefault="005F3399" w14:paraId="4A161793" w14:textId="02FB2154">
      <w:pPr>
        <w:ind w:firstLine="720"/>
        <w:rPr>
          <w:rFonts w:cs="Arial"/>
          <w:color w:val="000000" w:themeColor="text1"/>
          <w:szCs w:val="16"/>
        </w:rPr>
      </w:pPr>
      <w:r w:rsidRPr="005C29F8">
        <w:rPr>
          <w:rFonts w:cs="Arial"/>
          <w:color w:val="000000" w:themeColor="text1"/>
          <w:szCs w:val="16"/>
        </w:rPr>
        <w:t>B. Separate special education class, separate school or residential facility.</w:t>
      </w:r>
    </w:p>
    <w:p w:rsidRPr="005C29F8" w:rsidR="0011074D" w:rsidP="0011074D" w:rsidRDefault="0011074D" w14:paraId="1AC955CF" w14:textId="38EDB6BF">
      <w:pPr>
        <w:rPr>
          <w:rFonts w:cs="Arial"/>
          <w:color w:val="000000" w:themeColor="text1"/>
          <w:szCs w:val="16"/>
        </w:rPr>
      </w:pPr>
      <w:r w:rsidRPr="005C29F8">
        <w:rPr>
          <w:rFonts w:cs="Arial"/>
          <w:color w:val="000000" w:themeColor="text1"/>
          <w:szCs w:val="16"/>
        </w:rPr>
        <w:t>(20 U.S.C. 1416(a)(3)(A))</w:t>
      </w:r>
    </w:p>
    <w:p w:rsidRPr="005C29F8" w:rsidR="005322B8" w:rsidP="004369B2" w:rsidRDefault="005322B8" w14:paraId="47FA9AD7" w14:textId="77777777">
      <w:pPr>
        <w:rPr>
          <w:color w:val="000000" w:themeColor="text1"/>
        </w:rPr>
      </w:pPr>
      <w:r w:rsidRPr="005C29F8">
        <w:rPr>
          <w:b/>
          <w:color w:val="000000" w:themeColor="text1"/>
        </w:rPr>
        <w:t>Data Source</w:t>
      </w:r>
    </w:p>
    <w:p w:rsidRPr="005C29F8" w:rsidR="005322B8" w:rsidP="00BB7BC9" w:rsidRDefault="005322B8" w14:paraId="7412FE19" w14:textId="736BCF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Pr="005C29F8" w:rsidR="00A95280">
        <w:rPr>
          <w:rFonts w:cs="Arial"/>
          <w:color w:val="000000" w:themeColor="text1"/>
          <w:szCs w:val="16"/>
          <w:shd w:val="clear" w:color="auto" w:fill="FFFFFF"/>
        </w:rPr>
        <w:t>FS</w:t>
      </w:r>
      <w:r w:rsidRPr="005C29F8">
        <w:rPr>
          <w:rFonts w:cs="Arial"/>
          <w:color w:val="000000" w:themeColor="text1"/>
          <w:szCs w:val="16"/>
          <w:shd w:val="clear" w:color="auto" w:fill="FFFFFF"/>
        </w:rPr>
        <w:t>089.</w:t>
      </w:r>
    </w:p>
    <w:p w:rsidRPr="005C29F8" w:rsidR="005322B8" w:rsidP="004369B2" w:rsidRDefault="005322B8" w14:paraId="17AAF6AD" w14:textId="77777777">
      <w:pPr>
        <w:rPr>
          <w:color w:val="000000" w:themeColor="text1"/>
        </w:rPr>
      </w:pPr>
      <w:r w:rsidRPr="005C29F8">
        <w:rPr>
          <w:b/>
          <w:color w:val="000000" w:themeColor="text1"/>
        </w:rPr>
        <w:t>Measurement</w:t>
      </w:r>
    </w:p>
    <w:p w:rsidRPr="005C29F8" w:rsidR="005322B8" w:rsidP="00286BDF" w:rsidRDefault="005322B8" w14:paraId="14C60C6A" w14:textId="40FB0254">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Pr="005C29F8" w:rsidR="00B2497F">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Pr="005C29F8" w:rsidR="00B2497F">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rsidRPr="005C29F8" w:rsidR="005322B8" w:rsidP="00286BDF" w:rsidRDefault="00DB1150" w14:paraId="0CD6EF84" w14:textId="0C6D0368">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Pr="005C29F8" w:rsidR="005322B8">
        <w:rPr>
          <w:rFonts w:cs="Arial"/>
          <w:color w:val="000000" w:themeColor="text1"/>
          <w:szCs w:val="16"/>
          <w:shd w:val="clear" w:color="auto" w:fill="FFFFFF"/>
        </w:rPr>
        <w:t xml:space="preserve"> </w:t>
      </w:r>
      <w:r w:rsidRPr="005C29F8" w:rsidR="00B2497F">
        <w:rPr>
          <w:rFonts w:cs="Arial"/>
          <w:color w:val="000000" w:themeColor="text1"/>
          <w:szCs w:val="16"/>
          <w:shd w:val="clear" w:color="auto" w:fill="FFFFFF"/>
        </w:rPr>
        <w:t>[</w:t>
      </w:r>
      <w:r w:rsidRPr="005C29F8" w:rsidR="005322B8">
        <w:rPr>
          <w:rFonts w:cs="Arial"/>
          <w:color w:val="000000" w:themeColor="text1"/>
          <w:szCs w:val="16"/>
          <w:shd w:val="clear" w:color="auto" w:fill="FFFFFF"/>
        </w:rPr>
        <w:t>(# of children aged 3 through 5 with IEPs attending a separate special education class, separate school or residential facility) divided by the (total # of children aged 3 through 5 with IEPs)</w:t>
      </w:r>
      <w:r w:rsidRPr="005C29F8" w:rsidR="00B2497F">
        <w:rPr>
          <w:rFonts w:cs="Arial"/>
          <w:color w:val="000000" w:themeColor="text1"/>
          <w:szCs w:val="16"/>
          <w:shd w:val="clear" w:color="auto" w:fill="FFFFFF"/>
        </w:rPr>
        <w:t>]</w:t>
      </w:r>
      <w:r w:rsidRPr="005C29F8" w:rsidR="005322B8">
        <w:rPr>
          <w:rFonts w:cs="Arial"/>
          <w:color w:val="000000" w:themeColor="text1"/>
          <w:szCs w:val="16"/>
          <w:shd w:val="clear" w:color="auto" w:fill="FFFFFF"/>
        </w:rPr>
        <w:t xml:space="preserve"> times 100.</w:t>
      </w:r>
    </w:p>
    <w:p w:rsidRPr="005C29F8" w:rsidR="005322B8" w:rsidP="004369B2" w:rsidRDefault="005322B8" w14:paraId="2CAF467D" w14:textId="77777777">
      <w:pPr>
        <w:rPr>
          <w:color w:val="000000" w:themeColor="text1"/>
        </w:rPr>
      </w:pPr>
      <w:r w:rsidRPr="005C29F8">
        <w:rPr>
          <w:b/>
          <w:color w:val="000000" w:themeColor="text1"/>
        </w:rPr>
        <w:t>Instructions</w:t>
      </w:r>
    </w:p>
    <w:p w:rsidRPr="005C29F8" w:rsidR="005322B8" w:rsidP="00BB7BC9" w:rsidRDefault="005322B8" w14:paraId="5B2FF157" w14:textId="77777777">
      <w:pPr>
        <w:rPr>
          <w:rFonts w:cs="Arial"/>
          <w:color w:val="000000" w:themeColor="text1"/>
          <w:szCs w:val="16"/>
        </w:rPr>
      </w:pPr>
      <w:r w:rsidRPr="005C29F8">
        <w:rPr>
          <w:rFonts w:cs="Arial"/>
          <w:color w:val="000000" w:themeColor="text1"/>
          <w:szCs w:val="16"/>
        </w:rPr>
        <w:t>Sampling from the State’s 618 data is not allowed.</w:t>
      </w:r>
    </w:p>
    <w:p w:rsidRPr="005C29F8" w:rsidR="005322B8" w:rsidP="00BB7BC9" w:rsidRDefault="005322B8" w14:paraId="594A7ED4" w14:textId="77777777">
      <w:pPr>
        <w:rPr>
          <w:rFonts w:cs="Arial"/>
          <w:color w:val="000000" w:themeColor="text1"/>
          <w:szCs w:val="16"/>
        </w:rPr>
      </w:pPr>
      <w:r w:rsidRPr="005C29F8">
        <w:rPr>
          <w:rFonts w:cs="Arial"/>
          <w:color w:val="000000" w:themeColor="text1"/>
          <w:szCs w:val="16"/>
        </w:rPr>
        <w:t>Describe the results of the calculations and compare the results to the target.</w:t>
      </w:r>
    </w:p>
    <w:p w:rsidRPr="005C29F8" w:rsidR="005322B8" w:rsidP="00BB7BC9" w:rsidRDefault="005322B8" w14:paraId="19F07E42" w14:textId="77777777">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34"/>
    <w:p w:rsidRPr="0033429D" w:rsidR="008D3484" w:rsidP="008645AD" w:rsidRDefault="00C96236" w14:paraId="1489816D" w14:textId="2F10D57A">
      <w:pPr>
        <w:pStyle w:val="Heading2"/>
      </w:pPr>
      <w:r w:rsidRPr="0033429D">
        <w:t>6</w:t>
      </w:r>
      <w:r w:rsidRPr="0033429D" w:rsidR="00C91B94">
        <w:t xml:space="preserve"> </w:t>
      </w:r>
      <w:r w:rsidRPr="0033429D">
        <w:t xml:space="preserve">- </w:t>
      </w:r>
      <w:r w:rsidRPr="0033429D" w:rsidR="008D3484">
        <w:t>Indicator Data</w:t>
      </w:r>
    </w:p>
    <w:p w:rsidRPr="005C29F8" w:rsidR="0091098C" w:rsidP="004369B2" w:rsidRDefault="0091098C" w14:paraId="625E607A" w14:textId="77777777">
      <w:pPr>
        <w:rPr>
          <w:color w:val="000000" w:themeColor="text1"/>
        </w:rPr>
      </w:pPr>
      <w:r w:rsidRPr="005C29F8">
        <w:rPr>
          <w:b/>
          <w:color w:val="000000" w:themeColor="text1"/>
        </w:rPr>
        <w:t>Not Applicable</w:t>
      </w:r>
    </w:p>
    <w:p w:rsidRPr="005C29F8" w:rsidR="004B75EC" w:rsidRDefault="003229FA" w14:paraId="5333465D" w14:textId="3F1EC485">
      <w:pPr>
        <w:rPr>
          <w:b/>
          <w:color w:val="000000" w:themeColor="text1"/>
        </w:rPr>
      </w:pPr>
      <w:r w:rsidRPr="005C29F8">
        <w:rPr>
          <w:b/>
          <w:color w:val="000000" w:themeColor="text1"/>
        </w:rPr>
        <w:t xml:space="preserve">Select yes if this indicator is not applicable. </w:t>
      </w:r>
    </w:p>
    <w:p w:rsidR="00043AC9" w:rsidP="004369B2" w:rsidRDefault="00043AC9" w14:paraId="2FEE6491" w14:textId="58E763AD">
      <w:pPr>
        <w:rPr>
          <w:rFonts w:cs="Arial"/>
          <w:color w:val="000000" w:themeColor="text1"/>
          <w:szCs w:val="16"/>
        </w:rPr>
      </w:pPr>
      <w:r w:rsidRPr="005C29F8">
        <w:rPr>
          <w:rFonts w:cs="Arial"/>
          <w:color w:val="000000" w:themeColor="text1"/>
          <w:szCs w:val="16"/>
        </w:rPr>
        <w:t>NO</w:t>
      </w:r>
    </w:p>
    <w:p w:rsidRPr="005C29F8" w:rsidR="002441FF" w:rsidP="002441FF" w:rsidRDefault="002441FF" w14:paraId="6D4C5D02" w14:textId="77777777">
      <w:pPr>
        <w:rPr>
          <w:color w:val="000000" w:themeColor="text1"/>
        </w:rPr>
      </w:pPr>
    </w:p>
    <w:p w:rsidRPr="005C29F8" w:rsidR="00CC634E" w:rsidP="004369B2" w:rsidRDefault="00CC634E" w14:paraId="5839682A" w14:textId="3F09131C">
      <w:pPr>
        <w:rPr>
          <w:color w:val="000000" w:themeColor="text1"/>
        </w:rPr>
      </w:pPr>
      <w:r w:rsidRPr="005C29F8">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Pr="005C29F8" w:rsidR="005C29F8" w:rsidTr="0033429D" w14:paraId="10B8D4E0" w14:textId="65C4ABC5">
        <w:trPr>
          <w:trHeight w:val="485"/>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5C29F8" w:rsidR="00CF6742" w:rsidP="0011074D" w:rsidRDefault="00856344" w14:paraId="2D5DFCFC" w14:textId="199152DC">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color="auto" w:sz="4" w:space="0"/>
              <w:left w:val="single" w:color="auto" w:sz="4" w:space="0"/>
              <w:bottom w:val="single" w:color="auto" w:sz="4" w:space="0"/>
              <w:right w:val="single" w:color="auto" w:sz="4" w:space="0"/>
            </w:tcBorders>
            <w:shd w:val="clear" w:color="auto" w:fill="auto"/>
          </w:tcPr>
          <w:p w:rsidRPr="005C29F8" w:rsidR="00CF6742" w:rsidP="0011074D" w:rsidRDefault="00CF6742" w14:paraId="09BF0E57" w14:textId="3C6A1EAA">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color="auto" w:sz="4" w:space="0"/>
              <w:left w:val="single" w:color="auto" w:sz="4" w:space="0"/>
              <w:bottom w:val="single" w:color="auto" w:sz="4" w:space="0"/>
              <w:right w:val="single" w:color="auto" w:sz="4" w:space="0"/>
            </w:tcBorders>
            <w:shd w:val="clear" w:color="auto" w:fill="auto"/>
          </w:tcPr>
          <w:p w:rsidRPr="005C29F8" w:rsidR="00CF6742" w:rsidP="0011074D" w:rsidRDefault="00CF6742" w14:paraId="0195DB54" w14:textId="77777777">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color="auto" w:sz="4" w:space="0"/>
              <w:left w:val="single" w:color="auto" w:sz="4" w:space="0"/>
              <w:bottom w:val="single" w:color="auto" w:sz="4" w:space="0"/>
              <w:right w:val="single" w:color="auto" w:sz="4" w:space="0"/>
            </w:tcBorders>
            <w:shd w:val="clear" w:color="auto" w:fill="auto"/>
            <w:hideMark/>
          </w:tcPr>
          <w:p w:rsidRPr="005C29F8" w:rsidR="00CF6742" w:rsidP="0011074D" w:rsidRDefault="002B7490" w14:paraId="6D0BD013" w14:textId="2E725702">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color="auto" w:sz="4" w:space="0"/>
              <w:left w:val="single" w:color="auto" w:sz="4" w:space="0"/>
              <w:bottom w:val="single" w:color="auto" w:sz="4" w:space="0"/>
              <w:right w:val="single" w:color="auto" w:sz="4" w:space="0"/>
            </w:tcBorders>
            <w:shd w:val="clear" w:color="auto" w:fill="auto"/>
            <w:hideMark/>
          </w:tcPr>
          <w:p w:rsidRPr="005C29F8" w:rsidR="00CF6742" w:rsidP="0011074D" w:rsidRDefault="002B7490" w14:paraId="793A4955" w14:textId="7857A3E8">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color="auto" w:sz="4" w:space="0"/>
              <w:left w:val="single" w:color="auto" w:sz="4" w:space="0"/>
              <w:bottom w:val="single" w:color="auto" w:sz="4" w:space="0"/>
              <w:right w:val="single" w:color="auto" w:sz="4" w:space="0"/>
            </w:tcBorders>
            <w:shd w:val="clear" w:color="auto" w:fill="auto"/>
          </w:tcPr>
          <w:p w:rsidRPr="005C29F8" w:rsidR="00CF6742" w:rsidP="0011074D" w:rsidRDefault="002B7490" w14:paraId="4C1C44EE" w14:textId="0FBA6B8E">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color="auto" w:sz="4" w:space="0"/>
              <w:left w:val="single" w:color="auto" w:sz="4" w:space="0"/>
              <w:bottom w:val="single" w:color="auto" w:sz="4" w:space="0"/>
              <w:right w:val="single" w:color="auto" w:sz="4" w:space="0"/>
            </w:tcBorders>
            <w:shd w:val="clear" w:color="auto" w:fill="auto"/>
            <w:hideMark/>
          </w:tcPr>
          <w:p w:rsidRPr="005C29F8" w:rsidR="00CF6742" w:rsidP="0011074D" w:rsidRDefault="002B7490" w14:paraId="738D2C75" w14:textId="09B12609">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color="auto" w:sz="4" w:space="0"/>
              <w:left w:val="single" w:color="auto" w:sz="4" w:space="0"/>
              <w:bottom w:val="single" w:color="auto" w:sz="4" w:space="0"/>
              <w:right w:val="single" w:color="auto" w:sz="4" w:space="0"/>
            </w:tcBorders>
            <w:shd w:val="clear" w:color="auto" w:fill="auto"/>
            <w:hideMark/>
          </w:tcPr>
          <w:p w:rsidRPr="005C29F8" w:rsidR="00CF6742" w:rsidP="0011074D" w:rsidRDefault="002B7490" w14:paraId="09EF8815" w14:textId="0E900FD9">
            <w:pPr>
              <w:spacing w:line="276" w:lineRule="auto"/>
              <w:jc w:val="center"/>
              <w:rPr>
                <w:rFonts w:cs="Arial"/>
                <w:b/>
                <w:color w:val="000000" w:themeColor="text1"/>
                <w:szCs w:val="16"/>
              </w:rPr>
            </w:pPr>
            <w:r w:rsidRPr="005C29F8">
              <w:rPr>
                <w:rFonts w:cs="Arial"/>
                <w:b/>
                <w:color w:val="000000" w:themeColor="text1"/>
                <w:szCs w:val="16"/>
              </w:rPr>
              <w:t>2018</w:t>
            </w:r>
          </w:p>
        </w:tc>
      </w:tr>
      <w:tr w:rsidRPr="005C29F8" w:rsidR="005C29F8" w:rsidTr="0033429D" w14:paraId="12643853" w14:textId="714409A9">
        <w:trPr>
          <w:trHeight w:val="357"/>
        </w:trPr>
        <w:tc>
          <w:tcPr>
            <w:tcW w:w="625" w:type="dxa"/>
            <w:tcBorders>
              <w:top w:val="single" w:color="auto" w:sz="4" w:space="0"/>
              <w:left w:val="single" w:color="auto" w:sz="4" w:space="0"/>
              <w:right w:val="single" w:color="auto" w:sz="4" w:space="0"/>
            </w:tcBorders>
            <w:shd w:val="clear" w:color="auto" w:fill="auto"/>
            <w:vAlign w:val="center"/>
          </w:tcPr>
          <w:p w:rsidRPr="005C29F8" w:rsidR="00BC2850" w:rsidRDefault="00BC2850" w14:paraId="1DCB50CC" w14:textId="77777777">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color="auto" w:sz="4" w:space="0"/>
              <w:left w:val="single" w:color="auto" w:sz="4" w:space="0"/>
              <w:right w:val="single" w:color="auto" w:sz="4" w:space="0"/>
            </w:tcBorders>
            <w:shd w:val="clear" w:color="auto" w:fill="auto"/>
          </w:tcPr>
          <w:p w:rsidRPr="005C29F8" w:rsidR="00BC2850" w:rsidP="00A018D4" w:rsidRDefault="00BC2850" w14:paraId="1BE75729" w14:textId="2F4381FF">
            <w:pPr>
              <w:jc w:val="center"/>
              <w:rPr>
                <w:rFonts w:cs="Arial"/>
                <w:color w:val="000000" w:themeColor="text1"/>
                <w:szCs w:val="16"/>
              </w:rPr>
            </w:pPr>
            <w:r w:rsidRPr="005C29F8">
              <w:rPr>
                <w:rFonts w:cs="Arial"/>
                <w:color w:val="000000" w:themeColor="text1"/>
                <w:szCs w:val="16"/>
              </w:rPr>
              <w:t>2011</w:t>
            </w:r>
          </w:p>
        </w:tc>
        <w:tc>
          <w:tcPr>
            <w:tcW w:w="1036" w:type="dxa"/>
            <w:tcBorders>
              <w:top w:val="single" w:color="auto" w:sz="4" w:space="0"/>
              <w:left w:val="single" w:color="auto" w:sz="4" w:space="0"/>
              <w:bottom w:val="single" w:color="auto" w:sz="4" w:space="0"/>
              <w:right w:val="single" w:color="auto" w:sz="4" w:space="0"/>
            </w:tcBorders>
            <w:shd w:val="clear" w:color="auto" w:fill="auto"/>
            <w:hideMark/>
          </w:tcPr>
          <w:p w:rsidRPr="005C29F8" w:rsidR="00BC2850" w:rsidRDefault="00BC2850" w14:paraId="15078A73" w14:textId="4E273194">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color="auto" w:sz="4" w:space="0"/>
              <w:left w:val="single" w:color="auto" w:sz="4" w:space="0"/>
              <w:bottom w:val="single" w:color="auto" w:sz="4" w:space="0"/>
              <w:right w:val="single" w:color="auto" w:sz="4" w:space="0"/>
            </w:tcBorders>
            <w:shd w:val="clear" w:color="auto" w:fill="auto"/>
          </w:tcPr>
          <w:p w:rsidRPr="005C29F8" w:rsidR="00BC2850" w:rsidP="00A018D4" w:rsidRDefault="00BC2850" w14:paraId="5D572D5A" w14:textId="187A2156">
            <w:pPr>
              <w:jc w:val="center"/>
              <w:rPr>
                <w:rFonts w:cs="Arial"/>
                <w:color w:val="000000" w:themeColor="text1"/>
                <w:szCs w:val="16"/>
              </w:rPr>
            </w:pPr>
            <w:r w:rsidRPr="005C29F8">
              <w:rPr>
                <w:rFonts w:cs="Arial"/>
                <w:color w:val="000000" w:themeColor="text1"/>
                <w:szCs w:val="16"/>
              </w:rPr>
              <w:t>56.00%</w:t>
            </w:r>
          </w:p>
        </w:tc>
        <w:tc>
          <w:tcPr>
            <w:tcW w:w="1619" w:type="dxa"/>
            <w:tcBorders>
              <w:top w:val="single" w:color="auto" w:sz="4" w:space="0"/>
              <w:left w:val="single" w:color="auto" w:sz="4" w:space="0"/>
              <w:bottom w:val="single" w:color="auto" w:sz="4" w:space="0"/>
              <w:right w:val="single" w:color="auto" w:sz="4" w:space="0"/>
            </w:tcBorders>
            <w:shd w:val="clear" w:color="auto" w:fill="auto"/>
          </w:tcPr>
          <w:p w:rsidRPr="005C29F8" w:rsidR="00BC2850" w:rsidP="00A018D4" w:rsidRDefault="00BC2850" w14:paraId="7473ABC9" w14:textId="69DF669C">
            <w:pPr>
              <w:jc w:val="center"/>
              <w:rPr>
                <w:rFonts w:cs="Arial"/>
                <w:color w:val="000000" w:themeColor="text1"/>
                <w:szCs w:val="16"/>
              </w:rPr>
            </w:pPr>
            <w:r w:rsidRPr="005C29F8">
              <w:rPr>
                <w:rFonts w:cs="Arial"/>
                <w:color w:val="000000" w:themeColor="text1"/>
                <w:szCs w:val="16"/>
              </w:rPr>
              <w:t>57.00%</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5C29F8" w:rsidR="00BC2850" w:rsidP="00A018D4" w:rsidRDefault="00BC2850" w14:paraId="149232E9" w14:textId="6EBFCFBD">
            <w:pPr>
              <w:jc w:val="center"/>
              <w:rPr>
                <w:rFonts w:cs="Arial"/>
                <w:color w:val="000000" w:themeColor="text1"/>
                <w:szCs w:val="16"/>
              </w:rPr>
            </w:pPr>
            <w:r w:rsidRPr="005C29F8">
              <w:rPr>
                <w:rFonts w:cs="Arial"/>
                <w:color w:val="000000" w:themeColor="text1"/>
                <w:szCs w:val="16"/>
              </w:rPr>
              <w:t>58.00%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5C29F8" w:rsidR="00BC2850" w:rsidP="00A018D4" w:rsidRDefault="00BC2850" w14:paraId="47B7D5E8" w14:textId="6AF11356">
            <w:pPr>
              <w:jc w:val="center"/>
              <w:rPr>
                <w:rFonts w:cs="Arial"/>
                <w:color w:val="000000" w:themeColor="text1"/>
                <w:szCs w:val="16"/>
              </w:rPr>
            </w:pPr>
            <w:r w:rsidRPr="005C29F8">
              <w:rPr>
                <w:rFonts w:cs="Arial"/>
                <w:color w:val="000000" w:themeColor="text1"/>
                <w:szCs w:val="16"/>
              </w:rPr>
              <w:t>59.00%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5C29F8" w:rsidR="00BC2850" w:rsidP="00A018D4" w:rsidRDefault="00BC2850" w14:paraId="72960723" w14:textId="6EE6EB41">
            <w:pPr>
              <w:jc w:val="center"/>
              <w:rPr>
                <w:rFonts w:cs="Arial"/>
                <w:color w:val="000000" w:themeColor="text1"/>
                <w:szCs w:val="16"/>
              </w:rPr>
            </w:pPr>
            <w:r w:rsidRPr="005C29F8">
              <w:rPr>
                <w:rFonts w:cs="Arial"/>
                <w:color w:val="000000" w:themeColor="text1"/>
                <w:szCs w:val="16"/>
              </w:rPr>
              <w:t>60.00%</w:t>
            </w:r>
          </w:p>
        </w:tc>
      </w:tr>
      <w:tr w:rsidRPr="005C29F8" w:rsidR="005C29F8" w:rsidTr="0033429D" w14:paraId="24AB409F" w14:textId="3963C8DA">
        <w:trPr>
          <w:trHeight w:val="85"/>
        </w:trPr>
        <w:tc>
          <w:tcPr>
            <w:tcW w:w="625" w:type="dxa"/>
            <w:tcBorders>
              <w:left w:val="single" w:color="auto" w:sz="4" w:space="0"/>
              <w:right w:val="single" w:color="auto" w:sz="4" w:space="0"/>
            </w:tcBorders>
            <w:shd w:val="clear" w:color="auto" w:fill="auto"/>
            <w:vAlign w:val="center"/>
          </w:tcPr>
          <w:p w:rsidRPr="005C29F8" w:rsidR="00BC2850" w:rsidP="004369B2" w:rsidRDefault="00BC2850" w14:paraId="29D181B3" w14:textId="5F8E2E4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color="auto" w:sz="4" w:space="0"/>
              <w:right w:val="single" w:color="auto" w:sz="4" w:space="0"/>
            </w:tcBorders>
            <w:shd w:val="clear" w:color="auto" w:fill="auto"/>
          </w:tcPr>
          <w:p w:rsidRPr="005C29F8" w:rsidR="00BC2850" w:rsidP="00A018D4" w:rsidRDefault="00BC2850" w14:paraId="656976AF" w14:textId="5C9394AE">
            <w:pPr>
              <w:jc w:val="center"/>
              <w:rPr>
                <w:rFonts w:cs="Arial"/>
                <w:color w:val="000000" w:themeColor="text1"/>
                <w:szCs w:val="16"/>
              </w:rPr>
            </w:pPr>
            <w:r w:rsidRPr="005C29F8">
              <w:rPr>
                <w:rFonts w:cs="Arial"/>
                <w:color w:val="000000" w:themeColor="text1"/>
                <w:szCs w:val="16"/>
              </w:rPr>
              <w:t>53.00%</w:t>
            </w:r>
          </w:p>
        </w:tc>
        <w:tc>
          <w:tcPr>
            <w:tcW w:w="1036" w:type="dxa"/>
            <w:tcBorders>
              <w:top w:val="single" w:color="auto" w:sz="4" w:space="0"/>
              <w:left w:val="single" w:color="auto" w:sz="4" w:space="0"/>
              <w:bottom w:val="single" w:color="auto" w:sz="4" w:space="0"/>
              <w:right w:val="single" w:color="auto" w:sz="4" w:space="0"/>
            </w:tcBorders>
            <w:shd w:val="clear" w:color="auto" w:fill="auto"/>
            <w:hideMark/>
          </w:tcPr>
          <w:p w:rsidRPr="005C29F8" w:rsidR="00BC2850" w:rsidRDefault="00BC2850" w14:paraId="19FAFC6E" w14:textId="77777777">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color="auto" w:sz="4" w:space="0"/>
              <w:left w:val="single" w:color="auto" w:sz="4" w:space="0"/>
              <w:bottom w:val="single" w:color="auto" w:sz="4" w:space="0"/>
              <w:right w:val="single" w:color="auto" w:sz="4" w:space="0"/>
            </w:tcBorders>
            <w:shd w:val="clear" w:color="auto" w:fill="auto"/>
          </w:tcPr>
          <w:p w:rsidRPr="005C29F8" w:rsidR="00BC2850" w:rsidP="00A018D4" w:rsidRDefault="00BC2850" w14:paraId="4CB2CE2B" w14:textId="24BBB7A6">
            <w:pPr>
              <w:jc w:val="center"/>
              <w:rPr>
                <w:rFonts w:cs="Arial"/>
                <w:color w:val="000000" w:themeColor="text1"/>
                <w:szCs w:val="16"/>
              </w:rPr>
            </w:pPr>
            <w:r w:rsidRPr="005C29F8">
              <w:rPr>
                <w:rFonts w:cs="Arial"/>
                <w:color w:val="000000" w:themeColor="text1"/>
                <w:szCs w:val="16"/>
              </w:rPr>
              <w:t>48.99%</w:t>
            </w:r>
          </w:p>
        </w:tc>
        <w:tc>
          <w:tcPr>
            <w:tcW w:w="1619" w:type="dxa"/>
            <w:tcBorders>
              <w:top w:val="single" w:color="auto" w:sz="4" w:space="0"/>
              <w:left w:val="single" w:color="auto" w:sz="4" w:space="0"/>
              <w:bottom w:val="single" w:color="auto" w:sz="4" w:space="0"/>
              <w:right w:val="single" w:color="auto" w:sz="4" w:space="0"/>
            </w:tcBorders>
            <w:shd w:val="clear" w:color="auto" w:fill="auto"/>
          </w:tcPr>
          <w:p w:rsidRPr="005C29F8" w:rsidR="00BC2850" w:rsidP="00A018D4" w:rsidRDefault="00BC2850" w14:paraId="029C2908" w14:textId="5081117A">
            <w:pPr>
              <w:jc w:val="center"/>
              <w:rPr>
                <w:rFonts w:cs="Arial"/>
                <w:color w:val="000000" w:themeColor="text1"/>
                <w:szCs w:val="16"/>
              </w:rPr>
            </w:pPr>
            <w:r w:rsidRPr="005C29F8">
              <w:rPr>
                <w:rFonts w:cs="Arial"/>
                <w:color w:val="000000" w:themeColor="text1"/>
                <w:szCs w:val="16"/>
              </w:rPr>
              <w:t>43.17%</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5C29F8" w:rsidR="00BC2850" w:rsidP="00A018D4" w:rsidRDefault="00BC2850" w14:paraId="3BDED07A" w14:textId="02885BAD">
            <w:pPr>
              <w:jc w:val="center"/>
              <w:rPr>
                <w:rFonts w:cs="Arial"/>
                <w:color w:val="000000" w:themeColor="text1"/>
                <w:szCs w:val="16"/>
              </w:rPr>
            </w:pPr>
            <w:r w:rsidRPr="005C29F8">
              <w:rPr>
                <w:rFonts w:cs="Arial"/>
                <w:color w:val="000000" w:themeColor="text1"/>
                <w:szCs w:val="16"/>
              </w:rPr>
              <w:t>45.37%</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5C29F8" w:rsidR="00BC2850" w:rsidP="00A018D4" w:rsidRDefault="00BC2850" w14:paraId="6DF0B77B" w14:textId="4431B3F8">
            <w:pPr>
              <w:jc w:val="center"/>
              <w:rPr>
                <w:rFonts w:cs="Arial"/>
                <w:color w:val="000000" w:themeColor="text1"/>
                <w:szCs w:val="16"/>
              </w:rPr>
            </w:pPr>
            <w:r w:rsidRPr="005C29F8">
              <w:rPr>
                <w:rFonts w:cs="Arial"/>
                <w:color w:val="000000" w:themeColor="text1"/>
                <w:szCs w:val="16"/>
              </w:rPr>
              <w:t>51.70%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5C29F8" w:rsidR="00BC2850" w:rsidP="00A018D4" w:rsidRDefault="00BC2850" w14:paraId="46BBCE63" w14:textId="41D20CCF">
            <w:pPr>
              <w:jc w:val="center"/>
              <w:rPr>
                <w:rFonts w:cs="Arial"/>
                <w:color w:val="000000" w:themeColor="text1"/>
                <w:szCs w:val="16"/>
              </w:rPr>
            </w:pPr>
            <w:r w:rsidRPr="005C29F8">
              <w:rPr>
                <w:rFonts w:cs="Arial"/>
                <w:color w:val="000000" w:themeColor="text1"/>
                <w:szCs w:val="16"/>
              </w:rPr>
              <w:t>48.92%</w:t>
            </w:r>
          </w:p>
        </w:tc>
      </w:tr>
      <w:tr w:rsidRPr="005C29F8" w:rsidR="005C29F8" w:rsidTr="0033429D" w14:paraId="734556E7" w14:textId="7880148D">
        <w:trPr>
          <w:trHeight w:val="357"/>
        </w:trPr>
        <w:tc>
          <w:tcPr>
            <w:tcW w:w="625" w:type="dxa"/>
            <w:tcBorders>
              <w:top w:val="single" w:color="auto" w:sz="4" w:space="0"/>
              <w:left w:val="single" w:color="auto" w:sz="4" w:space="0"/>
              <w:right w:val="single" w:color="auto" w:sz="4" w:space="0"/>
            </w:tcBorders>
            <w:shd w:val="clear" w:color="auto" w:fill="auto"/>
            <w:vAlign w:val="center"/>
          </w:tcPr>
          <w:p w:rsidRPr="005C29F8" w:rsidR="00CF6742" w:rsidRDefault="00CF6742" w14:paraId="58DAD373" w14:textId="77777777">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color="auto" w:sz="4" w:space="0"/>
              <w:left w:val="single" w:color="auto" w:sz="4" w:space="0"/>
              <w:right w:val="single" w:color="auto" w:sz="4" w:space="0"/>
            </w:tcBorders>
            <w:shd w:val="clear" w:color="auto" w:fill="auto"/>
          </w:tcPr>
          <w:p w:rsidRPr="005C29F8" w:rsidR="00CF6742" w:rsidP="00A018D4" w:rsidRDefault="002B7490" w14:paraId="5DEECBC0" w14:textId="31756517">
            <w:pPr>
              <w:jc w:val="center"/>
              <w:rPr>
                <w:rFonts w:cs="Arial"/>
                <w:color w:val="000000" w:themeColor="text1"/>
                <w:szCs w:val="16"/>
              </w:rPr>
            </w:pPr>
            <w:r w:rsidRPr="005C29F8">
              <w:rPr>
                <w:rFonts w:cs="Arial"/>
                <w:color w:val="000000" w:themeColor="text1"/>
                <w:szCs w:val="16"/>
              </w:rPr>
              <w:t>2011</w:t>
            </w:r>
          </w:p>
        </w:tc>
        <w:tc>
          <w:tcPr>
            <w:tcW w:w="1036" w:type="dxa"/>
            <w:tcBorders>
              <w:top w:val="single" w:color="auto" w:sz="4" w:space="0"/>
              <w:left w:val="single" w:color="auto" w:sz="4" w:space="0"/>
              <w:bottom w:val="single" w:color="auto" w:sz="4" w:space="0"/>
              <w:right w:val="single" w:color="auto" w:sz="4" w:space="0"/>
            </w:tcBorders>
            <w:shd w:val="clear" w:color="auto" w:fill="auto"/>
            <w:hideMark/>
          </w:tcPr>
          <w:p w:rsidRPr="005C29F8" w:rsidR="00CF6742" w:rsidRDefault="00CF6742" w14:paraId="2D0B70F3" w14:textId="4BE0D72F">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color="auto" w:sz="4" w:space="0"/>
              <w:left w:val="single" w:color="auto" w:sz="4" w:space="0"/>
              <w:bottom w:val="single" w:color="auto" w:sz="4" w:space="0"/>
              <w:right w:val="single" w:color="auto" w:sz="4" w:space="0"/>
            </w:tcBorders>
            <w:shd w:val="clear" w:color="auto" w:fill="auto"/>
          </w:tcPr>
          <w:p w:rsidRPr="005C29F8" w:rsidR="00CF6742" w:rsidP="00A018D4" w:rsidRDefault="002B7490" w14:paraId="2AF8D8D8" w14:textId="73E1A0AF">
            <w:pPr>
              <w:jc w:val="center"/>
              <w:rPr>
                <w:rFonts w:cs="Arial"/>
                <w:color w:val="000000" w:themeColor="text1"/>
                <w:szCs w:val="16"/>
              </w:rPr>
            </w:pPr>
            <w:r w:rsidRPr="005C29F8">
              <w:rPr>
                <w:rFonts w:cs="Arial"/>
                <w:color w:val="000000" w:themeColor="text1"/>
                <w:szCs w:val="16"/>
              </w:rPr>
              <w:t>16.00%</w:t>
            </w:r>
          </w:p>
        </w:tc>
        <w:tc>
          <w:tcPr>
            <w:tcW w:w="1619" w:type="dxa"/>
            <w:tcBorders>
              <w:top w:val="single" w:color="auto" w:sz="4" w:space="0"/>
              <w:left w:val="single" w:color="auto" w:sz="4" w:space="0"/>
              <w:bottom w:val="single" w:color="auto" w:sz="4" w:space="0"/>
              <w:right w:val="single" w:color="auto" w:sz="4" w:space="0"/>
            </w:tcBorders>
            <w:shd w:val="clear" w:color="auto" w:fill="auto"/>
          </w:tcPr>
          <w:p w:rsidRPr="005C29F8" w:rsidR="00CF6742" w:rsidP="00A018D4" w:rsidRDefault="002B7490" w14:paraId="27A3A3A6" w14:textId="38FA47E9">
            <w:pPr>
              <w:jc w:val="center"/>
              <w:rPr>
                <w:rFonts w:cs="Arial"/>
                <w:color w:val="000000" w:themeColor="text1"/>
                <w:szCs w:val="16"/>
              </w:rPr>
            </w:pPr>
            <w:r w:rsidRPr="005C29F8">
              <w:rPr>
                <w:rFonts w:cs="Arial"/>
                <w:color w:val="000000" w:themeColor="text1"/>
                <w:szCs w:val="16"/>
              </w:rPr>
              <w:t>14.00%</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4BC9CE3A" w14:textId="269EBDC7">
            <w:pPr>
              <w:jc w:val="center"/>
              <w:rPr>
                <w:rFonts w:cs="Arial"/>
                <w:color w:val="000000" w:themeColor="text1"/>
                <w:szCs w:val="16"/>
              </w:rPr>
            </w:pPr>
            <w:r w:rsidRPr="005C29F8">
              <w:rPr>
                <w:rFonts w:cs="Arial"/>
                <w:color w:val="000000" w:themeColor="text1"/>
                <w:szCs w:val="16"/>
              </w:rPr>
              <w:t>12.00%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RDefault="003D7F56" w14:paraId="17F96662" w14:textId="3E673D09">
            <w:pPr>
              <w:jc w:val="center"/>
              <w:rPr>
                <w:color w:val="000000" w:themeColor="text1"/>
              </w:rPr>
            </w:pPr>
            <w:r w:rsidRPr="005C29F8">
              <w:rPr>
                <w:color w:val="000000" w:themeColor="text1"/>
              </w:rPr>
              <w:t>11.00%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55D972E0" w14:textId="0A302924">
            <w:pPr>
              <w:jc w:val="center"/>
              <w:rPr>
                <w:rFonts w:cs="Arial"/>
                <w:color w:val="000000" w:themeColor="text1"/>
                <w:szCs w:val="16"/>
              </w:rPr>
            </w:pPr>
            <w:r w:rsidRPr="005C29F8">
              <w:rPr>
                <w:rFonts w:cs="Arial"/>
                <w:color w:val="000000" w:themeColor="text1"/>
                <w:szCs w:val="16"/>
              </w:rPr>
              <w:t>10.00%</w:t>
            </w:r>
          </w:p>
        </w:tc>
      </w:tr>
      <w:tr w:rsidRPr="005C29F8" w:rsidR="005C29F8" w:rsidTr="0033429D" w14:paraId="3B42BE2A" w14:textId="601B062F">
        <w:trPr>
          <w:trHeight w:val="85"/>
        </w:trPr>
        <w:tc>
          <w:tcPr>
            <w:tcW w:w="625" w:type="dxa"/>
            <w:tcBorders>
              <w:left w:val="single" w:color="auto" w:sz="4" w:space="0"/>
              <w:right w:val="single" w:color="auto" w:sz="4" w:space="0"/>
            </w:tcBorders>
            <w:shd w:val="clear" w:color="auto" w:fill="auto"/>
            <w:vAlign w:val="center"/>
          </w:tcPr>
          <w:p w:rsidRPr="005C29F8" w:rsidR="00CF6742" w:rsidP="004369B2" w:rsidRDefault="00BC2850" w14:paraId="4623D633" w14:textId="276C317C">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color="auto" w:sz="4" w:space="0"/>
              <w:right w:val="single" w:color="auto" w:sz="4" w:space="0"/>
            </w:tcBorders>
            <w:shd w:val="clear" w:color="auto" w:fill="auto"/>
            <w:vAlign w:val="center"/>
          </w:tcPr>
          <w:p w:rsidRPr="005C29F8" w:rsidR="00CF6742" w:rsidP="00A018D4" w:rsidRDefault="002B7490" w14:paraId="67DD4D26" w14:textId="292FF690">
            <w:pPr>
              <w:jc w:val="center"/>
              <w:rPr>
                <w:rFonts w:cs="Arial"/>
                <w:color w:val="000000" w:themeColor="text1"/>
                <w:szCs w:val="16"/>
              </w:rPr>
            </w:pPr>
            <w:r w:rsidRPr="005C29F8">
              <w:rPr>
                <w:rFonts w:cs="Arial"/>
                <w:color w:val="000000" w:themeColor="text1"/>
                <w:szCs w:val="16"/>
              </w:rPr>
              <w:t>18.00%</w:t>
            </w:r>
          </w:p>
        </w:tc>
        <w:tc>
          <w:tcPr>
            <w:tcW w:w="1036" w:type="dxa"/>
            <w:tcBorders>
              <w:top w:val="single" w:color="auto" w:sz="4" w:space="0"/>
              <w:left w:val="single" w:color="auto" w:sz="4" w:space="0"/>
              <w:bottom w:val="single" w:color="auto" w:sz="4" w:space="0"/>
              <w:right w:val="single" w:color="auto" w:sz="4" w:space="0"/>
            </w:tcBorders>
            <w:shd w:val="clear" w:color="auto" w:fill="auto"/>
            <w:hideMark/>
          </w:tcPr>
          <w:p w:rsidRPr="005C29F8" w:rsidR="00CF6742" w:rsidRDefault="00CF6742" w14:paraId="2FE596DA" w14:textId="77777777">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color="auto" w:sz="4" w:space="0"/>
              <w:left w:val="single" w:color="auto" w:sz="4" w:space="0"/>
              <w:bottom w:val="single" w:color="auto" w:sz="4" w:space="0"/>
              <w:right w:val="single" w:color="auto" w:sz="4" w:space="0"/>
            </w:tcBorders>
            <w:shd w:val="clear" w:color="auto" w:fill="auto"/>
          </w:tcPr>
          <w:p w:rsidRPr="005C29F8" w:rsidR="00CF6742" w:rsidP="00A018D4" w:rsidRDefault="002B7490" w14:paraId="15D90031" w14:textId="3012CDE0">
            <w:pPr>
              <w:jc w:val="center"/>
              <w:rPr>
                <w:rFonts w:cs="Arial"/>
                <w:color w:val="000000" w:themeColor="text1"/>
                <w:szCs w:val="16"/>
              </w:rPr>
            </w:pPr>
            <w:r w:rsidRPr="005C29F8">
              <w:rPr>
                <w:rFonts w:cs="Arial"/>
                <w:color w:val="000000" w:themeColor="text1"/>
                <w:szCs w:val="16"/>
              </w:rPr>
              <w:t>4.34%</w:t>
            </w:r>
          </w:p>
        </w:tc>
        <w:tc>
          <w:tcPr>
            <w:tcW w:w="1619" w:type="dxa"/>
            <w:tcBorders>
              <w:top w:val="single" w:color="auto" w:sz="4" w:space="0"/>
              <w:left w:val="single" w:color="auto" w:sz="4" w:space="0"/>
              <w:bottom w:val="single" w:color="auto" w:sz="4" w:space="0"/>
              <w:right w:val="single" w:color="auto" w:sz="4" w:space="0"/>
            </w:tcBorders>
            <w:shd w:val="clear" w:color="auto" w:fill="auto"/>
          </w:tcPr>
          <w:p w:rsidRPr="005C29F8" w:rsidR="00CF6742" w:rsidP="00A018D4" w:rsidRDefault="002B7490" w14:paraId="40E906DB" w14:textId="5C70E2DD">
            <w:pPr>
              <w:jc w:val="center"/>
              <w:rPr>
                <w:rFonts w:cs="Arial"/>
                <w:color w:val="000000" w:themeColor="text1"/>
                <w:szCs w:val="16"/>
              </w:rPr>
            </w:pPr>
            <w:r w:rsidRPr="005C29F8">
              <w:rPr>
                <w:rFonts w:cs="Arial"/>
                <w:color w:val="000000" w:themeColor="text1"/>
                <w:szCs w:val="16"/>
              </w:rPr>
              <w:t>7.75%</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46B8DC18" w14:textId="71BC25FA">
            <w:pPr>
              <w:jc w:val="center"/>
              <w:rPr>
                <w:rFonts w:cs="Arial"/>
                <w:color w:val="000000" w:themeColor="text1"/>
                <w:szCs w:val="16"/>
              </w:rPr>
            </w:pPr>
            <w:r w:rsidRPr="005C29F8">
              <w:rPr>
                <w:rFonts w:cs="Arial"/>
                <w:color w:val="000000" w:themeColor="text1"/>
                <w:szCs w:val="16"/>
              </w:rPr>
              <w:t>16.66%</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3CE06B12" w14:textId="5A09E506">
            <w:pPr>
              <w:jc w:val="center"/>
              <w:rPr>
                <w:rFonts w:cs="Arial"/>
                <w:color w:val="000000" w:themeColor="text1"/>
                <w:szCs w:val="16"/>
              </w:rPr>
            </w:pPr>
            <w:r w:rsidRPr="005C29F8">
              <w:rPr>
                <w:rFonts w:cs="Arial"/>
                <w:color w:val="000000" w:themeColor="text1"/>
                <w:szCs w:val="16"/>
              </w:rPr>
              <w:t>16.21%</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08787007" w14:textId="48A40519">
            <w:pPr>
              <w:jc w:val="center"/>
              <w:rPr>
                <w:rFonts w:cs="Arial"/>
                <w:color w:val="000000" w:themeColor="text1"/>
                <w:szCs w:val="16"/>
              </w:rPr>
            </w:pPr>
            <w:r w:rsidRPr="005C29F8">
              <w:rPr>
                <w:rFonts w:cs="Arial"/>
                <w:color w:val="000000" w:themeColor="text1"/>
                <w:szCs w:val="16"/>
              </w:rPr>
              <w:t>17.26%</w:t>
            </w:r>
          </w:p>
        </w:tc>
      </w:tr>
    </w:tbl>
    <w:p w:rsidRPr="005C29F8" w:rsidR="005430ED" w:rsidP="004369B2" w:rsidRDefault="005430ED" w14:paraId="718B9259" w14:textId="77777777">
      <w:pPr>
        <w:rPr>
          <w:color w:val="000000" w:themeColor="text1"/>
        </w:rPr>
      </w:pPr>
    </w:p>
    <w:p w:rsidRPr="005C29F8" w:rsidR="00AA04BD" w:rsidP="004369B2" w:rsidRDefault="00AA04BD" w14:paraId="5CC249BC" w14:textId="0BD1252B">
      <w:pPr>
        <w:rPr>
          <w:color w:val="000000" w:themeColor="text1"/>
        </w:rPr>
      </w:pPr>
      <w:r w:rsidRPr="005C29F8">
        <w:rPr>
          <w:b/>
          <w:color w:val="000000" w:themeColor="text1"/>
        </w:rPr>
        <w:t>Targets</w:t>
      </w:r>
    </w:p>
    <w:tbl>
      <w:tblPr>
        <w:tblW w:w="17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6TARGETS"/>
      </w:tblPr>
      <w:tblGrid>
        <w:gridCol w:w="1165"/>
        <w:gridCol w:w="2609"/>
      </w:tblGrid>
      <w:tr w:rsidRPr="005C29F8" w:rsidR="00360CD9" w:rsidTr="0033429D" w14:paraId="502A05CF" w14:textId="4E7A5210">
        <w:trPr>
          <w:trHeight w:val="350"/>
        </w:trPr>
        <w:tc>
          <w:tcPr>
            <w:tcW w:w="1543" w:type="pct"/>
            <w:tcBorders>
              <w:bottom w:val="single" w:color="auto" w:sz="4" w:space="0"/>
            </w:tcBorders>
            <w:shd w:val="clear" w:color="auto" w:fill="auto"/>
          </w:tcPr>
          <w:p w:rsidRPr="005C29F8" w:rsidR="00360CD9" w:rsidP="004369B2" w:rsidRDefault="00360CD9" w14:paraId="24938C30" w14:textId="77777777">
            <w:pPr>
              <w:jc w:val="center"/>
              <w:rPr>
                <w:b/>
                <w:color w:val="000000" w:themeColor="text1"/>
              </w:rPr>
            </w:pPr>
            <w:r w:rsidRPr="005C29F8">
              <w:rPr>
                <w:b/>
                <w:color w:val="000000" w:themeColor="text1"/>
              </w:rPr>
              <w:t>FFY</w:t>
            </w:r>
          </w:p>
        </w:tc>
        <w:tc>
          <w:tcPr>
            <w:tcW w:w="3457" w:type="pct"/>
            <w:shd w:val="clear" w:color="auto" w:fill="auto"/>
          </w:tcPr>
          <w:p w:rsidRPr="005C29F8" w:rsidR="00360CD9" w:rsidP="004369B2" w:rsidRDefault="00360CD9" w14:paraId="4B75D90A" w14:textId="04FBCB48">
            <w:pPr>
              <w:jc w:val="center"/>
              <w:rPr>
                <w:b/>
                <w:color w:val="000000" w:themeColor="text1"/>
              </w:rPr>
            </w:pPr>
            <w:r w:rsidRPr="005C29F8">
              <w:rPr>
                <w:b/>
                <w:color w:val="000000" w:themeColor="text1"/>
              </w:rPr>
              <w:t>2019</w:t>
            </w:r>
          </w:p>
        </w:tc>
      </w:tr>
      <w:tr w:rsidRPr="005C29F8" w:rsidR="00360CD9" w:rsidTr="0033429D" w14:paraId="19DCE246" w14:textId="4C6D6B0C">
        <w:trPr>
          <w:trHeight w:val="357"/>
        </w:trPr>
        <w:tc>
          <w:tcPr>
            <w:tcW w:w="1543" w:type="pct"/>
            <w:shd w:val="clear" w:color="auto" w:fill="auto"/>
            <w:vAlign w:val="center"/>
          </w:tcPr>
          <w:p w:rsidRPr="005C29F8" w:rsidR="00360CD9" w:rsidP="00AA04BD" w:rsidRDefault="00360CD9" w14:paraId="772DAD56" w14:textId="1540F97B">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rsidRPr="005C29F8" w:rsidR="00360CD9" w:rsidRDefault="00360CD9" w14:paraId="2E5FC5F6" w14:textId="4C6B8E64">
            <w:pPr>
              <w:jc w:val="center"/>
              <w:rPr>
                <w:color w:val="000000" w:themeColor="text1"/>
              </w:rPr>
            </w:pPr>
            <w:r w:rsidRPr="005C29F8">
              <w:rPr>
                <w:color w:val="000000" w:themeColor="text1"/>
              </w:rPr>
              <w:t>60.00%</w:t>
            </w:r>
          </w:p>
        </w:tc>
      </w:tr>
      <w:tr w:rsidRPr="005C29F8" w:rsidR="00360CD9" w:rsidTr="0033429D" w14:paraId="3AA5E8F7" w14:textId="3D1AAE5E">
        <w:trPr>
          <w:trHeight w:val="357"/>
        </w:trPr>
        <w:tc>
          <w:tcPr>
            <w:tcW w:w="1543" w:type="pct"/>
            <w:shd w:val="clear" w:color="auto" w:fill="auto"/>
            <w:vAlign w:val="center"/>
          </w:tcPr>
          <w:p w:rsidRPr="005C29F8" w:rsidR="00360CD9" w:rsidP="00AA04BD" w:rsidRDefault="00360CD9" w14:paraId="49E152B3" w14:textId="4DC08CD2">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rsidRPr="005C29F8" w:rsidR="00360CD9" w:rsidP="00A018D4" w:rsidRDefault="00360CD9" w14:paraId="642E6A80" w14:textId="7A6AF652">
            <w:pPr>
              <w:jc w:val="center"/>
              <w:rPr>
                <w:rFonts w:cs="Arial"/>
                <w:color w:val="000000" w:themeColor="text1"/>
                <w:szCs w:val="16"/>
              </w:rPr>
            </w:pPr>
            <w:r w:rsidRPr="005C29F8">
              <w:rPr>
                <w:rFonts w:cs="Arial"/>
                <w:color w:val="000000" w:themeColor="text1"/>
                <w:szCs w:val="16"/>
              </w:rPr>
              <w:t>10.00%</w:t>
            </w:r>
          </w:p>
        </w:tc>
      </w:tr>
    </w:tbl>
    <w:p w:rsidR="002D145D" w:rsidP="004369B2" w:rsidRDefault="002D145D" w14:paraId="0BFE8697" w14:textId="259909B8">
      <w:pPr>
        <w:rPr>
          <w:b/>
          <w:color w:val="000000" w:themeColor="text1"/>
        </w:rPr>
      </w:pPr>
      <w:r w:rsidRPr="005C29F8">
        <w:rPr>
          <w:b/>
          <w:color w:val="000000" w:themeColor="text1"/>
        </w:rPr>
        <w:t xml:space="preserve">Targets: Description of Stakeholder Input </w:t>
      </w:r>
    </w:p>
    <w:p w:rsidR="002D145D" w:rsidP="002D145D" w:rsidRDefault="002B7490" w14:paraId="3E7E09C0" w14:textId="31644460">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2D145D" w:rsidP="002D145D" w:rsidRDefault="002D145D" w14:paraId="0448DBC0" w14:textId="4024B20E">
      <w:pPr>
        <w:rPr>
          <w:rFonts w:cs="Arial"/>
          <w:color w:val="000000" w:themeColor="text1"/>
          <w:szCs w:val="16"/>
        </w:rPr>
      </w:pPr>
    </w:p>
    <w:p w:rsidRPr="005C29F8" w:rsidR="00E428BD" w:rsidP="004369B2" w:rsidRDefault="00E428BD" w14:paraId="27170CED" w14:textId="77777777">
      <w:pPr>
        <w:rPr>
          <w:color w:val="000000" w:themeColor="text1"/>
        </w:rPr>
      </w:pPr>
      <w:bookmarkStart w:name="_Toc382082378" w:id="35"/>
      <w:bookmarkStart w:name="_Toc392159302" w:id="36"/>
    </w:p>
    <w:p w:rsidRPr="005C29F8" w:rsidR="008751D3" w:rsidP="004369B2" w:rsidRDefault="008751D3" w14:paraId="50508AD8" w14:textId="1E470EFF">
      <w:pPr>
        <w:rPr>
          <w:color w:val="000000" w:themeColor="text1"/>
        </w:rPr>
      </w:pPr>
      <w:r w:rsidRPr="005C29F8">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Pr="005C29F8" w:rsidR="005C29F8" w:rsidTr="00AB0D6A" w14:paraId="08E6335C" w14:textId="77777777">
        <w:trPr>
          <w:cantSplit/>
          <w:tblHeader/>
        </w:trPr>
        <w:tc>
          <w:tcPr>
            <w:tcW w:w="1207" w:type="pct"/>
            <w:shd w:val="clear" w:color="auto" w:fill="auto"/>
          </w:tcPr>
          <w:p w:rsidRPr="005C29F8" w:rsidR="004F2EB8" w:rsidP="009C613A" w:rsidRDefault="004F2EB8" w14:paraId="3CEB7090" w14:textId="77777777">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rsidRPr="005C29F8" w:rsidR="004F2EB8" w:rsidP="009C613A" w:rsidRDefault="004F2EB8" w14:paraId="2F4A13F6" w14:textId="77777777">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rsidRPr="005C29F8" w:rsidR="004F2EB8" w:rsidP="009C613A" w:rsidRDefault="004F2EB8" w14:paraId="47ECA16E" w14:textId="77777777">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rsidRPr="005C29F8" w:rsidR="004F2EB8" w:rsidP="009C613A" w:rsidRDefault="004F2EB8" w14:paraId="5BF9C35D" w14:textId="77777777">
            <w:pPr>
              <w:spacing w:after="0"/>
              <w:jc w:val="center"/>
              <w:rPr>
                <w:rFonts w:cs="Arial"/>
                <w:b/>
                <w:color w:val="000000" w:themeColor="text1"/>
                <w:szCs w:val="16"/>
              </w:rPr>
            </w:pPr>
            <w:r w:rsidRPr="005C29F8">
              <w:rPr>
                <w:rFonts w:cs="Arial"/>
                <w:b/>
                <w:color w:val="000000" w:themeColor="text1"/>
                <w:szCs w:val="16"/>
              </w:rPr>
              <w:t>Data</w:t>
            </w:r>
          </w:p>
        </w:tc>
      </w:tr>
      <w:tr w:rsidRPr="005C29F8" w:rsidR="005C29F8" w:rsidTr="00AB0D6A" w14:paraId="4FFA6181" w14:textId="77777777">
        <w:trPr>
          <w:cantSplit/>
        </w:trPr>
        <w:tc>
          <w:tcPr>
            <w:tcW w:w="1207" w:type="pct"/>
            <w:shd w:val="clear" w:color="auto" w:fill="auto"/>
          </w:tcPr>
          <w:p w:rsidRPr="005C29F8" w:rsidR="0049134B" w:rsidRDefault="002B7490" w14:paraId="024CF7D7" w14:textId="3DBC9C01">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rsidRPr="005C29F8" w:rsidR="0049134B" w:rsidRDefault="002B7490" w14:paraId="5DCC950C" w14:textId="07B9A8E9">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rsidRPr="005C29F8" w:rsidR="0049134B" w:rsidP="0049134B" w:rsidRDefault="0049134B" w14:paraId="0C7ED212" w14:textId="5C5DDF05">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rsidRPr="005C29F8" w:rsidR="0049134B" w:rsidP="00A018D4" w:rsidRDefault="002B7490" w14:paraId="784DA572" w14:textId="5FF7312B">
            <w:pPr>
              <w:jc w:val="center"/>
              <w:rPr>
                <w:rFonts w:cs="Arial"/>
                <w:color w:val="000000" w:themeColor="text1"/>
                <w:szCs w:val="16"/>
              </w:rPr>
            </w:pPr>
            <w:r w:rsidRPr="005C29F8">
              <w:rPr>
                <w:rFonts w:cs="Arial"/>
                <w:color w:val="000000" w:themeColor="text1"/>
                <w:szCs w:val="16"/>
              </w:rPr>
              <w:t>2,146</w:t>
            </w:r>
          </w:p>
        </w:tc>
      </w:tr>
      <w:tr w:rsidRPr="005C29F8" w:rsidR="005C29F8" w:rsidTr="00AB0D6A" w14:paraId="60B80599" w14:textId="77777777">
        <w:trPr>
          <w:cantSplit/>
        </w:trPr>
        <w:tc>
          <w:tcPr>
            <w:tcW w:w="1207" w:type="pct"/>
            <w:shd w:val="clear" w:color="auto" w:fill="auto"/>
          </w:tcPr>
          <w:p w:rsidRPr="005C29F8" w:rsidR="0049134B" w:rsidRDefault="002B7490" w14:paraId="537B7EF5" w14:textId="78919E4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rsidRPr="005C29F8" w:rsidR="0049134B" w:rsidRDefault="002B7490" w14:paraId="43C268D3" w14:textId="0570F284">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rsidRPr="005C29F8" w:rsidR="0049134B" w:rsidP="0049134B" w:rsidRDefault="0049134B" w14:paraId="143C4F1B" w14:textId="07512ED2">
            <w:pPr>
              <w:rPr>
                <w:rFonts w:cs="Arial"/>
                <w:color w:val="000000" w:themeColor="text1"/>
                <w:szCs w:val="16"/>
              </w:rPr>
            </w:pPr>
            <w:r w:rsidRPr="005C29F8">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999" w:type="pct"/>
            <w:shd w:val="clear" w:color="auto" w:fill="auto"/>
            <w:vAlign w:val="bottom"/>
          </w:tcPr>
          <w:p w:rsidRPr="005C29F8" w:rsidR="0049134B" w:rsidP="00A018D4" w:rsidRDefault="002B7490" w14:paraId="68B37A39" w14:textId="2743B28F">
            <w:pPr>
              <w:jc w:val="center"/>
              <w:rPr>
                <w:rFonts w:cs="Arial"/>
                <w:color w:val="000000" w:themeColor="text1"/>
                <w:szCs w:val="16"/>
              </w:rPr>
            </w:pPr>
            <w:r w:rsidRPr="005C29F8">
              <w:rPr>
                <w:rFonts w:cs="Arial"/>
                <w:color w:val="000000" w:themeColor="text1"/>
                <w:szCs w:val="16"/>
              </w:rPr>
              <w:t>1,190</w:t>
            </w:r>
          </w:p>
        </w:tc>
      </w:tr>
      <w:tr w:rsidRPr="005C29F8" w:rsidR="005C29F8" w:rsidTr="00AB0D6A" w14:paraId="582B62E7" w14:textId="77777777">
        <w:trPr>
          <w:cantSplit/>
        </w:trPr>
        <w:tc>
          <w:tcPr>
            <w:tcW w:w="1207" w:type="pct"/>
            <w:shd w:val="clear" w:color="auto" w:fill="auto"/>
          </w:tcPr>
          <w:p w:rsidRPr="005C29F8" w:rsidR="0049134B" w:rsidRDefault="002B7490" w14:paraId="0EBBB486" w14:textId="59146FC5">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rsidRPr="005C29F8" w:rsidR="0049134B" w:rsidRDefault="002B7490" w14:paraId="52092869" w14:textId="0010ACCA">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rsidRPr="005C29F8" w:rsidR="0049134B" w:rsidP="0049134B" w:rsidRDefault="0049134B" w14:paraId="446012AB" w14:textId="507DD720">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rsidRPr="005C29F8" w:rsidR="0049134B" w:rsidP="00A018D4" w:rsidRDefault="002B7490" w14:paraId="34B911BF" w14:textId="2E3DCD80">
            <w:pPr>
              <w:jc w:val="center"/>
              <w:rPr>
                <w:rFonts w:cs="Arial"/>
                <w:color w:val="000000" w:themeColor="text1"/>
                <w:szCs w:val="16"/>
              </w:rPr>
            </w:pPr>
            <w:r w:rsidRPr="005C29F8">
              <w:rPr>
                <w:rFonts w:cs="Arial"/>
                <w:color w:val="000000" w:themeColor="text1"/>
                <w:szCs w:val="16"/>
              </w:rPr>
              <w:t>307</w:t>
            </w:r>
          </w:p>
        </w:tc>
      </w:tr>
      <w:tr w:rsidRPr="005C29F8" w:rsidR="005C29F8" w:rsidTr="00AB0D6A" w14:paraId="5F08FCEF" w14:textId="77777777">
        <w:trPr>
          <w:cantSplit/>
        </w:trPr>
        <w:tc>
          <w:tcPr>
            <w:tcW w:w="1207" w:type="pct"/>
            <w:shd w:val="clear" w:color="auto" w:fill="auto"/>
          </w:tcPr>
          <w:p w:rsidRPr="005C29F8" w:rsidR="0049134B" w:rsidRDefault="002B7490" w14:paraId="137E24B8" w14:textId="1AC17B28">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rsidRPr="005C29F8" w:rsidR="0049134B" w:rsidRDefault="002B7490" w14:paraId="6953506D" w14:textId="0B9E62BC">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rsidRPr="005C29F8" w:rsidR="0049134B" w:rsidP="0049134B" w:rsidRDefault="0049134B" w14:paraId="3C415E88" w14:textId="06B2C03E">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rsidRPr="005C29F8" w:rsidR="0049134B" w:rsidP="00A018D4" w:rsidRDefault="002B7490" w14:paraId="32D467B1" w14:textId="6A01816F">
            <w:pPr>
              <w:jc w:val="center"/>
              <w:rPr>
                <w:rFonts w:cs="Arial"/>
                <w:color w:val="000000" w:themeColor="text1"/>
                <w:szCs w:val="16"/>
              </w:rPr>
            </w:pPr>
            <w:r w:rsidRPr="005C29F8">
              <w:rPr>
                <w:rFonts w:cs="Arial"/>
                <w:color w:val="000000" w:themeColor="text1"/>
                <w:szCs w:val="16"/>
              </w:rPr>
              <w:t>21</w:t>
            </w:r>
          </w:p>
        </w:tc>
      </w:tr>
      <w:tr w:rsidRPr="005C29F8" w:rsidR="005C29F8" w:rsidTr="00AB0D6A" w14:paraId="285801C1" w14:textId="77777777">
        <w:trPr>
          <w:cantSplit/>
        </w:trPr>
        <w:tc>
          <w:tcPr>
            <w:tcW w:w="1207" w:type="pct"/>
            <w:shd w:val="clear" w:color="auto" w:fill="auto"/>
          </w:tcPr>
          <w:p w:rsidRPr="005C29F8" w:rsidR="0049134B" w:rsidRDefault="002B7490" w14:paraId="76DC4B44" w14:textId="563E860F">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rsidRPr="005C29F8" w:rsidR="0049134B" w:rsidRDefault="002B7490" w14:paraId="7C4065DD" w14:textId="37A9DD65">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rsidRPr="005C29F8" w:rsidR="0049134B" w:rsidP="0049134B" w:rsidRDefault="0049134B" w14:paraId="4D90BA5B" w14:textId="1285C7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rsidRPr="005C29F8" w:rsidR="0049134B" w:rsidP="00A018D4" w:rsidRDefault="002B7490" w14:paraId="444A24A0" w14:textId="4E438A54">
            <w:pPr>
              <w:jc w:val="center"/>
              <w:rPr>
                <w:rFonts w:cs="Arial"/>
                <w:color w:val="000000" w:themeColor="text1"/>
                <w:szCs w:val="16"/>
              </w:rPr>
            </w:pPr>
            <w:r w:rsidRPr="005C29F8">
              <w:rPr>
                <w:rFonts w:cs="Arial"/>
                <w:color w:val="000000" w:themeColor="text1"/>
                <w:szCs w:val="16"/>
              </w:rPr>
              <w:t>0</w:t>
            </w:r>
          </w:p>
        </w:tc>
      </w:tr>
    </w:tbl>
    <w:p w:rsidR="00AB2A39" w:rsidP="004369B2" w:rsidRDefault="00AB2A39" w14:paraId="68A2C8C5" w14:textId="4EBE62FD">
      <w:pPr>
        <w:rPr>
          <w:color w:val="000000" w:themeColor="text1"/>
        </w:rPr>
      </w:pPr>
    </w:p>
    <w:p w:rsidRPr="005C29F8" w:rsidR="00C910BC" w:rsidP="00C910BC" w:rsidRDefault="00C910BC" w14:paraId="051F4366" w14:textId="77777777">
      <w:pPr>
        <w:rPr>
          <w:b/>
          <w:color w:val="000000" w:themeColor="text1"/>
        </w:rPr>
      </w:pPr>
      <w:r w:rsidRPr="005C29F8">
        <w:rPr>
          <w:b/>
          <w:color w:val="000000" w:themeColor="text1"/>
        </w:rPr>
        <w:t>Select yes if the data reported in this indicator are not the same as the State’s data reported under section 618 of the IDEA.</w:t>
      </w:r>
    </w:p>
    <w:p w:rsidR="00C910BC" w:rsidP="00C910BC" w:rsidRDefault="00C910BC" w14:paraId="1B696537" w14:textId="29C6B4ED">
      <w:pPr>
        <w:rPr>
          <w:color w:val="000000" w:themeColor="text1"/>
        </w:rPr>
      </w:pPr>
      <w:r w:rsidRPr="005C29F8">
        <w:rPr>
          <w:color w:val="000000" w:themeColor="text1"/>
        </w:rPr>
        <w:t>NO</w:t>
      </w:r>
    </w:p>
    <w:p w:rsidRPr="005C29F8" w:rsidR="00C910BC" w:rsidP="004369B2" w:rsidRDefault="00C910BC" w14:paraId="78E85C06" w14:textId="77777777">
      <w:pPr>
        <w:rPr>
          <w:color w:val="000000" w:themeColor="text1"/>
        </w:rPr>
      </w:pPr>
    </w:p>
    <w:p w:rsidR="008751D3" w:rsidP="004369B2" w:rsidRDefault="008751D3" w14:paraId="1F976CE1" w14:textId="5FBDD1FE">
      <w:pPr>
        <w:rPr>
          <w:b/>
          <w:color w:val="000000" w:themeColor="text1"/>
        </w:rPr>
      </w:pPr>
      <w:r w:rsidRPr="005C29F8">
        <w:rPr>
          <w:b/>
          <w:color w:val="000000" w:themeColor="text1"/>
        </w:rPr>
        <w:t>FFY 2019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Pr="005C29F8" w:rsidR="007239EC" w:rsidTr="007239EC" w14:paraId="472E6473" w14:textId="77777777">
        <w:trPr>
          <w:trHeight w:val="354"/>
          <w:tblHeader/>
        </w:trPr>
        <w:tc>
          <w:tcPr>
            <w:tcW w:w="1373" w:type="pct"/>
            <w:shd w:val="clear" w:color="auto" w:fill="auto"/>
            <w:vAlign w:val="bottom"/>
          </w:tcPr>
          <w:p w:rsidRPr="005C29F8" w:rsidR="007239EC" w:rsidP="00C56AE9" w:rsidRDefault="007239EC" w14:paraId="724FE2D5" w14:textId="77777777">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rsidRPr="005C29F8" w:rsidR="007239EC" w:rsidP="00C56AE9" w:rsidRDefault="007239EC" w14:paraId="7DBDF565" w14:textId="77777777">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rsidRPr="005C29F8" w:rsidR="007239EC" w:rsidP="00C56AE9" w:rsidRDefault="007239EC" w14:paraId="7B7C12CF" w14:textId="77777777">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rsidRPr="005C29F8" w:rsidR="007239EC" w:rsidP="00C56AE9" w:rsidRDefault="007239EC" w14:paraId="61EA776C" w14:textId="77777777">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rsidRPr="005C29F8" w:rsidR="007239EC" w:rsidP="00C56AE9" w:rsidRDefault="007239EC" w14:paraId="7AF45D8C" w14:textId="77777777">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rsidRPr="005C29F8" w:rsidR="007239EC" w:rsidP="00C56AE9" w:rsidRDefault="007239EC" w14:paraId="0BB5B29B" w14:textId="77777777">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rsidRPr="005C29F8" w:rsidR="007239EC" w:rsidP="00C56AE9" w:rsidRDefault="007239EC" w14:paraId="5491A9C4" w14:textId="77777777">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rsidRPr="005C29F8" w:rsidR="007239EC" w:rsidP="00C56AE9" w:rsidRDefault="007239EC" w14:paraId="732AACA6" w14:textId="77777777">
            <w:pPr>
              <w:jc w:val="center"/>
              <w:rPr>
                <w:rFonts w:cs="Arial"/>
                <w:b/>
                <w:color w:val="000000" w:themeColor="text1"/>
                <w:szCs w:val="16"/>
              </w:rPr>
            </w:pPr>
            <w:r w:rsidRPr="005C29F8">
              <w:rPr>
                <w:rFonts w:cs="Arial"/>
                <w:b/>
                <w:color w:val="000000" w:themeColor="text1"/>
                <w:szCs w:val="16"/>
              </w:rPr>
              <w:t>Slippage</w:t>
            </w:r>
          </w:p>
        </w:tc>
      </w:tr>
      <w:tr w:rsidRPr="005C29F8" w:rsidR="007239EC" w:rsidTr="007239EC" w14:paraId="4AC54948" w14:textId="77777777">
        <w:trPr>
          <w:trHeight w:val="917"/>
        </w:trPr>
        <w:tc>
          <w:tcPr>
            <w:tcW w:w="1373" w:type="pct"/>
            <w:shd w:val="clear" w:color="auto" w:fill="auto"/>
            <w:vAlign w:val="center"/>
          </w:tcPr>
          <w:p w:rsidRPr="005C29F8" w:rsidR="007239EC" w:rsidP="00C56AE9" w:rsidRDefault="007239EC" w14:paraId="59D06B43" w14:textId="77777777">
            <w:pPr>
              <w:rPr>
                <w:rFonts w:cs="Arial"/>
                <w:color w:val="000000" w:themeColor="text1"/>
                <w:szCs w:val="16"/>
              </w:rPr>
            </w:pPr>
            <w:r w:rsidRPr="005C29F8">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rsidRPr="005C29F8" w:rsidR="007239EC" w:rsidP="00C56AE9" w:rsidRDefault="007239EC" w14:paraId="2BAFE13A" w14:textId="77777777">
            <w:pPr>
              <w:jc w:val="center"/>
              <w:rPr>
                <w:rFonts w:cs="Arial"/>
                <w:color w:val="000000" w:themeColor="text1"/>
                <w:szCs w:val="16"/>
              </w:rPr>
            </w:pPr>
            <w:r w:rsidRPr="005C29F8">
              <w:rPr>
                <w:rFonts w:cs="Arial"/>
                <w:color w:val="000000" w:themeColor="text1"/>
                <w:szCs w:val="16"/>
              </w:rPr>
              <w:t>1,190</w:t>
            </w:r>
          </w:p>
          <w:p w:rsidRPr="005C29F8" w:rsidR="007239EC" w:rsidP="00C56AE9" w:rsidRDefault="007239EC" w14:paraId="15603987" w14:textId="77777777">
            <w:pPr>
              <w:jc w:val="center"/>
              <w:rPr>
                <w:rFonts w:cs="Arial"/>
                <w:color w:val="000000" w:themeColor="text1"/>
                <w:szCs w:val="16"/>
              </w:rPr>
            </w:pPr>
          </w:p>
        </w:tc>
        <w:tc>
          <w:tcPr>
            <w:tcW w:w="518" w:type="pct"/>
            <w:shd w:val="clear" w:color="auto" w:fill="auto"/>
            <w:vAlign w:val="center"/>
          </w:tcPr>
          <w:p w:rsidRPr="005C29F8" w:rsidR="007239EC" w:rsidP="00C56AE9" w:rsidRDefault="007239EC" w14:paraId="278BA026" w14:textId="77777777">
            <w:pPr>
              <w:jc w:val="center"/>
              <w:rPr>
                <w:rFonts w:cs="Arial"/>
                <w:color w:val="000000" w:themeColor="text1"/>
                <w:szCs w:val="16"/>
              </w:rPr>
            </w:pPr>
            <w:r w:rsidRPr="005C29F8">
              <w:rPr>
                <w:rFonts w:cs="Arial"/>
                <w:color w:val="000000" w:themeColor="text1"/>
                <w:szCs w:val="16"/>
              </w:rPr>
              <w:t>2,146</w:t>
            </w:r>
          </w:p>
        </w:tc>
        <w:tc>
          <w:tcPr>
            <w:tcW w:w="518" w:type="pct"/>
            <w:shd w:val="clear" w:color="auto" w:fill="auto"/>
            <w:vAlign w:val="center"/>
          </w:tcPr>
          <w:p w:rsidRPr="005C29F8" w:rsidR="007239EC" w:rsidP="00C56AE9" w:rsidRDefault="007239EC" w14:paraId="328B9CCF" w14:textId="77777777">
            <w:pPr>
              <w:jc w:val="center"/>
              <w:rPr>
                <w:rFonts w:cs="Arial"/>
                <w:color w:val="000000" w:themeColor="text1"/>
                <w:szCs w:val="16"/>
              </w:rPr>
            </w:pPr>
            <w:r w:rsidRPr="005C29F8">
              <w:rPr>
                <w:rFonts w:cs="Arial"/>
                <w:color w:val="000000" w:themeColor="text1"/>
                <w:szCs w:val="16"/>
              </w:rPr>
              <w:t>48.92%</w:t>
            </w:r>
          </w:p>
        </w:tc>
        <w:tc>
          <w:tcPr>
            <w:tcW w:w="518" w:type="pct"/>
            <w:shd w:val="clear" w:color="auto" w:fill="auto"/>
            <w:vAlign w:val="center"/>
          </w:tcPr>
          <w:p w:rsidRPr="005C29F8" w:rsidR="007239EC" w:rsidP="00C56AE9" w:rsidRDefault="007239EC" w14:paraId="310B8439" w14:textId="77777777">
            <w:pPr>
              <w:jc w:val="center"/>
              <w:rPr>
                <w:rFonts w:cs="Arial"/>
                <w:color w:val="000000" w:themeColor="text1"/>
                <w:szCs w:val="16"/>
              </w:rPr>
            </w:pPr>
            <w:r w:rsidRPr="005C29F8">
              <w:rPr>
                <w:rFonts w:cs="Arial"/>
                <w:color w:val="000000" w:themeColor="text1"/>
                <w:szCs w:val="16"/>
              </w:rPr>
              <w:t>60.00%</w:t>
            </w:r>
          </w:p>
        </w:tc>
        <w:tc>
          <w:tcPr>
            <w:tcW w:w="518" w:type="pct"/>
            <w:shd w:val="clear" w:color="auto" w:fill="auto"/>
            <w:vAlign w:val="center"/>
          </w:tcPr>
          <w:p w:rsidRPr="005C29F8" w:rsidR="007239EC" w:rsidP="00C56AE9" w:rsidRDefault="007239EC" w14:paraId="21DC3C13" w14:textId="77777777">
            <w:pPr>
              <w:jc w:val="center"/>
              <w:rPr>
                <w:rFonts w:cs="Arial"/>
                <w:color w:val="000000" w:themeColor="text1"/>
                <w:szCs w:val="16"/>
              </w:rPr>
            </w:pPr>
            <w:r w:rsidRPr="005C29F8">
              <w:rPr>
                <w:rFonts w:cs="Arial"/>
                <w:color w:val="000000" w:themeColor="text1"/>
                <w:szCs w:val="16"/>
              </w:rPr>
              <w:t>55.45%</w:t>
            </w:r>
          </w:p>
        </w:tc>
        <w:tc>
          <w:tcPr>
            <w:tcW w:w="518" w:type="pct"/>
            <w:shd w:val="clear" w:color="auto" w:fill="auto"/>
            <w:vAlign w:val="center"/>
          </w:tcPr>
          <w:p w:rsidRPr="005C29F8" w:rsidR="007239EC" w:rsidP="00C56AE9" w:rsidRDefault="007239EC" w14:paraId="18F975AE" w14:textId="77777777">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rsidRPr="005C29F8" w:rsidR="007239EC" w:rsidP="00C56AE9" w:rsidRDefault="007239EC" w14:paraId="35244058" w14:textId="77777777">
            <w:pPr>
              <w:jc w:val="center"/>
              <w:rPr>
                <w:rFonts w:cs="Arial"/>
                <w:color w:val="000000" w:themeColor="text1"/>
                <w:szCs w:val="16"/>
              </w:rPr>
            </w:pPr>
            <w:r w:rsidRPr="005C29F8">
              <w:rPr>
                <w:rFonts w:cs="Arial"/>
                <w:color w:val="000000" w:themeColor="text1"/>
                <w:szCs w:val="16"/>
              </w:rPr>
              <w:t>No Slippage</w:t>
            </w:r>
          </w:p>
        </w:tc>
      </w:tr>
      <w:tr w:rsidRPr="005C29F8" w:rsidR="007239EC" w:rsidTr="007239EC" w14:paraId="7768AF6B" w14:textId="77777777">
        <w:trPr>
          <w:trHeight w:val="361"/>
        </w:trPr>
        <w:tc>
          <w:tcPr>
            <w:tcW w:w="1373" w:type="pct"/>
            <w:shd w:val="clear" w:color="auto" w:fill="auto"/>
            <w:vAlign w:val="center"/>
          </w:tcPr>
          <w:p w:rsidRPr="005C29F8" w:rsidR="007239EC" w:rsidP="00C56AE9" w:rsidRDefault="007239EC" w14:paraId="0D993CC8" w14:textId="77777777">
            <w:pPr>
              <w:rPr>
                <w:rFonts w:cs="Arial"/>
                <w:color w:val="000000" w:themeColor="text1"/>
                <w:szCs w:val="16"/>
              </w:rPr>
            </w:pPr>
            <w:r w:rsidRPr="005C29F8">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rsidRPr="005C29F8" w:rsidR="007239EC" w:rsidP="00C56AE9" w:rsidRDefault="007239EC" w14:paraId="4ABD6E2B" w14:textId="77777777">
            <w:pPr>
              <w:jc w:val="center"/>
              <w:rPr>
                <w:rFonts w:cs="Arial"/>
                <w:color w:val="000000" w:themeColor="text1"/>
                <w:szCs w:val="16"/>
              </w:rPr>
            </w:pPr>
            <w:r w:rsidRPr="005C29F8">
              <w:rPr>
                <w:rFonts w:cs="Arial"/>
                <w:color w:val="000000" w:themeColor="text1"/>
                <w:szCs w:val="16"/>
              </w:rPr>
              <w:t>328</w:t>
            </w:r>
          </w:p>
        </w:tc>
        <w:tc>
          <w:tcPr>
            <w:tcW w:w="518" w:type="pct"/>
            <w:shd w:val="clear" w:color="auto" w:fill="auto"/>
            <w:vAlign w:val="center"/>
          </w:tcPr>
          <w:p w:rsidRPr="005C29F8" w:rsidR="007239EC" w:rsidP="00C56AE9" w:rsidRDefault="007239EC" w14:paraId="60383339" w14:textId="77777777">
            <w:pPr>
              <w:jc w:val="center"/>
              <w:rPr>
                <w:rFonts w:cs="Arial"/>
                <w:color w:val="000000" w:themeColor="text1"/>
                <w:szCs w:val="16"/>
              </w:rPr>
            </w:pPr>
            <w:r w:rsidRPr="005C29F8">
              <w:rPr>
                <w:rFonts w:cs="Arial"/>
                <w:color w:val="000000" w:themeColor="text1"/>
                <w:szCs w:val="16"/>
              </w:rPr>
              <w:t>2,146</w:t>
            </w:r>
          </w:p>
        </w:tc>
        <w:tc>
          <w:tcPr>
            <w:tcW w:w="518" w:type="pct"/>
            <w:shd w:val="clear" w:color="auto" w:fill="auto"/>
            <w:vAlign w:val="center"/>
          </w:tcPr>
          <w:p w:rsidRPr="005C29F8" w:rsidR="007239EC" w:rsidP="00C56AE9" w:rsidRDefault="007239EC" w14:paraId="6711F61C" w14:textId="77777777">
            <w:pPr>
              <w:jc w:val="center"/>
              <w:rPr>
                <w:rFonts w:cs="Arial"/>
                <w:color w:val="000000" w:themeColor="text1"/>
                <w:szCs w:val="16"/>
              </w:rPr>
            </w:pPr>
            <w:r w:rsidRPr="005C29F8">
              <w:rPr>
                <w:rFonts w:cs="Arial"/>
                <w:color w:val="000000" w:themeColor="text1"/>
                <w:szCs w:val="16"/>
              </w:rPr>
              <w:t>17.26%</w:t>
            </w:r>
          </w:p>
        </w:tc>
        <w:tc>
          <w:tcPr>
            <w:tcW w:w="518" w:type="pct"/>
            <w:shd w:val="clear" w:color="auto" w:fill="auto"/>
            <w:vAlign w:val="center"/>
          </w:tcPr>
          <w:p w:rsidRPr="005C29F8" w:rsidR="007239EC" w:rsidP="00C56AE9" w:rsidRDefault="007239EC" w14:paraId="371B794C" w14:textId="77777777">
            <w:pPr>
              <w:jc w:val="center"/>
              <w:rPr>
                <w:rFonts w:cs="Arial"/>
                <w:color w:val="000000" w:themeColor="text1"/>
                <w:szCs w:val="16"/>
              </w:rPr>
            </w:pPr>
            <w:r w:rsidRPr="005C29F8">
              <w:rPr>
                <w:rFonts w:cs="Arial"/>
                <w:color w:val="000000" w:themeColor="text1"/>
                <w:szCs w:val="16"/>
              </w:rPr>
              <w:t>10.00%</w:t>
            </w:r>
          </w:p>
        </w:tc>
        <w:tc>
          <w:tcPr>
            <w:tcW w:w="518" w:type="pct"/>
            <w:shd w:val="clear" w:color="auto" w:fill="auto"/>
            <w:vAlign w:val="center"/>
          </w:tcPr>
          <w:p w:rsidRPr="005C29F8" w:rsidR="007239EC" w:rsidP="00C56AE9" w:rsidRDefault="007239EC" w14:paraId="34092C61" w14:textId="77777777">
            <w:pPr>
              <w:jc w:val="center"/>
              <w:rPr>
                <w:rFonts w:cs="Arial"/>
                <w:color w:val="000000" w:themeColor="text1"/>
                <w:szCs w:val="16"/>
              </w:rPr>
            </w:pPr>
            <w:r w:rsidRPr="005C29F8">
              <w:rPr>
                <w:rFonts w:cs="Arial"/>
                <w:color w:val="000000" w:themeColor="text1"/>
                <w:szCs w:val="16"/>
              </w:rPr>
              <w:t>15.28%</w:t>
            </w:r>
          </w:p>
        </w:tc>
        <w:tc>
          <w:tcPr>
            <w:tcW w:w="518" w:type="pct"/>
            <w:shd w:val="clear" w:color="auto" w:fill="auto"/>
            <w:vAlign w:val="center"/>
          </w:tcPr>
          <w:p w:rsidRPr="005C29F8" w:rsidR="007239EC" w:rsidP="00C56AE9" w:rsidRDefault="007239EC" w14:paraId="5EF861EC" w14:textId="77777777">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rsidRPr="005C29F8" w:rsidR="007239EC" w:rsidP="00C56AE9" w:rsidRDefault="007239EC" w14:paraId="79D18F05" w14:textId="77777777">
            <w:pPr>
              <w:jc w:val="center"/>
              <w:rPr>
                <w:rFonts w:cs="Arial"/>
                <w:color w:val="000000" w:themeColor="text1"/>
                <w:szCs w:val="16"/>
              </w:rPr>
            </w:pPr>
            <w:r w:rsidRPr="005C29F8">
              <w:rPr>
                <w:rFonts w:cs="Arial"/>
                <w:color w:val="000000" w:themeColor="text1"/>
                <w:szCs w:val="16"/>
              </w:rPr>
              <w:t>No Slippage</w:t>
            </w:r>
          </w:p>
        </w:tc>
      </w:tr>
    </w:tbl>
    <w:p w:rsidRPr="005C29F8" w:rsidR="007F50EE" w:rsidP="00BB7BC9" w:rsidRDefault="007F50EE" w14:paraId="18689B3C" w14:textId="4ECDB419">
      <w:pPr>
        <w:rPr>
          <w:rFonts w:cs="Arial"/>
          <w:b/>
          <w:color w:val="000000" w:themeColor="text1"/>
          <w:szCs w:val="16"/>
        </w:rPr>
      </w:pPr>
      <w:r w:rsidRPr="005C29F8">
        <w:rPr>
          <w:rFonts w:cs="Arial"/>
          <w:b/>
          <w:color w:val="000000" w:themeColor="text1"/>
          <w:szCs w:val="16"/>
        </w:rPr>
        <w:t xml:space="preserve">Use a different calculation methodology (yes/no) </w:t>
      </w:r>
    </w:p>
    <w:p w:rsidR="007F50EE" w:rsidP="00BB7BC9" w:rsidRDefault="007F50EE" w14:paraId="1467EF31" w14:textId="4E424B30">
      <w:pPr>
        <w:rPr>
          <w:rFonts w:cs="Arial"/>
          <w:color w:val="000000" w:themeColor="text1"/>
          <w:szCs w:val="16"/>
        </w:rPr>
      </w:pPr>
      <w:r w:rsidRPr="005C29F8">
        <w:rPr>
          <w:rFonts w:cs="Arial"/>
          <w:color w:val="000000" w:themeColor="text1"/>
          <w:szCs w:val="16"/>
        </w:rPr>
        <w:t>NO</w:t>
      </w:r>
    </w:p>
    <w:p w:rsidR="002441FF" w:rsidP="004369B2" w:rsidRDefault="002441FF" w14:paraId="21FD52FD" w14:textId="77777777">
      <w:pPr>
        <w:rPr>
          <w:b/>
          <w:color w:val="000000" w:themeColor="text1"/>
        </w:rPr>
      </w:pPr>
    </w:p>
    <w:p w:rsidRPr="005C29F8" w:rsidR="002441FF" w:rsidP="002441FF" w:rsidRDefault="002441FF" w14:paraId="1157162F" w14:textId="77777777">
      <w:pPr>
        <w:rPr>
          <w:rFonts w:cs="Arial"/>
          <w:color w:val="000000" w:themeColor="text1"/>
          <w:szCs w:val="16"/>
        </w:rPr>
      </w:pPr>
    </w:p>
    <w:p w:rsidRPr="005C29F8" w:rsidR="00221EC9" w:rsidP="004369B2" w:rsidRDefault="00221EC9" w14:paraId="11B24ABD" w14:textId="77777777">
      <w:pPr>
        <w:rPr>
          <w:b/>
          <w:color w:val="000000" w:themeColor="text1"/>
        </w:rPr>
      </w:pPr>
      <w:r w:rsidRPr="005C29F8">
        <w:rPr>
          <w:b/>
          <w:color w:val="000000" w:themeColor="text1"/>
        </w:rPr>
        <w:t>Provide additional information about this indicator (optional)</w:t>
      </w:r>
    </w:p>
    <w:p w:rsidR="003C308E" w:rsidP="007D435F" w:rsidRDefault="003C308E" w14:paraId="05D7B4D4" w14:textId="54FAD054">
      <w:pPr>
        <w:rPr>
          <w:rFonts w:cs="Arial"/>
          <w:color w:val="000000" w:themeColor="text1"/>
          <w:szCs w:val="16"/>
        </w:rPr>
      </w:pPr>
    </w:p>
    <w:p w:rsidRPr="0033429D" w:rsidR="000A2C83" w:rsidP="008645AD" w:rsidRDefault="00C96236" w14:paraId="7DD4BC1C" w14:textId="33DA668A">
      <w:pPr>
        <w:pStyle w:val="Heading2"/>
      </w:pPr>
      <w:r w:rsidRPr="0033429D">
        <w:t>6</w:t>
      </w:r>
      <w:r w:rsidRPr="0033429D" w:rsidR="00C91B94">
        <w:t xml:space="preserve"> </w:t>
      </w:r>
      <w:r w:rsidRPr="0033429D">
        <w:t xml:space="preserve">- </w:t>
      </w:r>
      <w:r w:rsidRPr="0033429D" w:rsidR="000A2C83">
        <w:t>Prior FFY Required Actions</w:t>
      </w:r>
    </w:p>
    <w:p w:rsidRPr="005C29F8" w:rsidR="00B1280F" w:rsidP="000A2C83" w:rsidRDefault="002B7490" w14:paraId="566E0CF8" w14:textId="64232129">
      <w:pPr>
        <w:rPr>
          <w:rFonts w:cs="Arial"/>
          <w:color w:val="000000" w:themeColor="text1"/>
          <w:szCs w:val="16"/>
        </w:rPr>
      </w:pPr>
      <w:r w:rsidRPr="005C29F8">
        <w:rPr>
          <w:rFonts w:cs="Arial"/>
          <w:color w:val="000000" w:themeColor="text1"/>
          <w:szCs w:val="16"/>
        </w:rPr>
        <w:t>None</w:t>
      </w:r>
    </w:p>
    <w:p w:rsidRPr="0033429D" w:rsidR="00221EC9" w:rsidP="008645AD" w:rsidRDefault="00C96236" w14:paraId="7B71DC87" w14:textId="5C9C7EF8">
      <w:pPr>
        <w:pStyle w:val="Heading2"/>
      </w:pPr>
      <w:r w:rsidRPr="0033429D">
        <w:t>6 - OSEP Response</w:t>
      </w:r>
    </w:p>
    <w:p w:rsidRPr="005C29F8" w:rsidR="003C308E" w:rsidP="001F692C" w:rsidRDefault="003C308E" w14:paraId="39CF981B" w14:textId="16EA9F6F">
      <w:pPr>
        <w:rPr>
          <w:rFonts w:cs="Arial"/>
          <w:color w:val="000000" w:themeColor="text1"/>
          <w:szCs w:val="16"/>
        </w:rPr>
      </w:pPr>
    </w:p>
    <w:p w:rsidRPr="0033429D" w:rsidR="00221EC9" w:rsidP="008645AD" w:rsidRDefault="00C96236" w14:paraId="6337E261" w14:textId="7ABFCAD4">
      <w:pPr>
        <w:pStyle w:val="Heading2"/>
      </w:pPr>
      <w:r w:rsidRPr="0033429D">
        <w:t>6 - Required Actions</w:t>
      </w:r>
    </w:p>
    <w:p w:rsidRPr="005C29F8" w:rsidR="003C308E" w:rsidP="001F692C" w:rsidRDefault="003C308E" w14:paraId="4D0B397A" w14:textId="4B808E74">
      <w:pPr>
        <w:rPr>
          <w:rFonts w:cs="Arial"/>
          <w:color w:val="000000" w:themeColor="text1"/>
          <w:szCs w:val="16"/>
        </w:rPr>
      </w:pPr>
    </w:p>
    <w:p w:rsidRPr="005C29F8" w:rsidR="00600E15" w:rsidRDefault="00600E15" w14:paraId="2AA7BDE7"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D21EAA" w:rsidP="000444E2" w:rsidRDefault="00D21EAA" w14:paraId="26B1B256" w14:textId="29C391BC">
      <w:pPr>
        <w:pStyle w:val="Heading1"/>
        <w:rPr>
          <w:color w:val="000000" w:themeColor="text1"/>
          <w:sz w:val="22"/>
        </w:rPr>
      </w:pPr>
      <w:r w:rsidRPr="005C29F8">
        <w:rPr>
          <w:color w:val="000000" w:themeColor="text1"/>
          <w:sz w:val="22"/>
        </w:rPr>
        <w:t>Indicator 7: Preschool Outcomes</w:t>
      </w:r>
      <w:bookmarkEnd w:id="35"/>
      <w:bookmarkEnd w:id="36"/>
    </w:p>
    <w:p w:rsidRPr="005C29F8" w:rsidR="00531E54" w:rsidP="00A018D4" w:rsidRDefault="00531E54" w14:paraId="1404DCF9" w14:textId="77777777">
      <w:pPr>
        <w:rPr>
          <w:color w:val="000000" w:themeColor="text1"/>
          <w:szCs w:val="20"/>
        </w:rPr>
      </w:pPr>
      <w:bookmarkStart w:name="_Toc392159303" w:id="37"/>
      <w:r w:rsidRPr="005C29F8">
        <w:rPr>
          <w:b/>
          <w:color w:val="000000" w:themeColor="text1"/>
          <w:sz w:val="20"/>
          <w:szCs w:val="20"/>
        </w:rPr>
        <w:t>Instructions and Measurement</w:t>
      </w:r>
    </w:p>
    <w:p w:rsidRPr="005C29F8" w:rsidR="00CC634E" w:rsidP="004369B2" w:rsidRDefault="00CC634E" w14:paraId="0A136297" w14:textId="4837554F">
      <w:pPr>
        <w:rPr>
          <w:color w:val="000000" w:themeColor="text1"/>
        </w:rPr>
      </w:pPr>
      <w:r w:rsidRPr="005C29F8">
        <w:rPr>
          <w:b/>
          <w:color w:val="000000" w:themeColor="text1"/>
        </w:rPr>
        <w:t>Monitoring Priority:</w:t>
      </w:r>
      <w:r w:rsidRPr="005C29F8">
        <w:rPr>
          <w:color w:val="000000" w:themeColor="text1"/>
        </w:rPr>
        <w:t xml:space="preserve"> FAPE in the LRE</w:t>
      </w:r>
    </w:p>
    <w:p w:rsidRPr="005C29F8" w:rsidR="00CC634E" w:rsidP="0011074D" w:rsidRDefault="00CC634E" w14:paraId="24B9EA10" w14:textId="7777777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rsidRPr="005C29F8" w:rsidR="00CC634E" w:rsidP="006A01BD" w:rsidRDefault="00F006BC" w14:paraId="0B552BED" w14:textId="43FF9A0A">
      <w:pPr>
        <w:ind w:firstLine="720"/>
        <w:rPr>
          <w:rFonts w:cs="Arial"/>
          <w:color w:val="000000" w:themeColor="text1"/>
          <w:szCs w:val="16"/>
        </w:rPr>
      </w:pPr>
      <w:r w:rsidRPr="005C29F8">
        <w:rPr>
          <w:rFonts w:cs="Arial"/>
          <w:color w:val="000000" w:themeColor="text1"/>
          <w:szCs w:val="16"/>
        </w:rPr>
        <w:t>A. Positive social-emotional skills (including social relationships);</w:t>
      </w:r>
    </w:p>
    <w:p w:rsidRPr="005C29F8" w:rsidR="00CC634E" w:rsidP="006A01BD" w:rsidRDefault="00F006BC" w14:paraId="5D82DAD8" w14:textId="740E047B">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rsidRPr="005C29F8" w:rsidR="00CC634E" w:rsidP="006A01BD" w:rsidRDefault="00F020B0" w14:paraId="00126FB5" w14:textId="7254CF8C">
      <w:pPr>
        <w:ind w:firstLine="720"/>
        <w:rPr>
          <w:rFonts w:cs="Arial"/>
          <w:color w:val="000000" w:themeColor="text1"/>
          <w:szCs w:val="16"/>
        </w:rPr>
      </w:pPr>
      <w:r w:rsidRPr="005C29F8">
        <w:rPr>
          <w:rFonts w:cs="Arial"/>
          <w:color w:val="000000" w:themeColor="text1"/>
          <w:szCs w:val="16"/>
        </w:rPr>
        <w:t>C. Use of appropriate behaviors to meet their needs.</w:t>
      </w:r>
    </w:p>
    <w:p w:rsidRPr="005C29F8" w:rsidR="00CC634E" w:rsidP="0011074D" w:rsidRDefault="00CC634E" w14:paraId="5E54210F" w14:textId="77777777">
      <w:pPr>
        <w:rPr>
          <w:rFonts w:cs="Arial"/>
          <w:color w:val="000000" w:themeColor="text1"/>
          <w:szCs w:val="16"/>
        </w:rPr>
      </w:pPr>
      <w:r w:rsidRPr="005C29F8">
        <w:rPr>
          <w:rFonts w:cs="Arial"/>
          <w:color w:val="000000" w:themeColor="text1"/>
          <w:szCs w:val="16"/>
        </w:rPr>
        <w:t>(20 U.S.C. 1416 (a)(3)(A))</w:t>
      </w:r>
    </w:p>
    <w:p w:rsidRPr="005C29F8" w:rsidR="008751D3" w:rsidP="004369B2" w:rsidRDefault="008751D3" w14:paraId="64F847A6" w14:textId="77777777">
      <w:pPr>
        <w:rPr>
          <w:color w:val="000000" w:themeColor="text1"/>
        </w:rPr>
      </w:pPr>
      <w:r w:rsidRPr="005C29F8">
        <w:rPr>
          <w:b/>
          <w:color w:val="000000" w:themeColor="text1"/>
        </w:rPr>
        <w:t>Data Source</w:t>
      </w:r>
    </w:p>
    <w:p w:rsidRPr="005C29F8" w:rsidR="008751D3" w:rsidP="00286BDF" w:rsidRDefault="008751D3" w14:paraId="23E18A51" w14:textId="0FC94A9E">
      <w:pPr>
        <w:rPr>
          <w:rFonts w:cs="Arial"/>
          <w:color w:val="000000" w:themeColor="text1"/>
          <w:szCs w:val="16"/>
        </w:rPr>
      </w:pPr>
      <w:r w:rsidRPr="005C29F8">
        <w:rPr>
          <w:rFonts w:cs="Arial"/>
          <w:color w:val="000000" w:themeColor="text1"/>
          <w:szCs w:val="16"/>
        </w:rPr>
        <w:t>State selected data source.</w:t>
      </w:r>
    </w:p>
    <w:p w:rsidRPr="005C29F8" w:rsidR="008751D3" w:rsidP="004369B2" w:rsidRDefault="008751D3" w14:paraId="1E840531" w14:textId="77777777">
      <w:pPr>
        <w:rPr>
          <w:color w:val="000000" w:themeColor="text1"/>
        </w:rPr>
      </w:pPr>
      <w:r w:rsidRPr="005C29F8">
        <w:rPr>
          <w:b/>
          <w:color w:val="000000" w:themeColor="text1"/>
        </w:rPr>
        <w:t>Measurement</w:t>
      </w:r>
    </w:p>
    <w:p w:rsidRPr="005C29F8" w:rsidR="008751D3" w:rsidP="0011074D" w:rsidRDefault="008751D3" w14:paraId="1FF326CF" w14:textId="77777777">
      <w:pPr>
        <w:rPr>
          <w:rFonts w:cs="Arial"/>
          <w:color w:val="000000" w:themeColor="text1"/>
          <w:szCs w:val="16"/>
        </w:rPr>
      </w:pPr>
      <w:r w:rsidRPr="005C29F8">
        <w:rPr>
          <w:rFonts w:cs="Arial"/>
          <w:color w:val="000000" w:themeColor="text1"/>
          <w:szCs w:val="16"/>
        </w:rPr>
        <w:t>Outcomes:</w:t>
      </w:r>
    </w:p>
    <w:p w:rsidRPr="005C29F8" w:rsidR="008751D3" w:rsidP="006A01BD" w:rsidRDefault="00D92169" w14:paraId="4E248912" w14:textId="66BBE7EE">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
    <w:p w:rsidRPr="005C29F8" w:rsidR="008751D3" w:rsidP="006A01BD" w:rsidRDefault="00D92169" w14:paraId="6AAB6861" w14:textId="71AC3C7A">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rsidRPr="005C29F8" w:rsidR="008751D3" w:rsidP="006A01BD" w:rsidRDefault="00D92169" w14:paraId="4CD04035" w14:textId="52DADE76">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rsidRPr="005C29F8" w:rsidR="008751D3" w:rsidP="0011074D" w:rsidRDefault="008751D3" w14:paraId="6C3C0B77" w14:textId="77777777">
      <w:pPr>
        <w:rPr>
          <w:rFonts w:cs="Arial"/>
          <w:color w:val="000000" w:themeColor="text1"/>
          <w:szCs w:val="16"/>
        </w:rPr>
      </w:pPr>
      <w:r w:rsidRPr="005C29F8">
        <w:rPr>
          <w:rFonts w:cs="Arial"/>
          <w:color w:val="000000" w:themeColor="text1"/>
          <w:szCs w:val="16"/>
        </w:rPr>
        <w:t>Progress categories for A, B and C:</w:t>
      </w:r>
    </w:p>
    <w:p w:rsidRPr="005C29F8" w:rsidR="008751D3" w:rsidP="006A01BD" w:rsidRDefault="00D048BC" w14:paraId="5690C8BE" w14:textId="36B6DF2C">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rsidRPr="005C29F8" w:rsidR="008751D3" w:rsidP="006A01BD" w:rsidRDefault="00D92169" w14:paraId="0B720C40" w14:textId="2F6D04FB">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rsidRPr="005C29F8" w:rsidR="008751D3" w:rsidP="006A01BD" w:rsidRDefault="00D92169" w14:paraId="314CA3F4" w14:textId="6175AC76">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rsidRPr="005C29F8" w:rsidR="008751D3" w:rsidP="006A01BD" w:rsidRDefault="00D92169" w14:paraId="643AA406" w14:textId="25D49466">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rsidRPr="005C29F8" w:rsidR="008751D3" w:rsidP="006A01BD" w:rsidRDefault="00D92169" w14:paraId="38B378F6" w14:textId="1E843815">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rsidRPr="005C29F8" w:rsidR="008751D3" w:rsidP="0011074D" w:rsidRDefault="008751D3" w14:paraId="583435BB" w14:textId="77777777">
      <w:pPr>
        <w:rPr>
          <w:rFonts w:cs="Arial"/>
          <w:b/>
          <w:color w:val="000000" w:themeColor="text1"/>
          <w:szCs w:val="16"/>
        </w:rPr>
      </w:pPr>
      <w:r w:rsidRPr="005C29F8">
        <w:rPr>
          <w:rFonts w:cs="Arial"/>
          <w:b/>
          <w:color w:val="000000" w:themeColor="text1"/>
          <w:szCs w:val="16"/>
        </w:rPr>
        <w:t>Summary Statements for Each of the Three Outcomes:</w:t>
      </w:r>
    </w:p>
    <w:p w:rsidRPr="005C29F8" w:rsidR="008751D3" w:rsidP="0011074D" w:rsidRDefault="008751D3" w14:paraId="65FE21E5" w14:textId="77777777">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rsidRPr="005C29F8" w:rsidR="008751D3" w:rsidP="0011074D" w:rsidRDefault="008751D3" w14:paraId="5068AAB2" w14:textId="7F652397">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Pr="005C29F8" w:rsidR="002D30ED">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Pr="005C29F8" w:rsidR="002D30ED">
        <w:rPr>
          <w:rFonts w:cs="Arial"/>
          <w:color w:val="000000" w:themeColor="text1"/>
          <w:szCs w:val="16"/>
        </w:rPr>
        <w:t xml:space="preserve">))] </w:t>
      </w:r>
      <w:r w:rsidRPr="005C29F8">
        <w:rPr>
          <w:rFonts w:cs="Arial"/>
          <w:color w:val="000000" w:themeColor="text1"/>
          <w:szCs w:val="16"/>
        </w:rPr>
        <w:t>times 100.</w:t>
      </w:r>
    </w:p>
    <w:p w:rsidRPr="005C29F8" w:rsidR="008751D3" w:rsidP="0011074D" w:rsidRDefault="008751D3" w14:paraId="5A694282" w14:textId="77777777">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rsidRPr="005C29F8" w:rsidR="008751D3" w:rsidP="0011074D" w:rsidRDefault="008751D3" w14:paraId="34439FE8" w14:textId="2AF97C44">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Pr="005C29F8" w:rsidR="002D30ED">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Pr="005C29F8" w:rsidR="002D30ED">
        <w:rPr>
          <w:rFonts w:cs="Arial"/>
          <w:color w:val="000000" w:themeColor="text1"/>
          <w:szCs w:val="16"/>
        </w:rPr>
        <w:t xml:space="preserve">))] </w:t>
      </w:r>
      <w:r w:rsidRPr="005C29F8">
        <w:rPr>
          <w:rFonts w:cs="Arial"/>
          <w:color w:val="000000" w:themeColor="text1"/>
          <w:szCs w:val="16"/>
        </w:rPr>
        <w:t>times 100.</w:t>
      </w:r>
    </w:p>
    <w:p w:rsidRPr="005C29F8" w:rsidR="008751D3" w:rsidP="004369B2" w:rsidRDefault="008751D3" w14:paraId="207DF15E" w14:textId="77777777">
      <w:pPr>
        <w:rPr>
          <w:color w:val="000000" w:themeColor="text1"/>
        </w:rPr>
      </w:pPr>
      <w:r w:rsidRPr="005C29F8">
        <w:rPr>
          <w:b/>
          <w:color w:val="000000" w:themeColor="text1"/>
        </w:rPr>
        <w:t>Instructions</w:t>
      </w:r>
    </w:p>
    <w:p w:rsidRPr="005C29F8" w:rsidR="008751D3" w:rsidP="00286BDF" w:rsidRDefault="008751D3" w14:paraId="7FEF7064" w14:textId="77777777">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rsidRPr="005C29F8" w:rsidR="008751D3" w:rsidP="00286BDF" w:rsidRDefault="008751D3" w14:paraId="1FB7B1C7" w14:textId="77777777">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rsidRPr="005C29F8" w:rsidR="008751D3" w:rsidP="00286BDF" w:rsidRDefault="008751D3" w14:paraId="652BE619" w14:textId="77777777">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rsidRPr="005C29F8" w:rsidR="008751D3" w:rsidP="00286BDF" w:rsidRDefault="008751D3" w14:paraId="60273FDF" w14:textId="77777777">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rsidRPr="005C29F8" w:rsidR="008751D3" w:rsidP="00286BDF" w:rsidRDefault="008751D3" w14:paraId="5CCA3257" w14:textId="77777777">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rsidRPr="005C29F8" w:rsidR="008751D3" w:rsidP="00286BDF" w:rsidRDefault="008751D3" w14:paraId="53FA15C3" w14:textId="77777777">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7"/>
    <w:p w:rsidRPr="0033429D" w:rsidR="00DF6E30" w:rsidP="008645AD" w:rsidRDefault="00C96236" w14:paraId="55101798" w14:textId="340B2E8D">
      <w:pPr>
        <w:pStyle w:val="Heading2"/>
      </w:pPr>
      <w:r w:rsidRPr="0033429D">
        <w:t>7</w:t>
      </w:r>
      <w:r w:rsidRPr="0033429D" w:rsidR="00444A9D">
        <w:t xml:space="preserve"> </w:t>
      </w:r>
      <w:r w:rsidRPr="0033429D">
        <w:t xml:space="preserve">- </w:t>
      </w:r>
      <w:r w:rsidRPr="0033429D" w:rsidR="00DF6E30">
        <w:t>Indicator Data</w:t>
      </w:r>
    </w:p>
    <w:p w:rsidRPr="005C29F8" w:rsidR="0091098C" w:rsidP="004369B2" w:rsidRDefault="0091098C" w14:paraId="5AA4EA63" w14:textId="77777777">
      <w:pPr>
        <w:rPr>
          <w:color w:val="000000" w:themeColor="text1"/>
        </w:rPr>
      </w:pPr>
      <w:r w:rsidRPr="005C29F8">
        <w:rPr>
          <w:b/>
          <w:color w:val="000000" w:themeColor="text1"/>
        </w:rPr>
        <w:t>Not Applicable</w:t>
      </w:r>
    </w:p>
    <w:p w:rsidRPr="005C29F8" w:rsidR="002D30ED" w:rsidRDefault="00E54DDA" w14:paraId="284C9B1A" w14:textId="32C218D6">
      <w:pPr>
        <w:rPr>
          <w:b/>
          <w:color w:val="000000" w:themeColor="text1"/>
        </w:rPr>
      </w:pPr>
      <w:r w:rsidRPr="005C29F8">
        <w:rPr>
          <w:b/>
          <w:color w:val="000000" w:themeColor="text1"/>
        </w:rPr>
        <w:t>Select yes if this indicator is not applicable.</w:t>
      </w:r>
    </w:p>
    <w:p w:rsidR="00043AC9" w:rsidP="004369B2" w:rsidRDefault="00043AC9" w14:paraId="400C4A0C" w14:textId="693F71F3">
      <w:pPr>
        <w:rPr>
          <w:rFonts w:cs="Arial"/>
          <w:color w:val="000000" w:themeColor="text1"/>
          <w:szCs w:val="16"/>
        </w:rPr>
      </w:pPr>
      <w:r w:rsidRPr="005C29F8">
        <w:rPr>
          <w:rFonts w:cs="Arial"/>
          <w:color w:val="000000" w:themeColor="text1"/>
          <w:szCs w:val="16"/>
        </w:rPr>
        <w:t>NO</w:t>
      </w:r>
    </w:p>
    <w:p w:rsidRPr="005C29F8" w:rsidR="002D30ED" w:rsidRDefault="002D30ED" w14:paraId="2D4ABD95" w14:textId="015EAF2F">
      <w:pPr>
        <w:rPr>
          <w:color w:val="000000" w:themeColor="text1"/>
        </w:rPr>
      </w:pPr>
    </w:p>
    <w:p w:rsidRPr="005C29F8" w:rsidR="00CC634E" w:rsidP="004369B2" w:rsidRDefault="00CC634E" w14:paraId="50CA9D39" w14:textId="3128BDB0">
      <w:pPr>
        <w:rPr>
          <w:color w:val="000000" w:themeColor="text1"/>
        </w:rPr>
      </w:pPr>
      <w:r w:rsidRPr="005C29F8">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Pr="005C29F8" w:rsidR="005F0D3B" w:rsidTr="0033429D" w14:paraId="67761B76" w14:textId="2BE890F9">
        <w:trPr>
          <w:trHeight w:val="395"/>
        </w:trPr>
        <w:tc>
          <w:tcPr>
            <w:tcW w:w="248" w:type="pct"/>
            <w:tcBorders>
              <w:top w:val="single" w:color="auto" w:sz="4" w:space="0"/>
              <w:left w:val="single" w:color="auto" w:sz="4" w:space="0"/>
              <w:bottom w:val="single" w:color="auto" w:sz="4" w:space="0"/>
              <w:right w:val="single" w:color="auto" w:sz="4" w:space="0"/>
            </w:tcBorders>
            <w:shd w:val="clear" w:color="auto" w:fill="auto"/>
          </w:tcPr>
          <w:p w:rsidRPr="005C29F8" w:rsidR="00FA72A0" w:rsidP="00FA72A0" w:rsidRDefault="00E104F3" w14:paraId="07FE7D96" w14:textId="48B4F674">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color="auto" w:sz="4" w:space="0"/>
              <w:left w:val="single" w:color="auto" w:sz="4" w:space="0"/>
              <w:bottom w:val="single" w:color="auto" w:sz="4" w:space="0"/>
              <w:right w:val="single" w:color="auto" w:sz="4" w:space="0"/>
            </w:tcBorders>
            <w:shd w:val="clear" w:color="auto" w:fill="auto"/>
          </w:tcPr>
          <w:p w:rsidRPr="005C29F8" w:rsidR="00FA72A0" w:rsidP="00FA72A0" w:rsidRDefault="00FA72A0" w14:paraId="492489DB" w14:textId="6B491234">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color="auto" w:sz="4" w:space="0"/>
              <w:left w:val="single" w:color="auto" w:sz="4" w:space="0"/>
              <w:bottom w:val="single" w:color="auto" w:sz="4" w:space="0"/>
              <w:right w:val="single" w:color="auto" w:sz="4" w:space="0"/>
            </w:tcBorders>
            <w:shd w:val="clear" w:color="auto" w:fill="auto"/>
          </w:tcPr>
          <w:p w:rsidRPr="005C29F8" w:rsidR="00FA72A0" w:rsidP="00FA72A0" w:rsidRDefault="00FA72A0" w14:paraId="19C97066" w14:textId="77777777">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color="auto" w:sz="4" w:space="0"/>
              <w:left w:val="single" w:color="auto" w:sz="4" w:space="0"/>
              <w:bottom w:val="single" w:color="auto" w:sz="4" w:space="0"/>
              <w:right w:val="single" w:color="auto" w:sz="4" w:space="0"/>
            </w:tcBorders>
            <w:shd w:val="clear" w:color="auto" w:fill="auto"/>
            <w:hideMark/>
          </w:tcPr>
          <w:p w:rsidRPr="005C29F8" w:rsidR="00FA72A0" w:rsidP="00FA72A0" w:rsidRDefault="002B7490" w14:paraId="5FE9CABA" w14:textId="781A1A3B">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color="auto" w:sz="4" w:space="0"/>
              <w:left w:val="single" w:color="auto" w:sz="4" w:space="0"/>
              <w:bottom w:val="single" w:color="auto" w:sz="4" w:space="0"/>
              <w:right w:val="single" w:color="auto" w:sz="4" w:space="0"/>
            </w:tcBorders>
            <w:shd w:val="clear" w:color="auto" w:fill="auto"/>
            <w:hideMark/>
          </w:tcPr>
          <w:p w:rsidRPr="005C29F8" w:rsidR="00FA72A0" w:rsidP="00FA72A0" w:rsidRDefault="002B7490" w14:paraId="27131AF6" w14:textId="0E6C2E5A">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color="auto" w:sz="4" w:space="0"/>
              <w:left w:val="single" w:color="auto" w:sz="4" w:space="0"/>
              <w:bottom w:val="single" w:color="auto" w:sz="4" w:space="0"/>
              <w:right w:val="single" w:color="auto" w:sz="4" w:space="0"/>
            </w:tcBorders>
            <w:shd w:val="clear" w:color="auto" w:fill="auto"/>
          </w:tcPr>
          <w:p w:rsidRPr="005C29F8" w:rsidR="00FA72A0" w:rsidP="00FA72A0" w:rsidRDefault="002B7490" w14:paraId="22FE1D98" w14:textId="03E0AC83">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color="auto" w:sz="4" w:space="0"/>
              <w:left w:val="single" w:color="auto" w:sz="4" w:space="0"/>
              <w:bottom w:val="single" w:color="auto" w:sz="4" w:space="0"/>
              <w:right w:val="single" w:color="auto" w:sz="4" w:space="0"/>
            </w:tcBorders>
            <w:shd w:val="clear" w:color="auto" w:fill="auto"/>
            <w:hideMark/>
          </w:tcPr>
          <w:p w:rsidRPr="005C29F8" w:rsidR="00FA72A0" w:rsidP="00FA72A0" w:rsidRDefault="002B7490" w14:paraId="09C21BFA" w14:textId="46B34AA6">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color="auto" w:sz="4" w:space="0"/>
              <w:left w:val="single" w:color="auto" w:sz="4" w:space="0"/>
              <w:bottom w:val="single" w:color="auto" w:sz="4" w:space="0"/>
              <w:right w:val="single" w:color="auto" w:sz="4" w:space="0"/>
            </w:tcBorders>
            <w:shd w:val="clear" w:color="auto" w:fill="auto"/>
            <w:hideMark/>
          </w:tcPr>
          <w:p w:rsidRPr="005C29F8" w:rsidR="00FA72A0" w:rsidP="00FA72A0" w:rsidRDefault="002B7490" w14:paraId="76B7EB6E" w14:textId="46F53E4B">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Pr="005C29F8" w:rsidR="005F0D3B" w:rsidTr="0033429D" w14:paraId="6B7CE9C8" w14:textId="0609FA3D">
        <w:trPr>
          <w:trHeight w:val="70"/>
        </w:trPr>
        <w:tc>
          <w:tcPr>
            <w:tcW w:w="248" w:type="pct"/>
            <w:tcBorders>
              <w:top w:val="single" w:color="auto" w:sz="4" w:space="0"/>
              <w:left w:val="single" w:color="auto" w:sz="4" w:space="0"/>
              <w:right w:val="single" w:color="auto" w:sz="4" w:space="0"/>
            </w:tcBorders>
            <w:shd w:val="clear" w:color="auto" w:fill="auto"/>
            <w:vAlign w:val="center"/>
          </w:tcPr>
          <w:p w:rsidRPr="005C29F8" w:rsidR="00CF6742" w:rsidRDefault="00CF6742" w14:paraId="390860C6" w14:textId="77777777">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color="auto" w:sz="4" w:space="0"/>
              <w:left w:val="single" w:color="auto" w:sz="4" w:space="0"/>
              <w:right w:val="single" w:color="auto" w:sz="4" w:space="0"/>
            </w:tcBorders>
            <w:shd w:val="clear" w:color="auto" w:fill="auto"/>
            <w:vAlign w:val="center"/>
          </w:tcPr>
          <w:p w:rsidRPr="005C29F8" w:rsidR="00CF6742" w:rsidP="00A018D4" w:rsidRDefault="002B7490" w14:paraId="11755CC8" w14:textId="0D3DAA4A">
            <w:pPr>
              <w:jc w:val="center"/>
              <w:rPr>
                <w:rFonts w:cs="Arial"/>
                <w:color w:val="000000" w:themeColor="text1"/>
                <w:szCs w:val="16"/>
              </w:rPr>
            </w:pPr>
            <w:r w:rsidRPr="005C29F8">
              <w:rPr>
                <w:rFonts w:cs="Arial"/>
                <w:color w:val="000000" w:themeColor="text1"/>
                <w:szCs w:val="16"/>
              </w:rPr>
              <w:t>2010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CF6742" w:rsidP="00CF6742" w:rsidRDefault="00CF6742" w14:paraId="5E7517C1" w14:textId="06B8B15D">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4D1D42AB" w14:textId="2A4E5CB4">
            <w:pPr>
              <w:jc w:val="center"/>
              <w:rPr>
                <w:rFonts w:cs="Arial"/>
                <w:color w:val="000000" w:themeColor="text1"/>
                <w:szCs w:val="16"/>
              </w:rPr>
            </w:pPr>
            <w:r w:rsidRPr="005C29F8">
              <w:rPr>
                <w:rFonts w:cs="Arial"/>
                <w:color w:val="000000" w:themeColor="text1"/>
                <w:szCs w:val="16"/>
              </w:rPr>
              <w:t>76.00%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7693881D" w14:textId="33AA4D0C">
            <w:pPr>
              <w:jc w:val="center"/>
              <w:rPr>
                <w:rFonts w:cs="Arial"/>
                <w:color w:val="000000" w:themeColor="text1"/>
                <w:szCs w:val="16"/>
              </w:rPr>
            </w:pPr>
            <w:r w:rsidRPr="005C29F8">
              <w:rPr>
                <w:rFonts w:cs="Arial"/>
                <w:color w:val="000000" w:themeColor="text1"/>
                <w:szCs w:val="16"/>
              </w:rPr>
              <w:t>76.00%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14D9B341" w14:textId="54BEF16A">
            <w:pPr>
              <w:jc w:val="center"/>
              <w:rPr>
                <w:rFonts w:cs="Arial"/>
                <w:color w:val="000000" w:themeColor="text1"/>
                <w:szCs w:val="16"/>
              </w:rPr>
            </w:pPr>
            <w:r w:rsidRPr="005C29F8">
              <w:rPr>
                <w:rFonts w:cs="Arial"/>
                <w:color w:val="000000" w:themeColor="text1"/>
                <w:szCs w:val="16"/>
              </w:rPr>
              <w:t>77.00%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7EBE7BAF" w14:textId="70BEE6C5">
            <w:pPr>
              <w:jc w:val="center"/>
              <w:rPr>
                <w:rFonts w:cs="Arial"/>
                <w:color w:val="000000" w:themeColor="text1"/>
                <w:szCs w:val="16"/>
              </w:rPr>
            </w:pPr>
            <w:r w:rsidRPr="005C29F8">
              <w:rPr>
                <w:rFonts w:cs="Arial"/>
                <w:color w:val="000000" w:themeColor="text1"/>
                <w:szCs w:val="16"/>
              </w:rPr>
              <w:t>78.00%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6C9BD5D1" w14:textId="20C3AA4E">
            <w:pPr>
              <w:jc w:val="center"/>
              <w:rPr>
                <w:rFonts w:cs="Arial"/>
                <w:color w:val="000000" w:themeColor="text1"/>
                <w:szCs w:val="16"/>
              </w:rPr>
            </w:pPr>
            <w:r w:rsidRPr="005C29F8">
              <w:rPr>
                <w:rFonts w:cs="Arial"/>
                <w:color w:val="000000" w:themeColor="text1"/>
                <w:szCs w:val="16"/>
              </w:rPr>
              <w:t>80.00%</w:t>
            </w:r>
          </w:p>
        </w:tc>
      </w:tr>
      <w:tr w:rsidRPr="005C29F8" w:rsidR="005F0D3B" w:rsidTr="0033429D" w14:paraId="1273980B" w14:textId="53318F32">
        <w:trPr>
          <w:trHeight w:val="70"/>
        </w:trPr>
        <w:tc>
          <w:tcPr>
            <w:tcW w:w="248" w:type="pct"/>
            <w:tcBorders>
              <w:left w:val="single" w:color="auto" w:sz="4" w:space="0"/>
              <w:right w:val="single" w:color="auto" w:sz="4" w:space="0"/>
            </w:tcBorders>
            <w:shd w:val="clear" w:color="auto" w:fill="auto"/>
            <w:vAlign w:val="center"/>
          </w:tcPr>
          <w:p w:rsidRPr="005C29F8" w:rsidR="00CF6742" w:rsidP="004369B2" w:rsidRDefault="001474EC" w14:paraId="32218C67" w14:textId="38A3EC13">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color="auto" w:sz="4" w:space="0"/>
              <w:right w:val="single" w:color="auto" w:sz="4" w:space="0"/>
            </w:tcBorders>
            <w:shd w:val="clear" w:color="auto" w:fill="auto"/>
            <w:vAlign w:val="center"/>
          </w:tcPr>
          <w:p w:rsidRPr="005C29F8" w:rsidR="00CF6742" w:rsidP="00A018D4" w:rsidRDefault="002B7490" w14:paraId="4C1410E0" w14:textId="3EB7FCEC">
            <w:pPr>
              <w:jc w:val="center"/>
              <w:rPr>
                <w:rFonts w:cs="Arial"/>
                <w:color w:val="000000" w:themeColor="text1"/>
                <w:szCs w:val="16"/>
              </w:rPr>
            </w:pPr>
            <w:r w:rsidRPr="005C29F8">
              <w:rPr>
                <w:rFonts w:cs="Arial"/>
                <w:color w:val="000000" w:themeColor="text1"/>
                <w:szCs w:val="16"/>
              </w:rPr>
              <w:t>50.00%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CF6742" w:rsidP="00CF6742" w:rsidRDefault="00CF6742" w14:paraId="38D849D3" w14:textId="77777777">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5C95056F" w14:textId="336EBB2F">
            <w:pPr>
              <w:jc w:val="center"/>
              <w:rPr>
                <w:rFonts w:cs="Arial"/>
                <w:color w:val="000000" w:themeColor="text1"/>
                <w:szCs w:val="16"/>
              </w:rPr>
            </w:pPr>
            <w:r w:rsidRPr="005C29F8">
              <w:rPr>
                <w:rFonts w:cs="Arial"/>
                <w:color w:val="000000" w:themeColor="text1"/>
                <w:szCs w:val="16"/>
              </w:rPr>
              <w:t>75.33%</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5BFE4EBC" w14:textId="3A0FBE8F">
            <w:pPr>
              <w:jc w:val="center"/>
              <w:rPr>
                <w:rFonts w:cs="Arial"/>
                <w:color w:val="000000" w:themeColor="text1"/>
                <w:szCs w:val="16"/>
              </w:rPr>
            </w:pPr>
            <w:r w:rsidRPr="005C29F8">
              <w:rPr>
                <w:rFonts w:cs="Arial"/>
                <w:color w:val="000000" w:themeColor="text1"/>
                <w:szCs w:val="16"/>
              </w:rPr>
              <w:t>85.71%</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461F7337" w14:textId="090E4E8B">
            <w:pPr>
              <w:jc w:val="center"/>
              <w:rPr>
                <w:rFonts w:cs="Arial"/>
                <w:color w:val="000000" w:themeColor="text1"/>
                <w:szCs w:val="16"/>
              </w:rPr>
            </w:pPr>
            <w:r w:rsidRPr="005C29F8">
              <w:rPr>
                <w:rFonts w:cs="Arial"/>
                <w:color w:val="000000" w:themeColor="text1"/>
                <w:szCs w:val="16"/>
              </w:rPr>
              <w:t>90.62%</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3F93D48E" w14:textId="04E7CEC4">
            <w:pPr>
              <w:jc w:val="center"/>
              <w:rPr>
                <w:rFonts w:cs="Arial"/>
                <w:color w:val="000000" w:themeColor="text1"/>
                <w:szCs w:val="16"/>
              </w:rPr>
            </w:pPr>
            <w:r w:rsidRPr="005C29F8">
              <w:rPr>
                <w:rFonts w:cs="Arial"/>
                <w:color w:val="000000" w:themeColor="text1"/>
                <w:szCs w:val="16"/>
              </w:rPr>
              <w:t>84.62%</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254E21AE" w14:textId="4BF3E562">
            <w:pPr>
              <w:jc w:val="center"/>
              <w:rPr>
                <w:rFonts w:cs="Arial"/>
                <w:color w:val="000000" w:themeColor="text1"/>
                <w:szCs w:val="16"/>
              </w:rPr>
            </w:pPr>
            <w:r w:rsidRPr="005C29F8">
              <w:rPr>
                <w:rFonts w:cs="Arial"/>
                <w:color w:val="000000" w:themeColor="text1"/>
                <w:szCs w:val="16"/>
              </w:rPr>
              <w:t>87.50%</w:t>
            </w:r>
          </w:p>
        </w:tc>
      </w:tr>
      <w:tr w:rsidRPr="005C29F8" w:rsidR="005F0D3B" w:rsidTr="0033429D" w14:paraId="0B3AB2AF" w14:textId="0ED8043B">
        <w:trPr>
          <w:trHeight w:val="70"/>
        </w:trPr>
        <w:tc>
          <w:tcPr>
            <w:tcW w:w="248" w:type="pct"/>
            <w:tcBorders>
              <w:top w:val="single" w:color="auto" w:sz="4" w:space="0"/>
              <w:left w:val="single" w:color="auto" w:sz="4" w:space="0"/>
              <w:right w:val="single" w:color="auto" w:sz="4" w:space="0"/>
            </w:tcBorders>
            <w:shd w:val="clear" w:color="auto" w:fill="auto"/>
            <w:vAlign w:val="center"/>
          </w:tcPr>
          <w:p w:rsidRPr="005C29F8" w:rsidR="00CF6742" w:rsidRDefault="00CF6742" w14:paraId="779C8614" w14:textId="77777777">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color="auto" w:sz="4" w:space="0"/>
              <w:left w:val="single" w:color="auto" w:sz="4" w:space="0"/>
              <w:right w:val="single" w:color="auto" w:sz="4" w:space="0"/>
            </w:tcBorders>
            <w:shd w:val="clear" w:color="auto" w:fill="auto"/>
            <w:vAlign w:val="center"/>
          </w:tcPr>
          <w:p w:rsidRPr="005C29F8" w:rsidR="00CF6742" w:rsidP="00A018D4" w:rsidRDefault="002B7490" w14:paraId="4AD0B449" w14:textId="16D6804E">
            <w:pPr>
              <w:jc w:val="center"/>
              <w:rPr>
                <w:rFonts w:cs="Arial"/>
                <w:color w:val="000000" w:themeColor="text1"/>
                <w:szCs w:val="16"/>
              </w:rPr>
            </w:pPr>
            <w:r w:rsidRPr="005C29F8">
              <w:rPr>
                <w:rFonts w:cs="Arial"/>
                <w:color w:val="000000" w:themeColor="text1"/>
                <w:szCs w:val="16"/>
              </w:rPr>
              <w:t>2010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CF6742" w:rsidP="00CF6742" w:rsidRDefault="00CF6742" w14:paraId="43A13AA6" w14:textId="7F510C2D">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1B53BBE3" w14:textId="7A5F9A90">
            <w:pPr>
              <w:jc w:val="center"/>
              <w:rPr>
                <w:rFonts w:cs="Arial"/>
                <w:color w:val="000000" w:themeColor="text1"/>
                <w:szCs w:val="16"/>
              </w:rPr>
            </w:pPr>
            <w:r w:rsidRPr="005C29F8">
              <w:rPr>
                <w:rFonts w:cs="Arial"/>
                <w:color w:val="000000" w:themeColor="text1"/>
                <w:szCs w:val="16"/>
              </w:rPr>
              <w:t>64.00%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765BB52D" w14:textId="145AACFA">
            <w:pPr>
              <w:jc w:val="center"/>
              <w:rPr>
                <w:rFonts w:cs="Arial"/>
                <w:color w:val="000000" w:themeColor="text1"/>
                <w:szCs w:val="16"/>
              </w:rPr>
            </w:pPr>
            <w:r w:rsidRPr="005C29F8">
              <w:rPr>
                <w:rFonts w:cs="Arial"/>
                <w:color w:val="000000" w:themeColor="text1"/>
                <w:szCs w:val="16"/>
              </w:rPr>
              <w:t>64.00%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374264A7" w14:textId="7EF45616">
            <w:pPr>
              <w:jc w:val="center"/>
              <w:rPr>
                <w:rFonts w:cs="Arial"/>
                <w:color w:val="000000" w:themeColor="text1"/>
                <w:szCs w:val="16"/>
              </w:rPr>
            </w:pPr>
            <w:r w:rsidRPr="005C29F8">
              <w:rPr>
                <w:rFonts w:cs="Arial"/>
                <w:color w:val="000000" w:themeColor="text1"/>
                <w:szCs w:val="16"/>
              </w:rPr>
              <w:t>65.00%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091C2453" w14:textId="435017A5">
            <w:pPr>
              <w:jc w:val="center"/>
              <w:rPr>
                <w:rFonts w:cs="Arial"/>
                <w:color w:val="000000" w:themeColor="text1"/>
                <w:szCs w:val="16"/>
              </w:rPr>
            </w:pPr>
            <w:r w:rsidRPr="005C29F8">
              <w:rPr>
                <w:rFonts w:cs="Arial"/>
                <w:color w:val="000000" w:themeColor="text1"/>
                <w:szCs w:val="16"/>
              </w:rPr>
              <w:t>66.00%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17AA4CD6" w14:textId="54A13C0B">
            <w:pPr>
              <w:jc w:val="center"/>
              <w:rPr>
                <w:rFonts w:cs="Arial"/>
                <w:color w:val="000000" w:themeColor="text1"/>
                <w:szCs w:val="16"/>
              </w:rPr>
            </w:pPr>
            <w:r w:rsidRPr="005C29F8">
              <w:rPr>
                <w:rFonts w:cs="Arial"/>
                <w:color w:val="000000" w:themeColor="text1"/>
                <w:szCs w:val="16"/>
              </w:rPr>
              <w:t>68.00%</w:t>
            </w:r>
          </w:p>
        </w:tc>
      </w:tr>
      <w:tr w:rsidRPr="005C29F8" w:rsidR="005F0D3B" w:rsidTr="0033429D" w14:paraId="1D11B386" w14:textId="42BD85F0">
        <w:trPr>
          <w:trHeight w:val="85"/>
        </w:trPr>
        <w:tc>
          <w:tcPr>
            <w:tcW w:w="248" w:type="pct"/>
            <w:tcBorders>
              <w:left w:val="single" w:color="auto" w:sz="4" w:space="0"/>
              <w:right w:val="single" w:color="auto" w:sz="4" w:space="0"/>
            </w:tcBorders>
            <w:shd w:val="clear" w:color="auto" w:fill="auto"/>
            <w:vAlign w:val="center"/>
          </w:tcPr>
          <w:p w:rsidRPr="005C29F8" w:rsidR="00CF6742" w:rsidP="004369B2" w:rsidRDefault="001474EC" w14:paraId="65E595DA" w14:textId="7544B3DB">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left w:val="single" w:color="auto" w:sz="4" w:space="0"/>
              <w:right w:val="single" w:color="auto" w:sz="4" w:space="0"/>
            </w:tcBorders>
            <w:shd w:val="clear" w:color="auto" w:fill="auto"/>
            <w:vAlign w:val="center"/>
          </w:tcPr>
          <w:p w:rsidRPr="005C29F8" w:rsidR="00CF6742" w:rsidP="00A018D4" w:rsidRDefault="002B7490" w14:paraId="33B2AFD7" w14:textId="45496AC0">
            <w:pPr>
              <w:jc w:val="center"/>
              <w:rPr>
                <w:rFonts w:cs="Arial"/>
                <w:color w:val="000000" w:themeColor="text1"/>
                <w:szCs w:val="16"/>
              </w:rPr>
            </w:pPr>
            <w:r w:rsidRPr="005C29F8">
              <w:rPr>
                <w:rFonts w:cs="Arial"/>
                <w:color w:val="000000" w:themeColor="text1"/>
                <w:szCs w:val="16"/>
              </w:rPr>
              <w:t>29.20%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CF6742" w:rsidP="00CF6742" w:rsidRDefault="00CF6742" w14:paraId="6910ABFC" w14:textId="77777777">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3FA2DD6E" w14:textId="36DC7586">
            <w:pPr>
              <w:jc w:val="center"/>
              <w:rPr>
                <w:rFonts w:cs="Arial"/>
                <w:color w:val="000000" w:themeColor="text1"/>
                <w:szCs w:val="16"/>
              </w:rPr>
            </w:pPr>
            <w:r w:rsidRPr="005C29F8">
              <w:rPr>
                <w:rFonts w:cs="Arial"/>
                <w:color w:val="000000" w:themeColor="text1"/>
                <w:szCs w:val="16"/>
              </w:rPr>
              <w:t>65.70%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66159A9A" w14:textId="560797EF">
            <w:pPr>
              <w:jc w:val="center"/>
              <w:rPr>
                <w:rFonts w:cs="Arial"/>
                <w:color w:val="000000" w:themeColor="text1"/>
                <w:szCs w:val="16"/>
              </w:rPr>
            </w:pPr>
            <w:r w:rsidRPr="005C29F8">
              <w:rPr>
                <w:rFonts w:cs="Arial"/>
                <w:color w:val="000000" w:themeColor="text1"/>
                <w:szCs w:val="16"/>
              </w:rPr>
              <w:t>73.62%</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65D8F762" w14:textId="7C5C8489">
            <w:pPr>
              <w:jc w:val="center"/>
              <w:rPr>
                <w:rFonts w:cs="Arial"/>
                <w:color w:val="000000" w:themeColor="text1"/>
                <w:szCs w:val="16"/>
              </w:rPr>
            </w:pPr>
            <w:r w:rsidRPr="005C29F8">
              <w:rPr>
                <w:rFonts w:cs="Arial"/>
                <w:color w:val="000000" w:themeColor="text1"/>
                <w:szCs w:val="16"/>
              </w:rPr>
              <w:t>73.38%</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4F976AF4" w14:textId="04557E60">
            <w:pPr>
              <w:jc w:val="center"/>
              <w:rPr>
                <w:rFonts w:cs="Arial"/>
                <w:color w:val="000000" w:themeColor="text1"/>
                <w:szCs w:val="16"/>
              </w:rPr>
            </w:pPr>
            <w:r w:rsidRPr="005C29F8">
              <w:rPr>
                <w:rFonts w:cs="Arial"/>
                <w:color w:val="000000" w:themeColor="text1"/>
                <w:szCs w:val="16"/>
              </w:rPr>
              <w:t>65.45%</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CF6742" w:rsidP="00A018D4" w:rsidRDefault="002B7490" w14:paraId="7EEEF23F" w14:textId="5EDDCD10">
            <w:pPr>
              <w:jc w:val="center"/>
              <w:rPr>
                <w:rFonts w:cs="Arial"/>
                <w:color w:val="000000" w:themeColor="text1"/>
                <w:szCs w:val="16"/>
              </w:rPr>
            </w:pPr>
            <w:r w:rsidRPr="005C29F8">
              <w:rPr>
                <w:rFonts w:cs="Arial"/>
                <w:color w:val="000000" w:themeColor="text1"/>
                <w:szCs w:val="16"/>
              </w:rPr>
              <w:t>68.99%</w:t>
            </w:r>
          </w:p>
        </w:tc>
      </w:tr>
      <w:tr w:rsidRPr="005C29F8" w:rsidR="005F0D3B" w:rsidTr="0033429D" w14:paraId="038BC95B" w14:textId="47C87879">
        <w:trPr>
          <w:trHeight w:val="85"/>
        </w:trPr>
        <w:tc>
          <w:tcPr>
            <w:tcW w:w="248" w:type="pct"/>
            <w:tcBorders>
              <w:left w:val="single" w:color="auto" w:sz="4" w:space="0"/>
              <w:right w:val="single" w:color="auto" w:sz="4" w:space="0"/>
            </w:tcBorders>
            <w:shd w:val="clear" w:color="auto" w:fill="auto"/>
            <w:vAlign w:val="center"/>
          </w:tcPr>
          <w:p w:rsidRPr="005C29F8" w:rsidR="0085328E" w:rsidP="004369B2" w:rsidRDefault="0085328E" w14:paraId="4B20CE7B" w14:textId="77777777">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color="auto" w:sz="4" w:space="0"/>
              <w:right w:val="single" w:color="auto" w:sz="4" w:space="0"/>
            </w:tcBorders>
            <w:shd w:val="clear" w:color="auto" w:fill="auto"/>
            <w:vAlign w:val="center"/>
          </w:tcPr>
          <w:p w:rsidRPr="005C29F8" w:rsidR="0085328E" w:rsidP="00A018D4" w:rsidRDefault="002B7490" w14:paraId="449E245E" w14:textId="66BE9FD7">
            <w:pPr>
              <w:jc w:val="center"/>
              <w:rPr>
                <w:rFonts w:cs="Arial"/>
                <w:color w:val="000000" w:themeColor="text1"/>
                <w:szCs w:val="16"/>
              </w:rPr>
            </w:pPr>
            <w:r w:rsidRPr="005C29F8">
              <w:rPr>
                <w:rFonts w:cs="Arial"/>
                <w:color w:val="000000" w:themeColor="text1"/>
                <w:szCs w:val="16"/>
              </w:rPr>
              <w:t>2010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85328E" w:rsidRDefault="0085328E" w14:paraId="01E60245" w14:textId="7347A69D">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6FF1B58E" w14:textId="3C66E08F">
            <w:pPr>
              <w:jc w:val="center"/>
              <w:rPr>
                <w:rFonts w:cs="Arial"/>
                <w:color w:val="000000" w:themeColor="text1"/>
                <w:szCs w:val="16"/>
              </w:rPr>
            </w:pPr>
            <w:r w:rsidRPr="005C29F8">
              <w:rPr>
                <w:rFonts w:cs="Arial"/>
                <w:color w:val="000000" w:themeColor="text1"/>
                <w:szCs w:val="16"/>
              </w:rPr>
              <w:t>83.00%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26CEF40A" w14:textId="6AF964A1">
            <w:pPr>
              <w:jc w:val="center"/>
              <w:rPr>
                <w:rFonts w:cs="Arial"/>
                <w:color w:val="000000" w:themeColor="text1"/>
                <w:szCs w:val="16"/>
              </w:rPr>
            </w:pPr>
            <w:r w:rsidRPr="005C29F8">
              <w:rPr>
                <w:rFonts w:cs="Arial"/>
                <w:color w:val="000000" w:themeColor="text1"/>
                <w:szCs w:val="16"/>
              </w:rPr>
              <w:t>83.00%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6C74D9F4" w14:textId="774343F5">
            <w:pPr>
              <w:jc w:val="center"/>
              <w:rPr>
                <w:rFonts w:cs="Arial"/>
                <w:color w:val="000000" w:themeColor="text1"/>
                <w:szCs w:val="16"/>
              </w:rPr>
            </w:pPr>
            <w:r w:rsidRPr="005C29F8">
              <w:rPr>
                <w:rFonts w:cs="Arial"/>
                <w:color w:val="000000" w:themeColor="text1"/>
                <w:szCs w:val="16"/>
              </w:rPr>
              <w:t>84.00%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59DA59EE" w14:textId="194552B0">
            <w:pPr>
              <w:jc w:val="center"/>
              <w:rPr>
                <w:rFonts w:cs="Arial"/>
                <w:color w:val="000000" w:themeColor="text1"/>
                <w:szCs w:val="16"/>
              </w:rPr>
            </w:pPr>
            <w:r w:rsidRPr="005C29F8">
              <w:rPr>
                <w:rFonts w:cs="Arial"/>
                <w:color w:val="000000" w:themeColor="text1"/>
                <w:szCs w:val="16"/>
              </w:rPr>
              <w:t>85.00%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28B8D5B5" w14:textId="15B9801D">
            <w:pPr>
              <w:jc w:val="center"/>
              <w:rPr>
                <w:rFonts w:cs="Arial"/>
                <w:color w:val="000000" w:themeColor="text1"/>
                <w:szCs w:val="16"/>
              </w:rPr>
            </w:pPr>
            <w:r w:rsidRPr="005C29F8">
              <w:rPr>
                <w:rFonts w:cs="Arial"/>
                <w:color w:val="000000" w:themeColor="text1"/>
                <w:szCs w:val="16"/>
              </w:rPr>
              <w:t>87.00%</w:t>
            </w:r>
          </w:p>
        </w:tc>
      </w:tr>
      <w:tr w:rsidRPr="005C29F8" w:rsidR="005F0D3B" w:rsidTr="0033429D" w14:paraId="66DA0218" w14:textId="74D7BD54">
        <w:trPr>
          <w:trHeight w:val="85"/>
        </w:trPr>
        <w:tc>
          <w:tcPr>
            <w:tcW w:w="248" w:type="pct"/>
            <w:tcBorders>
              <w:left w:val="single" w:color="auto" w:sz="4" w:space="0"/>
              <w:right w:val="single" w:color="auto" w:sz="4" w:space="0"/>
            </w:tcBorders>
            <w:shd w:val="clear" w:color="auto" w:fill="auto"/>
            <w:vAlign w:val="center"/>
          </w:tcPr>
          <w:p w:rsidRPr="005C29F8" w:rsidR="0085328E" w:rsidP="004369B2" w:rsidRDefault="001474EC" w14:paraId="24B8577D" w14:textId="1B68A320">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color="auto" w:sz="4" w:space="0"/>
              <w:right w:val="single" w:color="auto" w:sz="4" w:space="0"/>
            </w:tcBorders>
            <w:shd w:val="clear" w:color="auto" w:fill="auto"/>
            <w:vAlign w:val="center"/>
          </w:tcPr>
          <w:p w:rsidRPr="005C29F8" w:rsidR="0085328E" w:rsidP="00A018D4" w:rsidRDefault="002B7490" w14:paraId="4F012F6D" w14:textId="4520FF93">
            <w:pPr>
              <w:jc w:val="center"/>
              <w:rPr>
                <w:rFonts w:cs="Arial"/>
                <w:color w:val="000000" w:themeColor="text1"/>
                <w:szCs w:val="16"/>
              </w:rPr>
            </w:pPr>
            <w:r w:rsidRPr="005C29F8">
              <w:rPr>
                <w:rFonts w:cs="Arial"/>
                <w:color w:val="000000" w:themeColor="text1"/>
                <w:szCs w:val="16"/>
              </w:rPr>
              <w:t>78.30%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85328E" w:rsidRDefault="0085328E" w14:paraId="7B853A57" w14:textId="77777777">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411C2254" w14:textId="1DF979D4">
            <w:pPr>
              <w:jc w:val="center"/>
              <w:rPr>
                <w:rFonts w:cs="Arial"/>
                <w:color w:val="000000" w:themeColor="text1"/>
                <w:szCs w:val="16"/>
              </w:rPr>
            </w:pPr>
            <w:r w:rsidRPr="005C29F8">
              <w:rPr>
                <w:rFonts w:cs="Arial"/>
                <w:color w:val="000000" w:themeColor="text1"/>
                <w:szCs w:val="16"/>
              </w:rPr>
              <w:t>77.57%</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6F5DBAC4" w14:textId="06C3822D">
            <w:pPr>
              <w:jc w:val="center"/>
              <w:rPr>
                <w:rFonts w:cs="Arial"/>
                <w:color w:val="000000" w:themeColor="text1"/>
                <w:szCs w:val="16"/>
              </w:rPr>
            </w:pPr>
            <w:r w:rsidRPr="005C29F8">
              <w:rPr>
                <w:rFonts w:cs="Arial"/>
                <w:color w:val="000000" w:themeColor="text1"/>
                <w:szCs w:val="16"/>
              </w:rPr>
              <w:t>87.42%</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79D2F1A1" w14:textId="1565A8C1">
            <w:pPr>
              <w:jc w:val="center"/>
              <w:rPr>
                <w:rFonts w:cs="Arial"/>
                <w:color w:val="000000" w:themeColor="text1"/>
                <w:szCs w:val="16"/>
              </w:rPr>
            </w:pPr>
            <w:r w:rsidRPr="005C29F8">
              <w:rPr>
                <w:rFonts w:cs="Arial"/>
                <w:color w:val="000000" w:themeColor="text1"/>
                <w:szCs w:val="16"/>
              </w:rPr>
              <w:t>90.38%</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2C8C9437" w14:textId="7807B4A0">
            <w:pPr>
              <w:jc w:val="center"/>
              <w:rPr>
                <w:rFonts w:cs="Arial"/>
                <w:color w:val="000000" w:themeColor="text1"/>
                <w:szCs w:val="16"/>
              </w:rPr>
            </w:pPr>
            <w:r w:rsidRPr="005C29F8">
              <w:rPr>
                <w:rFonts w:cs="Arial"/>
                <w:color w:val="000000" w:themeColor="text1"/>
                <w:szCs w:val="16"/>
              </w:rPr>
              <w:t>85.56%</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281EDD05" w14:textId="5AA94706">
            <w:pPr>
              <w:jc w:val="center"/>
              <w:rPr>
                <w:rFonts w:cs="Arial"/>
                <w:color w:val="000000" w:themeColor="text1"/>
                <w:szCs w:val="16"/>
              </w:rPr>
            </w:pPr>
            <w:r w:rsidRPr="005C29F8">
              <w:rPr>
                <w:rFonts w:cs="Arial"/>
                <w:color w:val="000000" w:themeColor="text1"/>
                <w:szCs w:val="16"/>
              </w:rPr>
              <w:t>88.35%</w:t>
            </w:r>
          </w:p>
        </w:tc>
      </w:tr>
      <w:tr w:rsidRPr="005C29F8" w:rsidR="005F0D3B" w:rsidTr="0033429D" w14:paraId="5D1BF2C9" w14:textId="459BD37D">
        <w:trPr>
          <w:trHeight w:val="85"/>
        </w:trPr>
        <w:tc>
          <w:tcPr>
            <w:tcW w:w="248" w:type="pct"/>
            <w:tcBorders>
              <w:left w:val="single" w:color="auto" w:sz="4" w:space="0"/>
              <w:right w:val="single" w:color="auto" w:sz="4" w:space="0"/>
            </w:tcBorders>
            <w:shd w:val="clear" w:color="auto" w:fill="auto"/>
            <w:vAlign w:val="center"/>
          </w:tcPr>
          <w:p w:rsidRPr="005C29F8" w:rsidR="0085328E" w:rsidP="004369B2" w:rsidRDefault="0085328E" w14:paraId="548F3C71" w14:textId="77777777">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color="auto" w:sz="4" w:space="0"/>
              <w:right w:val="single" w:color="auto" w:sz="4" w:space="0"/>
            </w:tcBorders>
            <w:shd w:val="clear" w:color="auto" w:fill="auto"/>
            <w:vAlign w:val="center"/>
          </w:tcPr>
          <w:p w:rsidRPr="005C29F8" w:rsidR="0085328E" w:rsidP="00A018D4" w:rsidRDefault="002B7490" w14:paraId="160EA035" w14:textId="1C94FCD5">
            <w:pPr>
              <w:jc w:val="center"/>
              <w:rPr>
                <w:rFonts w:cs="Arial"/>
                <w:color w:val="000000" w:themeColor="text1"/>
                <w:szCs w:val="16"/>
              </w:rPr>
            </w:pPr>
            <w:r w:rsidRPr="005C29F8">
              <w:rPr>
                <w:rFonts w:cs="Arial"/>
                <w:color w:val="000000" w:themeColor="text1"/>
                <w:szCs w:val="16"/>
              </w:rPr>
              <w:t>2010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85328E" w:rsidRDefault="0085328E" w14:paraId="4A24CCF9" w14:textId="2D8E0643">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00D83D62" w14:textId="2DE181F8">
            <w:pPr>
              <w:jc w:val="center"/>
              <w:rPr>
                <w:rFonts w:cs="Arial"/>
                <w:color w:val="000000" w:themeColor="text1"/>
                <w:szCs w:val="16"/>
              </w:rPr>
            </w:pPr>
            <w:r w:rsidRPr="005C29F8">
              <w:rPr>
                <w:rFonts w:cs="Arial"/>
                <w:color w:val="000000" w:themeColor="text1"/>
                <w:szCs w:val="16"/>
              </w:rPr>
              <w:t>64.00%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02B792AD" w14:textId="758AC006">
            <w:pPr>
              <w:jc w:val="center"/>
              <w:rPr>
                <w:rFonts w:cs="Arial"/>
                <w:color w:val="000000" w:themeColor="text1"/>
                <w:szCs w:val="16"/>
              </w:rPr>
            </w:pPr>
            <w:r w:rsidRPr="005C29F8">
              <w:rPr>
                <w:rFonts w:cs="Arial"/>
                <w:color w:val="000000" w:themeColor="text1"/>
                <w:szCs w:val="16"/>
              </w:rPr>
              <w:t>64.00%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5782A18F" w14:textId="46A86692">
            <w:pPr>
              <w:jc w:val="center"/>
              <w:rPr>
                <w:rFonts w:cs="Arial"/>
                <w:color w:val="000000" w:themeColor="text1"/>
                <w:szCs w:val="16"/>
              </w:rPr>
            </w:pPr>
            <w:r w:rsidRPr="005C29F8">
              <w:rPr>
                <w:rFonts w:cs="Arial"/>
                <w:color w:val="000000" w:themeColor="text1"/>
                <w:szCs w:val="16"/>
              </w:rPr>
              <w:t>65.00%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497CBE74" w14:textId="39C3D76E">
            <w:pPr>
              <w:jc w:val="center"/>
              <w:rPr>
                <w:rFonts w:cs="Arial"/>
                <w:color w:val="000000" w:themeColor="text1"/>
                <w:szCs w:val="16"/>
              </w:rPr>
            </w:pPr>
            <w:r w:rsidRPr="005C29F8">
              <w:rPr>
                <w:rFonts w:cs="Arial"/>
                <w:color w:val="000000" w:themeColor="text1"/>
                <w:szCs w:val="16"/>
              </w:rPr>
              <w:t>66.00%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51A34F04" w14:textId="315015F3">
            <w:pPr>
              <w:jc w:val="center"/>
              <w:rPr>
                <w:rFonts w:cs="Arial"/>
                <w:color w:val="000000" w:themeColor="text1"/>
                <w:szCs w:val="16"/>
              </w:rPr>
            </w:pPr>
            <w:r w:rsidRPr="005C29F8">
              <w:rPr>
                <w:rFonts w:cs="Arial"/>
                <w:color w:val="000000" w:themeColor="text1"/>
                <w:szCs w:val="16"/>
              </w:rPr>
              <w:t>68.00%</w:t>
            </w:r>
          </w:p>
        </w:tc>
      </w:tr>
      <w:tr w:rsidRPr="005C29F8" w:rsidR="005F0D3B" w:rsidTr="0033429D" w14:paraId="1AC0D5CC" w14:textId="451AD16E">
        <w:trPr>
          <w:trHeight w:val="85"/>
        </w:trPr>
        <w:tc>
          <w:tcPr>
            <w:tcW w:w="248" w:type="pct"/>
            <w:tcBorders>
              <w:left w:val="single" w:color="auto" w:sz="4" w:space="0"/>
              <w:right w:val="single" w:color="auto" w:sz="4" w:space="0"/>
            </w:tcBorders>
            <w:shd w:val="clear" w:color="auto" w:fill="auto"/>
            <w:vAlign w:val="center"/>
          </w:tcPr>
          <w:p w:rsidRPr="005C29F8" w:rsidR="0085328E" w:rsidP="004369B2" w:rsidRDefault="001474EC" w14:paraId="143DE0B0" w14:textId="232D3364">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color="auto" w:sz="4" w:space="0"/>
              <w:right w:val="single" w:color="auto" w:sz="4" w:space="0"/>
            </w:tcBorders>
            <w:shd w:val="clear" w:color="auto" w:fill="auto"/>
            <w:vAlign w:val="center"/>
          </w:tcPr>
          <w:p w:rsidRPr="005C29F8" w:rsidR="0085328E" w:rsidP="00A018D4" w:rsidRDefault="002B7490" w14:paraId="24E18759" w14:textId="387ECC21">
            <w:pPr>
              <w:jc w:val="center"/>
              <w:rPr>
                <w:rFonts w:cs="Arial"/>
                <w:color w:val="000000" w:themeColor="text1"/>
                <w:szCs w:val="16"/>
              </w:rPr>
            </w:pPr>
            <w:r w:rsidRPr="005C29F8">
              <w:rPr>
                <w:rFonts w:cs="Arial"/>
                <w:color w:val="000000" w:themeColor="text1"/>
                <w:szCs w:val="16"/>
              </w:rPr>
              <w:t>16.70%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85328E" w:rsidRDefault="0085328E" w14:paraId="7B1218C7" w14:textId="77777777">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004D7405" w14:textId="7369DBD6">
            <w:pPr>
              <w:jc w:val="center"/>
              <w:rPr>
                <w:rFonts w:cs="Arial"/>
                <w:color w:val="000000" w:themeColor="text1"/>
                <w:szCs w:val="16"/>
              </w:rPr>
            </w:pPr>
            <w:r w:rsidRPr="005C29F8">
              <w:rPr>
                <w:rFonts w:cs="Arial"/>
                <w:color w:val="000000" w:themeColor="text1"/>
                <w:szCs w:val="16"/>
              </w:rPr>
              <w:t>61.88%</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3668A2AF" w14:textId="3F239661">
            <w:pPr>
              <w:jc w:val="center"/>
              <w:rPr>
                <w:rFonts w:cs="Arial"/>
                <w:color w:val="000000" w:themeColor="text1"/>
                <w:szCs w:val="16"/>
              </w:rPr>
            </w:pPr>
            <w:r w:rsidRPr="005C29F8">
              <w:rPr>
                <w:rFonts w:cs="Arial"/>
                <w:color w:val="000000" w:themeColor="text1"/>
                <w:szCs w:val="16"/>
              </w:rPr>
              <w:t>74.77%</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6735D643" w14:textId="534CE7F8">
            <w:pPr>
              <w:jc w:val="center"/>
              <w:rPr>
                <w:rFonts w:cs="Arial"/>
                <w:color w:val="000000" w:themeColor="text1"/>
                <w:szCs w:val="16"/>
              </w:rPr>
            </w:pPr>
            <w:r w:rsidRPr="005C29F8">
              <w:rPr>
                <w:rFonts w:cs="Arial"/>
                <w:color w:val="000000" w:themeColor="text1"/>
                <w:szCs w:val="16"/>
              </w:rPr>
              <w:t>76.10%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1769A388" w14:textId="486C020A">
            <w:pPr>
              <w:jc w:val="center"/>
              <w:rPr>
                <w:rFonts w:cs="Arial"/>
                <w:color w:val="000000" w:themeColor="text1"/>
                <w:szCs w:val="16"/>
              </w:rPr>
            </w:pPr>
            <w:r w:rsidRPr="005C29F8">
              <w:rPr>
                <w:rFonts w:cs="Arial"/>
                <w:color w:val="000000" w:themeColor="text1"/>
                <w:szCs w:val="16"/>
              </w:rPr>
              <w:t>69.70%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4AB34E0E" w14:textId="72971784">
            <w:pPr>
              <w:jc w:val="center"/>
              <w:rPr>
                <w:rFonts w:cs="Arial"/>
                <w:color w:val="000000" w:themeColor="text1"/>
                <w:szCs w:val="16"/>
              </w:rPr>
            </w:pPr>
            <w:r w:rsidRPr="005C29F8">
              <w:rPr>
                <w:rFonts w:cs="Arial"/>
                <w:color w:val="000000" w:themeColor="text1"/>
                <w:szCs w:val="16"/>
              </w:rPr>
              <w:t>68.81%</w:t>
            </w:r>
          </w:p>
        </w:tc>
      </w:tr>
      <w:tr w:rsidRPr="005C29F8" w:rsidR="005F0D3B" w:rsidTr="0033429D" w14:paraId="3A905290" w14:textId="4D4DDE53">
        <w:trPr>
          <w:trHeight w:val="85"/>
        </w:trPr>
        <w:tc>
          <w:tcPr>
            <w:tcW w:w="248" w:type="pct"/>
            <w:tcBorders>
              <w:left w:val="single" w:color="auto" w:sz="4" w:space="0"/>
              <w:right w:val="single" w:color="auto" w:sz="4" w:space="0"/>
            </w:tcBorders>
            <w:shd w:val="clear" w:color="auto" w:fill="auto"/>
            <w:vAlign w:val="center"/>
          </w:tcPr>
          <w:p w:rsidRPr="005C29F8" w:rsidR="0085328E" w:rsidP="004369B2" w:rsidRDefault="0085328E" w14:paraId="72D6BBB6" w14:textId="77777777">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color="auto" w:sz="4" w:space="0"/>
              <w:right w:val="single" w:color="auto" w:sz="4" w:space="0"/>
            </w:tcBorders>
            <w:shd w:val="clear" w:color="auto" w:fill="auto"/>
            <w:vAlign w:val="center"/>
          </w:tcPr>
          <w:p w:rsidRPr="005C29F8" w:rsidR="0085328E" w:rsidP="00A018D4" w:rsidRDefault="002B7490" w14:paraId="32EC35B2" w14:textId="7EF481F8">
            <w:pPr>
              <w:jc w:val="center"/>
              <w:rPr>
                <w:rFonts w:cs="Arial"/>
                <w:color w:val="000000" w:themeColor="text1"/>
                <w:szCs w:val="16"/>
              </w:rPr>
            </w:pPr>
            <w:r w:rsidRPr="005C29F8">
              <w:rPr>
                <w:rFonts w:cs="Arial"/>
                <w:color w:val="000000" w:themeColor="text1"/>
                <w:szCs w:val="16"/>
              </w:rPr>
              <w:t>2010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85328E" w:rsidRDefault="0085328E" w14:paraId="2AD4BBD1" w14:textId="1AF777EC">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3E3605B6" w14:textId="09C06F1D">
            <w:pPr>
              <w:jc w:val="center"/>
              <w:rPr>
                <w:rFonts w:cs="Arial"/>
                <w:color w:val="000000" w:themeColor="text1"/>
                <w:szCs w:val="16"/>
              </w:rPr>
            </w:pPr>
            <w:r w:rsidRPr="005C29F8">
              <w:rPr>
                <w:rFonts w:cs="Arial"/>
                <w:color w:val="000000" w:themeColor="text1"/>
                <w:szCs w:val="16"/>
              </w:rPr>
              <w:t>80.00%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3985E737" w14:textId="1A9F0994">
            <w:pPr>
              <w:jc w:val="center"/>
              <w:rPr>
                <w:rFonts w:cs="Arial"/>
                <w:color w:val="000000" w:themeColor="text1"/>
                <w:szCs w:val="16"/>
              </w:rPr>
            </w:pPr>
            <w:r w:rsidRPr="005C29F8">
              <w:rPr>
                <w:rFonts w:cs="Arial"/>
                <w:color w:val="000000" w:themeColor="text1"/>
                <w:szCs w:val="16"/>
              </w:rPr>
              <w:t>80.00%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6104097D" w14:textId="3599EA63">
            <w:pPr>
              <w:jc w:val="center"/>
              <w:rPr>
                <w:rFonts w:cs="Arial"/>
                <w:color w:val="000000" w:themeColor="text1"/>
                <w:szCs w:val="16"/>
              </w:rPr>
            </w:pPr>
            <w:r w:rsidRPr="005C29F8">
              <w:rPr>
                <w:rFonts w:cs="Arial"/>
                <w:color w:val="000000" w:themeColor="text1"/>
                <w:szCs w:val="16"/>
              </w:rPr>
              <w:t>81.00%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72ECD873" w14:textId="22C05487">
            <w:pPr>
              <w:jc w:val="center"/>
              <w:rPr>
                <w:rFonts w:cs="Arial"/>
                <w:color w:val="000000" w:themeColor="text1"/>
                <w:szCs w:val="16"/>
              </w:rPr>
            </w:pPr>
            <w:r w:rsidRPr="005C29F8">
              <w:rPr>
                <w:rFonts w:cs="Arial"/>
                <w:color w:val="000000" w:themeColor="text1"/>
                <w:szCs w:val="16"/>
              </w:rPr>
              <w:t>82.00%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03389E08" w14:textId="39125BE4">
            <w:pPr>
              <w:jc w:val="center"/>
              <w:rPr>
                <w:rFonts w:cs="Arial"/>
                <w:color w:val="000000" w:themeColor="text1"/>
                <w:szCs w:val="16"/>
              </w:rPr>
            </w:pPr>
            <w:r w:rsidRPr="005C29F8">
              <w:rPr>
                <w:rFonts w:cs="Arial"/>
                <w:color w:val="000000" w:themeColor="text1"/>
                <w:szCs w:val="16"/>
              </w:rPr>
              <w:t>84.00%</w:t>
            </w:r>
          </w:p>
        </w:tc>
      </w:tr>
      <w:tr w:rsidRPr="005C29F8" w:rsidR="005F0D3B" w:rsidTr="0033429D" w14:paraId="542EE9A0" w14:textId="0624CABB">
        <w:trPr>
          <w:trHeight w:val="85"/>
        </w:trPr>
        <w:tc>
          <w:tcPr>
            <w:tcW w:w="248" w:type="pct"/>
            <w:tcBorders>
              <w:left w:val="single" w:color="auto" w:sz="4" w:space="0"/>
              <w:right w:val="single" w:color="auto" w:sz="4" w:space="0"/>
            </w:tcBorders>
            <w:shd w:val="clear" w:color="auto" w:fill="auto"/>
            <w:vAlign w:val="center"/>
          </w:tcPr>
          <w:p w:rsidRPr="005C29F8" w:rsidR="0085328E" w:rsidP="004369B2" w:rsidRDefault="001474EC" w14:paraId="4DBC4231" w14:textId="38EC78AF">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color="auto" w:sz="4" w:space="0"/>
              <w:right w:val="single" w:color="auto" w:sz="4" w:space="0"/>
            </w:tcBorders>
            <w:shd w:val="clear" w:color="auto" w:fill="auto"/>
            <w:vAlign w:val="center"/>
          </w:tcPr>
          <w:p w:rsidRPr="005C29F8" w:rsidR="0085328E" w:rsidP="00A018D4" w:rsidRDefault="002B7490" w14:paraId="4A443083" w14:textId="588F563E">
            <w:pPr>
              <w:jc w:val="center"/>
              <w:rPr>
                <w:rFonts w:cs="Arial"/>
                <w:color w:val="000000" w:themeColor="text1"/>
                <w:szCs w:val="16"/>
              </w:rPr>
            </w:pPr>
            <w:r w:rsidRPr="005C29F8">
              <w:rPr>
                <w:rFonts w:cs="Arial"/>
                <w:color w:val="000000" w:themeColor="text1"/>
                <w:szCs w:val="16"/>
              </w:rPr>
              <w:t>0.00%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85328E" w:rsidRDefault="0085328E" w14:paraId="3505DBD8" w14:textId="77777777">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3CCFC788" w14:textId="0DEC691C">
            <w:pPr>
              <w:jc w:val="center"/>
              <w:rPr>
                <w:rFonts w:cs="Arial"/>
                <w:color w:val="000000" w:themeColor="text1"/>
                <w:szCs w:val="16"/>
              </w:rPr>
            </w:pPr>
            <w:r w:rsidRPr="005C29F8">
              <w:rPr>
                <w:rFonts w:cs="Arial"/>
                <w:color w:val="000000" w:themeColor="text1"/>
                <w:szCs w:val="16"/>
              </w:rPr>
              <w:t>77.37%</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0A2692FD" w14:textId="41890FD1">
            <w:pPr>
              <w:jc w:val="center"/>
              <w:rPr>
                <w:rFonts w:cs="Arial"/>
                <w:color w:val="000000" w:themeColor="text1"/>
                <w:szCs w:val="16"/>
              </w:rPr>
            </w:pPr>
            <w:r w:rsidRPr="005C29F8">
              <w:rPr>
                <w:rFonts w:cs="Arial"/>
                <w:color w:val="000000" w:themeColor="text1"/>
                <w:szCs w:val="16"/>
              </w:rPr>
              <w:t>86.15%</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04E19A94" w14:textId="4230AB0E">
            <w:pPr>
              <w:jc w:val="center"/>
              <w:rPr>
                <w:rFonts w:cs="Arial"/>
                <w:color w:val="000000" w:themeColor="text1"/>
                <w:szCs w:val="16"/>
              </w:rPr>
            </w:pPr>
            <w:r w:rsidRPr="005C29F8">
              <w:rPr>
                <w:rFonts w:cs="Arial"/>
                <w:color w:val="000000" w:themeColor="text1"/>
                <w:szCs w:val="16"/>
              </w:rPr>
              <w:t>90.32%</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5DF3C8C0" w14:textId="601F01AA">
            <w:pPr>
              <w:jc w:val="center"/>
              <w:rPr>
                <w:rFonts w:cs="Arial"/>
                <w:color w:val="000000" w:themeColor="text1"/>
                <w:szCs w:val="16"/>
              </w:rPr>
            </w:pPr>
            <w:r w:rsidRPr="005C29F8">
              <w:rPr>
                <w:rFonts w:cs="Arial"/>
                <w:color w:val="000000" w:themeColor="text1"/>
                <w:szCs w:val="16"/>
              </w:rPr>
              <w:t>92.03%</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6C69554C" w14:textId="208FBED6">
            <w:pPr>
              <w:jc w:val="center"/>
              <w:rPr>
                <w:rFonts w:cs="Arial"/>
                <w:color w:val="000000" w:themeColor="text1"/>
                <w:szCs w:val="16"/>
              </w:rPr>
            </w:pPr>
            <w:r w:rsidRPr="005C29F8">
              <w:rPr>
                <w:rFonts w:cs="Arial"/>
                <w:color w:val="000000" w:themeColor="text1"/>
                <w:szCs w:val="16"/>
              </w:rPr>
              <w:t>67.22%</w:t>
            </w:r>
          </w:p>
        </w:tc>
      </w:tr>
      <w:tr w:rsidRPr="005C29F8" w:rsidR="005F0D3B" w:rsidTr="0033429D" w14:paraId="1C3A879D" w14:textId="39451B95">
        <w:trPr>
          <w:trHeight w:val="85"/>
        </w:trPr>
        <w:tc>
          <w:tcPr>
            <w:tcW w:w="248" w:type="pct"/>
            <w:tcBorders>
              <w:left w:val="single" w:color="auto" w:sz="4" w:space="0"/>
              <w:right w:val="single" w:color="auto" w:sz="4" w:space="0"/>
            </w:tcBorders>
            <w:shd w:val="clear" w:color="auto" w:fill="auto"/>
            <w:vAlign w:val="center"/>
          </w:tcPr>
          <w:p w:rsidRPr="005C29F8" w:rsidR="0085328E" w:rsidP="004369B2" w:rsidRDefault="0085328E" w14:paraId="26C585A1" w14:textId="77777777">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color="auto" w:sz="4" w:space="0"/>
              <w:right w:val="single" w:color="auto" w:sz="4" w:space="0"/>
            </w:tcBorders>
            <w:shd w:val="clear" w:color="auto" w:fill="auto"/>
            <w:vAlign w:val="center"/>
          </w:tcPr>
          <w:p w:rsidRPr="005C29F8" w:rsidR="0085328E" w:rsidP="00A018D4" w:rsidRDefault="002B7490" w14:paraId="02A4378D" w14:textId="1370C13B">
            <w:pPr>
              <w:jc w:val="center"/>
              <w:rPr>
                <w:rFonts w:cs="Arial"/>
                <w:color w:val="000000" w:themeColor="text1"/>
                <w:szCs w:val="16"/>
              </w:rPr>
            </w:pPr>
            <w:r w:rsidRPr="005C29F8">
              <w:rPr>
                <w:rFonts w:cs="Arial"/>
                <w:color w:val="000000" w:themeColor="text1"/>
                <w:szCs w:val="16"/>
              </w:rPr>
              <w:t>2010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85328E" w:rsidRDefault="0085328E" w14:paraId="70F3C954" w14:textId="5809F22B">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537F82B2" w14:textId="3FDA4D76">
            <w:pPr>
              <w:jc w:val="center"/>
              <w:rPr>
                <w:rFonts w:cs="Arial"/>
                <w:color w:val="000000" w:themeColor="text1"/>
                <w:szCs w:val="16"/>
              </w:rPr>
            </w:pPr>
            <w:r w:rsidRPr="005C29F8">
              <w:rPr>
                <w:rFonts w:cs="Arial"/>
                <w:color w:val="000000" w:themeColor="text1"/>
                <w:szCs w:val="16"/>
              </w:rPr>
              <w:t>76.00%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5DC5B5B6" w14:textId="467D9866">
            <w:pPr>
              <w:jc w:val="center"/>
              <w:rPr>
                <w:rFonts w:cs="Arial"/>
                <w:color w:val="000000" w:themeColor="text1"/>
                <w:szCs w:val="16"/>
              </w:rPr>
            </w:pPr>
            <w:r w:rsidRPr="005C29F8">
              <w:rPr>
                <w:rFonts w:cs="Arial"/>
                <w:color w:val="000000" w:themeColor="text1"/>
                <w:szCs w:val="16"/>
              </w:rPr>
              <w:t>76.00%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04D8F929" w14:textId="659E25C7">
            <w:pPr>
              <w:jc w:val="center"/>
              <w:rPr>
                <w:rFonts w:cs="Arial"/>
                <w:color w:val="000000" w:themeColor="text1"/>
                <w:szCs w:val="16"/>
              </w:rPr>
            </w:pPr>
            <w:r w:rsidRPr="005C29F8">
              <w:rPr>
                <w:rFonts w:cs="Arial"/>
                <w:color w:val="000000" w:themeColor="text1"/>
                <w:szCs w:val="16"/>
              </w:rPr>
              <w:t>77.00%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12DB5EE8" w14:textId="25FD6BE6">
            <w:pPr>
              <w:jc w:val="center"/>
              <w:rPr>
                <w:rFonts w:cs="Arial"/>
                <w:color w:val="000000" w:themeColor="text1"/>
                <w:szCs w:val="16"/>
              </w:rPr>
            </w:pPr>
            <w:r w:rsidRPr="005C29F8">
              <w:rPr>
                <w:rFonts w:cs="Arial"/>
                <w:color w:val="000000" w:themeColor="text1"/>
                <w:szCs w:val="16"/>
              </w:rPr>
              <w:t>78.00%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04D4A8ED" w14:textId="7FD39DDF">
            <w:pPr>
              <w:jc w:val="center"/>
              <w:rPr>
                <w:rFonts w:cs="Arial"/>
                <w:color w:val="000000" w:themeColor="text1"/>
                <w:szCs w:val="16"/>
              </w:rPr>
            </w:pPr>
            <w:r w:rsidRPr="005C29F8">
              <w:rPr>
                <w:rFonts w:cs="Arial"/>
                <w:color w:val="000000" w:themeColor="text1"/>
                <w:szCs w:val="16"/>
              </w:rPr>
              <w:t>80.00%</w:t>
            </w:r>
          </w:p>
        </w:tc>
      </w:tr>
      <w:tr w:rsidRPr="005C29F8" w:rsidR="005F0D3B" w:rsidTr="0033429D" w14:paraId="2ED2CF15" w14:textId="4D4950C3">
        <w:trPr>
          <w:trHeight w:val="85"/>
        </w:trPr>
        <w:tc>
          <w:tcPr>
            <w:tcW w:w="248" w:type="pct"/>
            <w:tcBorders>
              <w:left w:val="single" w:color="auto" w:sz="4" w:space="0"/>
              <w:right w:val="single" w:color="auto" w:sz="4" w:space="0"/>
            </w:tcBorders>
            <w:shd w:val="clear" w:color="auto" w:fill="auto"/>
            <w:vAlign w:val="center"/>
          </w:tcPr>
          <w:p w:rsidRPr="005C29F8" w:rsidR="0085328E" w:rsidP="004369B2" w:rsidRDefault="001474EC" w14:paraId="0C71509B" w14:textId="5F7D99B1">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color="auto" w:sz="4" w:space="0"/>
              <w:right w:val="single" w:color="auto" w:sz="4" w:space="0"/>
            </w:tcBorders>
            <w:shd w:val="clear" w:color="auto" w:fill="auto"/>
            <w:vAlign w:val="center"/>
          </w:tcPr>
          <w:p w:rsidRPr="005C29F8" w:rsidR="0085328E" w:rsidP="00A018D4" w:rsidRDefault="002B7490" w14:paraId="722DF11E" w14:textId="268D7A3C">
            <w:pPr>
              <w:jc w:val="center"/>
              <w:rPr>
                <w:rFonts w:cs="Arial"/>
                <w:color w:val="000000" w:themeColor="text1"/>
                <w:szCs w:val="16"/>
              </w:rPr>
            </w:pPr>
            <w:r w:rsidRPr="005C29F8">
              <w:rPr>
                <w:rFonts w:cs="Arial"/>
                <w:color w:val="000000" w:themeColor="text1"/>
                <w:szCs w:val="16"/>
              </w:rPr>
              <w:t>62.50%</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85328E" w:rsidRDefault="0085328E" w14:paraId="67880F8C" w14:textId="77777777">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69C94D3E" w14:textId="1C9729B7">
            <w:pPr>
              <w:jc w:val="center"/>
              <w:rPr>
                <w:rFonts w:cs="Arial"/>
                <w:color w:val="000000" w:themeColor="text1"/>
                <w:szCs w:val="16"/>
              </w:rPr>
            </w:pPr>
            <w:r w:rsidRPr="005C29F8">
              <w:rPr>
                <w:rFonts w:cs="Arial"/>
                <w:color w:val="000000" w:themeColor="text1"/>
                <w:szCs w:val="16"/>
              </w:rPr>
              <w:t>73.99%</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6AA52620" w14:textId="6E2803C1">
            <w:pPr>
              <w:jc w:val="center"/>
              <w:rPr>
                <w:rFonts w:cs="Arial"/>
                <w:color w:val="000000" w:themeColor="text1"/>
                <w:szCs w:val="16"/>
              </w:rPr>
            </w:pPr>
            <w:r w:rsidRPr="005C29F8">
              <w:rPr>
                <w:rFonts w:cs="Arial"/>
                <w:color w:val="000000" w:themeColor="text1"/>
                <w:szCs w:val="16"/>
              </w:rPr>
              <w:t>82.11%</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5CB49B53" w14:textId="1024FEC0">
            <w:pPr>
              <w:jc w:val="center"/>
              <w:rPr>
                <w:rFonts w:cs="Arial"/>
                <w:color w:val="000000" w:themeColor="text1"/>
                <w:szCs w:val="16"/>
              </w:rPr>
            </w:pPr>
            <w:r w:rsidRPr="005C29F8">
              <w:rPr>
                <w:rFonts w:cs="Arial"/>
                <w:color w:val="000000" w:themeColor="text1"/>
                <w:szCs w:val="16"/>
              </w:rPr>
              <w:t>84.70%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17B7A91B" w14:textId="764DB422">
            <w:pPr>
              <w:jc w:val="center"/>
              <w:rPr>
                <w:rFonts w:cs="Arial"/>
                <w:color w:val="000000" w:themeColor="text1"/>
                <w:szCs w:val="16"/>
              </w:rPr>
            </w:pPr>
            <w:r w:rsidRPr="005C29F8">
              <w:rPr>
                <w:rFonts w:cs="Arial"/>
                <w:color w:val="000000" w:themeColor="text1"/>
                <w:szCs w:val="16"/>
              </w:rPr>
              <w:t>86.26%</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85328E" w:rsidP="00A018D4" w:rsidRDefault="002B7490" w14:paraId="7BDF1E23" w14:textId="1E0478E3">
            <w:pPr>
              <w:jc w:val="center"/>
              <w:rPr>
                <w:rFonts w:cs="Arial"/>
                <w:color w:val="000000" w:themeColor="text1"/>
                <w:szCs w:val="16"/>
              </w:rPr>
            </w:pPr>
            <w:r w:rsidRPr="005C29F8">
              <w:rPr>
                <w:rFonts w:cs="Arial"/>
                <w:color w:val="000000" w:themeColor="text1"/>
                <w:szCs w:val="16"/>
              </w:rPr>
              <w:t>70.83%</w:t>
            </w:r>
          </w:p>
        </w:tc>
      </w:tr>
    </w:tbl>
    <w:p w:rsidRPr="005C29F8" w:rsidR="007870F8" w:rsidP="004369B2" w:rsidRDefault="007870F8" w14:paraId="53B4B4AE" w14:textId="77777777">
      <w:pPr>
        <w:rPr>
          <w:color w:val="000000" w:themeColor="text1"/>
        </w:rPr>
      </w:pPr>
    </w:p>
    <w:p w:rsidRPr="005C29F8" w:rsidR="00F4192A" w:rsidP="004369B2" w:rsidRDefault="00F4192A" w14:paraId="0DB74FA5" w14:textId="79B945B9">
      <w:pPr>
        <w:rPr>
          <w:color w:val="000000" w:themeColor="text1"/>
        </w:rPr>
      </w:pPr>
      <w:r w:rsidRPr="005C29F8">
        <w:rPr>
          <w:b/>
          <w:color w:val="000000" w:themeColor="text1"/>
        </w:rPr>
        <w:t>Targets</w:t>
      </w:r>
    </w:p>
    <w:tbl>
      <w:tblPr>
        <w:tblW w:w="191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7TARGETS"/>
      </w:tblPr>
      <w:tblGrid>
        <w:gridCol w:w="1346"/>
        <w:gridCol w:w="2791"/>
      </w:tblGrid>
      <w:tr w:rsidRPr="005C29F8" w:rsidR="00360CD9" w:rsidTr="00360CD9" w14:paraId="7154778B" w14:textId="0E7606CF">
        <w:trPr>
          <w:trHeight w:val="350"/>
        </w:trPr>
        <w:tc>
          <w:tcPr>
            <w:tcW w:w="1627" w:type="pct"/>
            <w:tcBorders>
              <w:bottom w:val="single" w:color="auto" w:sz="4" w:space="0"/>
            </w:tcBorders>
            <w:shd w:val="clear" w:color="auto" w:fill="auto"/>
            <w:vAlign w:val="bottom"/>
          </w:tcPr>
          <w:p w:rsidRPr="005C29F8" w:rsidR="00360CD9" w:rsidP="004369B2" w:rsidRDefault="00360CD9" w14:paraId="4C772A88" w14:textId="77777777">
            <w:pPr>
              <w:jc w:val="center"/>
              <w:rPr>
                <w:b/>
                <w:color w:val="000000" w:themeColor="text1"/>
              </w:rPr>
            </w:pPr>
            <w:r w:rsidRPr="005C29F8">
              <w:rPr>
                <w:b/>
                <w:color w:val="000000" w:themeColor="text1"/>
              </w:rPr>
              <w:t>FFY</w:t>
            </w:r>
          </w:p>
        </w:tc>
        <w:tc>
          <w:tcPr>
            <w:tcW w:w="3373" w:type="pct"/>
            <w:shd w:val="clear" w:color="auto" w:fill="auto"/>
            <w:vAlign w:val="bottom"/>
          </w:tcPr>
          <w:p w:rsidRPr="005C29F8" w:rsidR="00360CD9" w:rsidP="004369B2" w:rsidRDefault="00360CD9" w14:paraId="12A78916" w14:textId="4FE79E21">
            <w:pPr>
              <w:jc w:val="center"/>
              <w:rPr>
                <w:b/>
                <w:color w:val="000000" w:themeColor="text1"/>
              </w:rPr>
            </w:pPr>
            <w:r w:rsidRPr="005C29F8">
              <w:rPr>
                <w:b/>
                <w:color w:val="000000" w:themeColor="text1"/>
              </w:rPr>
              <w:t>2019</w:t>
            </w:r>
          </w:p>
        </w:tc>
      </w:tr>
      <w:tr w:rsidRPr="005C29F8" w:rsidR="00360CD9" w:rsidTr="00360CD9" w14:paraId="18C73B9A" w14:textId="70B5F265">
        <w:trPr>
          <w:trHeight w:val="357"/>
        </w:trPr>
        <w:tc>
          <w:tcPr>
            <w:tcW w:w="1627" w:type="pct"/>
            <w:shd w:val="clear" w:color="auto" w:fill="auto"/>
            <w:vAlign w:val="center"/>
          </w:tcPr>
          <w:p w:rsidRPr="005C29F8" w:rsidR="00360CD9" w:rsidP="007D156B" w:rsidRDefault="00360CD9" w14:paraId="507B0BCD" w14:textId="415A5723">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rsidRPr="005C29F8" w:rsidR="00360CD9" w:rsidRDefault="00360CD9" w14:paraId="1B809E80" w14:textId="23651174">
            <w:pPr>
              <w:jc w:val="center"/>
              <w:rPr>
                <w:color w:val="000000" w:themeColor="text1"/>
              </w:rPr>
            </w:pPr>
            <w:r w:rsidRPr="005C29F8">
              <w:rPr>
                <w:color w:val="000000" w:themeColor="text1"/>
              </w:rPr>
              <w:t>80.00%</w:t>
            </w:r>
          </w:p>
        </w:tc>
      </w:tr>
      <w:tr w:rsidRPr="005C29F8" w:rsidR="00360CD9" w:rsidTr="00360CD9" w14:paraId="7C704220" w14:textId="7DE22E02">
        <w:trPr>
          <w:trHeight w:val="357"/>
        </w:trPr>
        <w:tc>
          <w:tcPr>
            <w:tcW w:w="1627" w:type="pct"/>
            <w:shd w:val="clear" w:color="auto" w:fill="auto"/>
            <w:vAlign w:val="center"/>
          </w:tcPr>
          <w:p w:rsidRPr="005C29F8" w:rsidR="00360CD9" w:rsidP="007D156B" w:rsidRDefault="00360CD9" w14:paraId="253AADF0" w14:textId="721E9C65">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rsidRPr="005C29F8" w:rsidR="00360CD9" w:rsidP="00A018D4" w:rsidRDefault="00360CD9" w14:paraId="572F97E5" w14:textId="71E20118">
            <w:pPr>
              <w:jc w:val="center"/>
              <w:rPr>
                <w:rFonts w:cs="Arial"/>
                <w:color w:val="000000" w:themeColor="text1"/>
                <w:szCs w:val="16"/>
              </w:rPr>
            </w:pPr>
            <w:r w:rsidRPr="005C29F8">
              <w:rPr>
                <w:rFonts w:cs="Arial"/>
                <w:color w:val="000000" w:themeColor="text1"/>
                <w:szCs w:val="16"/>
              </w:rPr>
              <w:t>68.00%</w:t>
            </w:r>
          </w:p>
        </w:tc>
      </w:tr>
      <w:tr w:rsidRPr="005C29F8" w:rsidR="00360CD9" w:rsidTr="00360CD9" w14:paraId="6D44D644" w14:textId="0E68C44F">
        <w:trPr>
          <w:trHeight w:val="357"/>
        </w:trPr>
        <w:tc>
          <w:tcPr>
            <w:tcW w:w="1627" w:type="pct"/>
            <w:shd w:val="clear" w:color="auto" w:fill="auto"/>
            <w:vAlign w:val="center"/>
          </w:tcPr>
          <w:p w:rsidRPr="005C29F8" w:rsidR="00360CD9" w:rsidP="007D156B" w:rsidRDefault="00360CD9" w14:paraId="2E46543E" w14:textId="484E799D">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rsidRPr="005C29F8" w:rsidR="00360CD9" w:rsidP="00A018D4" w:rsidRDefault="00360CD9" w14:paraId="5B1AAB6F" w14:textId="09987858">
            <w:pPr>
              <w:jc w:val="center"/>
              <w:rPr>
                <w:rFonts w:cs="Arial"/>
                <w:color w:val="000000" w:themeColor="text1"/>
                <w:szCs w:val="16"/>
              </w:rPr>
            </w:pPr>
            <w:r w:rsidRPr="005C29F8">
              <w:rPr>
                <w:rFonts w:cs="Arial"/>
                <w:color w:val="000000" w:themeColor="text1"/>
                <w:szCs w:val="16"/>
              </w:rPr>
              <w:t>87.00%</w:t>
            </w:r>
          </w:p>
        </w:tc>
      </w:tr>
      <w:tr w:rsidRPr="005C29F8" w:rsidR="00360CD9" w:rsidTr="00360CD9" w14:paraId="23425CD0" w14:textId="7ED99A36">
        <w:trPr>
          <w:trHeight w:val="357"/>
        </w:trPr>
        <w:tc>
          <w:tcPr>
            <w:tcW w:w="1627" w:type="pct"/>
            <w:shd w:val="clear" w:color="auto" w:fill="auto"/>
            <w:vAlign w:val="center"/>
          </w:tcPr>
          <w:p w:rsidRPr="005C29F8" w:rsidR="00360CD9" w:rsidP="007D156B" w:rsidRDefault="00360CD9" w14:paraId="7DAA620C" w14:textId="6D6F79FD">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rsidRPr="005C29F8" w:rsidR="00360CD9" w:rsidP="00A018D4" w:rsidRDefault="00360CD9" w14:paraId="0C8065AA" w14:textId="2AC4B20C">
            <w:pPr>
              <w:jc w:val="center"/>
              <w:rPr>
                <w:rFonts w:cs="Arial"/>
                <w:color w:val="000000" w:themeColor="text1"/>
                <w:szCs w:val="16"/>
              </w:rPr>
            </w:pPr>
            <w:r w:rsidRPr="005C29F8">
              <w:rPr>
                <w:rFonts w:cs="Arial"/>
                <w:color w:val="000000" w:themeColor="text1"/>
                <w:szCs w:val="16"/>
              </w:rPr>
              <w:t>68.00%</w:t>
            </w:r>
          </w:p>
        </w:tc>
      </w:tr>
      <w:tr w:rsidRPr="005C29F8" w:rsidR="00360CD9" w:rsidTr="00360CD9" w14:paraId="3A0A624F" w14:textId="382D7613">
        <w:trPr>
          <w:trHeight w:val="357"/>
        </w:trPr>
        <w:tc>
          <w:tcPr>
            <w:tcW w:w="1627" w:type="pct"/>
            <w:shd w:val="clear" w:color="auto" w:fill="auto"/>
            <w:vAlign w:val="center"/>
          </w:tcPr>
          <w:p w:rsidRPr="005C29F8" w:rsidR="00360CD9" w:rsidP="007D156B" w:rsidRDefault="00360CD9" w14:paraId="04DCCFAA" w14:textId="5591B965">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rsidRPr="005C29F8" w:rsidR="00360CD9" w:rsidP="00A018D4" w:rsidRDefault="00360CD9" w14:paraId="26176209" w14:textId="03FEA13C">
            <w:pPr>
              <w:jc w:val="center"/>
              <w:rPr>
                <w:rFonts w:cs="Arial"/>
                <w:color w:val="000000" w:themeColor="text1"/>
                <w:szCs w:val="16"/>
              </w:rPr>
            </w:pPr>
            <w:r w:rsidRPr="005C29F8">
              <w:rPr>
                <w:rFonts w:cs="Arial"/>
                <w:color w:val="000000" w:themeColor="text1"/>
                <w:szCs w:val="16"/>
              </w:rPr>
              <w:t>84.00%</w:t>
            </w:r>
          </w:p>
        </w:tc>
      </w:tr>
      <w:tr w:rsidRPr="005C29F8" w:rsidR="00360CD9" w:rsidTr="00360CD9" w14:paraId="7FD0F8D0" w14:textId="7983216B">
        <w:trPr>
          <w:trHeight w:val="357"/>
        </w:trPr>
        <w:tc>
          <w:tcPr>
            <w:tcW w:w="1627" w:type="pct"/>
            <w:shd w:val="clear" w:color="auto" w:fill="auto"/>
            <w:vAlign w:val="center"/>
          </w:tcPr>
          <w:p w:rsidRPr="005C29F8" w:rsidR="00360CD9" w:rsidP="007D156B" w:rsidRDefault="00360CD9" w14:paraId="16DEC104" w14:textId="6A28B34F">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rsidRPr="005C29F8" w:rsidR="00360CD9" w:rsidP="00A018D4" w:rsidRDefault="00360CD9" w14:paraId="7A9F674E" w14:textId="54CCEACA">
            <w:pPr>
              <w:jc w:val="center"/>
              <w:rPr>
                <w:rFonts w:cs="Arial"/>
                <w:color w:val="000000" w:themeColor="text1"/>
                <w:szCs w:val="16"/>
              </w:rPr>
            </w:pPr>
            <w:r w:rsidRPr="005C29F8">
              <w:rPr>
                <w:rFonts w:cs="Arial"/>
                <w:color w:val="000000" w:themeColor="text1"/>
                <w:szCs w:val="16"/>
              </w:rPr>
              <w:t>80.00%</w:t>
            </w:r>
          </w:p>
        </w:tc>
      </w:tr>
    </w:tbl>
    <w:p w:rsidR="002D145D" w:rsidP="004369B2" w:rsidRDefault="002D145D" w14:paraId="49CD323A" w14:textId="0F9742B3">
      <w:pPr>
        <w:rPr>
          <w:b/>
          <w:color w:val="000000" w:themeColor="text1"/>
        </w:rPr>
      </w:pPr>
      <w:r w:rsidRPr="005C29F8">
        <w:rPr>
          <w:b/>
          <w:color w:val="000000" w:themeColor="text1"/>
        </w:rPr>
        <w:t xml:space="preserve">Targets: Description of Stakeholder Input </w:t>
      </w:r>
    </w:p>
    <w:p w:rsidR="002D145D" w:rsidP="002D145D" w:rsidRDefault="002B7490" w14:paraId="600CB488" w14:textId="412B2B81">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2D145D" w:rsidP="002D145D" w:rsidRDefault="002D145D" w14:paraId="6276C0F6" w14:textId="56252E01">
      <w:pPr>
        <w:rPr>
          <w:rFonts w:cs="Arial"/>
          <w:color w:val="000000" w:themeColor="text1"/>
          <w:szCs w:val="16"/>
        </w:rPr>
      </w:pPr>
    </w:p>
    <w:p w:rsidRPr="005C29F8" w:rsidR="007870F8" w:rsidP="004369B2" w:rsidRDefault="007870F8" w14:paraId="1512BEE4" w14:textId="77777777">
      <w:pPr>
        <w:rPr>
          <w:color w:val="000000" w:themeColor="text1"/>
        </w:rPr>
      </w:pPr>
    </w:p>
    <w:p w:rsidRPr="005C29F8" w:rsidR="008751D3" w:rsidRDefault="008751D3" w14:paraId="4D0201C3" w14:textId="2F27E71F">
      <w:pPr>
        <w:rPr>
          <w:b/>
          <w:color w:val="000000" w:themeColor="text1"/>
        </w:rPr>
      </w:pPr>
      <w:r w:rsidRPr="005C29F8">
        <w:rPr>
          <w:b/>
          <w:color w:val="000000" w:themeColor="text1"/>
        </w:rPr>
        <w:t>FFY 2019 SPP/APR Data</w:t>
      </w:r>
    </w:p>
    <w:p w:rsidRPr="005C29F8" w:rsidR="004B2C2D" w:rsidRDefault="004B2C2D" w14:paraId="75F01957" w14:textId="463160A4">
      <w:pPr>
        <w:rPr>
          <w:rFonts w:cs="Arial"/>
          <w:b/>
          <w:color w:val="000000" w:themeColor="text1"/>
          <w:szCs w:val="16"/>
        </w:rPr>
      </w:pPr>
      <w:r w:rsidRPr="005C29F8">
        <w:rPr>
          <w:rFonts w:cs="Arial"/>
          <w:b/>
          <w:color w:val="000000" w:themeColor="text1"/>
          <w:szCs w:val="16"/>
        </w:rPr>
        <w:t>Number of preschool children aged 3 through 5 with IEPs assessed</w:t>
      </w:r>
    </w:p>
    <w:p w:rsidRPr="005C29F8" w:rsidR="004B2C2D" w:rsidP="004369B2" w:rsidRDefault="004B2C2D" w14:paraId="6F555236" w14:textId="5F84A3B7">
      <w:pPr>
        <w:rPr>
          <w:color w:val="000000" w:themeColor="text1"/>
        </w:rPr>
      </w:pPr>
      <w:r w:rsidRPr="005C29F8">
        <w:rPr>
          <w:rFonts w:cs="Arial"/>
          <w:color w:val="000000" w:themeColor="text1"/>
          <w:szCs w:val="16"/>
        </w:rPr>
        <w:t>976</w:t>
      </w:r>
    </w:p>
    <w:p w:rsidRPr="005C29F8" w:rsidR="00A80FEB" w:rsidP="004369B2" w:rsidRDefault="00A80FEB" w14:paraId="6AF5CF56" w14:textId="77777777">
      <w:pPr>
        <w:rPr>
          <w:color w:val="000000" w:themeColor="text1"/>
        </w:rPr>
      </w:pPr>
      <w:r w:rsidRPr="005C29F8">
        <w:rPr>
          <w:b/>
          <w:color w:val="000000" w:themeColor="text1"/>
        </w:rPr>
        <w:t>Outcome A: Positive social-emotional skills (including social relationships)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7OUTCOMEA"/>
      </w:tblPr>
      <w:tblGrid>
        <w:gridCol w:w="7350"/>
        <w:gridCol w:w="1720"/>
        <w:gridCol w:w="1720"/>
      </w:tblGrid>
      <w:tr w:rsidRPr="005C29F8" w:rsidR="005C29F8" w:rsidTr="0033429D" w14:paraId="7F9D0F86" w14:textId="5773C98B">
        <w:trPr>
          <w:trHeight w:val="287"/>
          <w:tblHeader/>
        </w:trPr>
        <w:tc>
          <w:tcPr>
            <w:tcW w:w="3406" w:type="pct"/>
            <w:shd w:val="clear" w:color="auto" w:fill="auto"/>
            <w:vAlign w:val="bottom"/>
          </w:tcPr>
          <w:p w:rsidRPr="005C29F8" w:rsidR="008751D3" w:rsidP="0024351A" w:rsidRDefault="00043AAB" w14:paraId="732006A2" w14:textId="4E4F994E">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rsidRPr="005C29F8" w:rsidR="008751D3" w:rsidP="004369B2" w:rsidRDefault="008751D3" w14:paraId="2EAB6060" w14:textId="77777777">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rsidRPr="005C29F8" w:rsidR="008751D3" w:rsidP="004369B2" w:rsidRDefault="008751D3" w14:paraId="1007C28C" w14:textId="52952731">
            <w:pPr>
              <w:jc w:val="center"/>
              <w:rPr>
                <w:rFonts w:cs="Arial"/>
                <w:b/>
                <w:color w:val="000000" w:themeColor="text1"/>
                <w:szCs w:val="16"/>
              </w:rPr>
            </w:pPr>
            <w:r w:rsidRPr="005C29F8">
              <w:rPr>
                <w:rFonts w:cs="Arial"/>
                <w:b/>
                <w:color w:val="000000" w:themeColor="text1"/>
                <w:szCs w:val="16"/>
              </w:rPr>
              <w:t>Percentage of Children</w:t>
            </w:r>
          </w:p>
        </w:tc>
      </w:tr>
      <w:tr w:rsidRPr="005C29F8" w:rsidR="005C29F8" w:rsidTr="00AB0D6A" w14:paraId="0D115F3B" w14:textId="14BF41AA">
        <w:trPr>
          <w:trHeight w:val="361"/>
        </w:trPr>
        <w:tc>
          <w:tcPr>
            <w:tcW w:w="3406" w:type="pct"/>
            <w:shd w:val="clear" w:color="auto" w:fill="auto"/>
            <w:vAlign w:val="center"/>
          </w:tcPr>
          <w:p w:rsidRPr="00FC0108" w:rsidR="00A86385" w:rsidP="00A86385" w:rsidRDefault="00A86385" w14:paraId="476980EA" w14:textId="77777777">
            <w:pPr>
              <w:rPr>
                <w:rFonts w:cs="Arial"/>
                <w:szCs w:val="16"/>
              </w:rPr>
            </w:pPr>
            <w:r w:rsidRPr="00FC0108">
              <w:rPr>
                <w:rFonts w:cs="Arial"/>
                <w:szCs w:val="16"/>
              </w:rPr>
              <w:t>a. Preschool children who did not improve functioning</w:t>
            </w:r>
          </w:p>
        </w:tc>
        <w:tc>
          <w:tcPr>
            <w:tcW w:w="797" w:type="pct"/>
            <w:shd w:val="clear" w:color="auto" w:fill="auto"/>
            <w:vAlign w:val="center"/>
          </w:tcPr>
          <w:p w:rsidRPr="00FC0108" w:rsidR="00A86385" w:rsidP="00A018D4" w:rsidRDefault="002B7490" w14:paraId="358366F4" w14:textId="107FC5B1">
            <w:pPr>
              <w:jc w:val="center"/>
              <w:rPr>
                <w:rFonts w:cs="Arial"/>
                <w:szCs w:val="16"/>
              </w:rPr>
            </w:pPr>
            <w:r w:rsidRPr="00FC0108">
              <w:rPr>
                <w:rFonts w:cs="Arial"/>
                <w:szCs w:val="16"/>
              </w:rPr>
              <w:t>62</w:t>
            </w:r>
          </w:p>
        </w:tc>
        <w:tc>
          <w:tcPr>
            <w:tcW w:w="797" w:type="pct"/>
            <w:shd w:val="clear" w:color="auto" w:fill="auto"/>
            <w:vAlign w:val="center"/>
          </w:tcPr>
          <w:p w:rsidRPr="00FC0108" w:rsidR="00A86385" w:rsidP="00A018D4" w:rsidRDefault="002B7490" w14:paraId="0846D135" w14:textId="1043D337">
            <w:pPr>
              <w:jc w:val="center"/>
              <w:rPr>
                <w:rFonts w:cs="Arial"/>
                <w:szCs w:val="16"/>
              </w:rPr>
            </w:pPr>
            <w:r w:rsidRPr="00FC0108">
              <w:rPr>
                <w:rFonts w:cs="Arial"/>
                <w:szCs w:val="16"/>
              </w:rPr>
              <w:t>10.62%</w:t>
            </w:r>
          </w:p>
        </w:tc>
      </w:tr>
      <w:tr w:rsidRPr="005C29F8" w:rsidR="005C29F8" w:rsidTr="00AB0D6A" w14:paraId="779019AB" w14:textId="1FD48572">
        <w:trPr>
          <w:trHeight w:val="361"/>
        </w:trPr>
        <w:tc>
          <w:tcPr>
            <w:tcW w:w="3406" w:type="pct"/>
            <w:shd w:val="clear" w:color="auto" w:fill="auto"/>
            <w:vAlign w:val="center"/>
          </w:tcPr>
          <w:p w:rsidRPr="00FC0108" w:rsidR="00A86385" w:rsidP="00A86385" w:rsidRDefault="00A86385" w14:paraId="6E7F23F0" w14:textId="77777777">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rsidRPr="00FC0108" w:rsidR="00A86385" w:rsidP="00A018D4" w:rsidRDefault="002B7490" w14:paraId="1E928F4C" w14:textId="54E616E3">
            <w:pPr>
              <w:jc w:val="center"/>
              <w:rPr>
                <w:rFonts w:cs="Arial"/>
                <w:szCs w:val="16"/>
              </w:rPr>
            </w:pPr>
            <w:r w:rsidRPr="00FC0108">
              <w:rPr>
                <w:rFonts w:cs="Arial"/>
                <w:szCs w:val="16"/>
              </w:rPr>
              <w:t>46</w:t>
            </w:r>
          </w:p>
        </w:tc>
        <w:tc>
          <w:tcPr>
            <w:tcW w:w="797" w:type="pct"/>
            <w:shd w:val="clear" w:color="auto" w:fill="auto"/>
            <w:vAlign w:val="center"/>
          </w:tcPr>
          <w:p w:rsidRPr="00FC0108" w:rsidR="00A86385" w:rsidP="00A018D4" w:rsidRDefault="002B7490" w14:paraId="371019D1" w14:textId="49035C13">
            <w:pPr>
              <w:jc w:val="center"/>
              <w:rPr>
                <w:rFonts w:cs="Arial"/>
                <w:szCs w:val="16"/>
              </w:rPr>
            </w:pPr>
            <w:r w:rsidRPr="00FC0108">
              <w:rPr>
                <w:rFonts w:cs="Arial"/>
                <w:szCs w:val="16"/>
              </w:rPr>
              <w:t>7.88%</w:t>
            </w:r>
          </w:p>
        </w:tc>
      </w:tr>
      <w:tr w:rsidRPr="005C29F8" w:rsidR="005C29F8" w:rsidTr="00AB0D6A" w14:paraId="3A078806" w14:textId="7FBB31A0">
        <w:trPr>
          <w:trHeight w:val="361"/>
        </w:trPr>
        <w:tc>
          <w:tcPr>
            <w:tcW w:w="3406" w:type="pct"/>
            <w:shd w:val="clear" w:color="auto" w:fill="auto"/>
            <w:vAlign w:val="center"/>
          </w:tcPr>
          <w:p w:rsidRPr="00FC0108" w:rsidR="00A86385" w:rsidP="00A86385" w:rsidRDefault="00A86385" w14:paraId="6E35A4C3" w14:textId="77777777">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rsidRPr="00FC0108" w:rsidR="00A86385" w:rsidP="00A018D4" w:rsidRDefault="002B7490" w14:paraId="1AFEBF8F" w14:textId="2E4650C8">
            <w:pPr>
              <w:jc w:val="center"/>
              <w:rPr>
                <w:rFonts w:cs="Arial"/>
                <w:szCs w:val="16"/>
              </w:rPr>
            </w:pPr>
            <w:r w:rsidRPr="00FC0108">
              <w:rPr>
                <w:rFonts w:cs="Arial"/>
                <w:szCs w:val="16"/>
              </w:rPr>
              <w:t>117</w:t>
            </w:r>
          </w:p>
        </w:tc>
        <w:tc>
          <w:tcPr>
            <w:tcW w:w="797" w:type="pct"/>
            <w:shd w:val="clear" w:color="auto" w:fill="auto"/>
            <w:vAlign w:val="center"/>
          </w:tcPr>
          <w:p w:rsidRPr="00FC0108" w:rsidR="00A86385" w:rsidP="00A018D4" w:rsidRDefault="002B7490" w14:paraId="4B6BCB00" w14:textId="047D3E20">
            <w:pPr>
              <w:jc w:val="center"/>
              <w:rPr>
                <w:rFonts w:cs="Arial"/>
                <w:szCs w:val="16"/>
              </w:rPr>
            </w:pPr>
            <w:r w:rsidRPr="00FC0108">
              <w:rPr>
                <w:rFonts w:cs="Arial"/>
                <w:szCs w:val="16"/>
              </w:rPr>
              <w:t>20.03%</w:t>
            </w:r>
          </w:p>
        </w:tc>
      </w:tr>
      <w:tr w:rsidRPr="005C29F8" w:rsidR="005C29F8" w:rsidTr="00AB0D6A" w14:paraId="37EE0376" w14:textId="01578CDB">
        <w:trPr>
          <w:trHeight w:val="361"/>
        </w:trPr>
        <w:tc>
          <w:tcPr>
            <w:tcW w:w="3406" w:type="pct"/>
            <w:shd w:val="clear" w:color="auto" w:fill="auto"/>
            <w:vAlign w:val="center"/>
          </w:tcPr>
          <w:p w:rsidRPr="00FC0108" w:rsidR="00A86385" w:rsidP="00A86385" w:rsidRDefault="00A86385" w14:paraId="4DFA1510" w14:textId="77777777">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rsidRPr="00FC0108" w:rsidR="00A86385" w:rsidP="00A018D4" w:rsidRDefault="002B7490" w14:paraId="0E06DA36" w14:textId="47CC0ED8">
            <w:pPr>
              <w:jc w:val="center"/>
              <w:rPr>
                <w:rFonts w:cs="Arial"/>
                <w:szCs w:val="16"/>
              </w:rPr>
            </w:pPr>
            <w:r w:rsidRPr="00FC0108">
              <w:rPr>
                <w:rFonts w:cs="Arial"/>
                <w:szCs w:val="16"/>
              </w:rPr>
              <w:t>200</w:t>
            </w:r>
          </w:p>
        </w:tc>
        <w:tc>
          <w:tcPr>
            <w:tcW w:w="797" w:type="pct"/>
            <w:shd w:val="clear" w:color="auto" w:fill="auto"/>
            <w:vAlign w:val="center"/>
          </w:tcPr>
          <w:p w:rsidRPr="00FC0108" w:rsidR="00A86385" w:rsidP="00A018D4" w:rsidRDefault="002B7490" w14:paraId="16C35679" w14:textId="25F05A91">
            <w:pPr>
              <w:jc w:val="center"/>
              <w:rPr>
                <w:rFonts w:cs="Arial"/>
                <w:szCs w:val="16"/>
              </w:rPr>
            </w:pPr>
            <w:r w:rsidRPr="00FC0108">
              <w:rPr>
                <w:rFonts w:cs="Arial"/>
                <w:szCs w:val="16"/>
              </w:rPr>
              <w:t>34.25%</w:t>
            </w:r>
          </w:p>
        </w:tc>
      </w:tr>
      <w:tr w:rsidRPr="005C29F8" w:rsidR="005C29F8" w:rsidTr="00AB0D6A" w14:paraId="2EAC8E4E" w14:textId="5ED91A2D">
        <w:trPr>
          <w:trHeight w:val="361"/>
        </w:trPr>
        <w:tc>
          <w:tcPr>
            <w:tcW w:w="3406" w:type="pct"/>
            <w:shd w:val="clear" w:color="auto" w:fill="auto"/>
            <w:vAlign w:val="center"/>
          </w:tcPr>
          <w:p w:rsidRPr="00FC0108" w:rsidR="00A86385" w:rsidP="00A86385" w:rsidRDefault="00A86385" w14:paraId="4107A866" w14:textId="77777777">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rsidRPr="00FC0108" w:rsidR="00A86385" w:rsidP="00A018D4" w:rsidRDefault="002B7490" w14:paraId="5DD4256C" w14:textId="3B268EB2">
            <w:pPr>
              <w:jc w:val="center"/>
              <w:rPr>
                <w:rFonts w:cs="Arial"/>
                <w:szCs w:val="16"/>
              </w:rPr>
            </w:pPr>
            <w:r w:rsidRPr="00FC0108">
              <w:rPr>
                <w:rFonts w:cs="Arial"/>
                <w:szCs w:val="16"/>
              </w:rPr>
              <w:t>159</w:t>
            </w:r>
          </w:p>
        </w:tc>
        <w:tc>
          <w:tcPr>
            <w:tcW w:w="797" w:type="pct"/>
            <w:shd w:val="clear" w:color="auto" w:fill="auto"/>
            <w:vAlign w:val="center"/>
          </w:tcPr>
          <w:p w:rsidRPr="00FC0108" w:rsidR="00A86385" w:rsidP="00A018D4" w:rsidRDefault="002B7490" w14:paraId="49CE1ADC" w14:textId="7D7D7E9C">
            <w:pPr>
              <w:jc w:val="center"/>
              <w:rPr>
                <w:rFonts w:cs="Arial"/>
                <w:szCs w:val="16"/>
              </w:rPr>
            </w:pPr>
            <w:r w:rsidRPr="00FC0108">
              <w:rPr>
                <w:rFonts w:cs="Arial"/>
                <w:szCs w:val="16"/>
              </w:rPr>
              <w:t>27.23%</w:t>
            </w:r>
          </w:p>
        </w:tc>
      </w:tr>
    </w:tbl>
    <w:p w:rsidRPr="005C29F8" w:rsidR="00A80FEB" w:rsidP="00A80FEB" w:rsidRDefault="00A80FEB" w14:paraId="2CDC19A8"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Pr="005C29F8" w:rsidR="005C29F8" w:rsidTr="00AB0D6A" w14:paraId="3D9EEDAD" w14:textId="30B2445F">
        <w:trPr>
          <w:trHeight w:val="354"/>
          <w:tblHeader/>
        </w:trPr>
        <w:tc>
          <w:tcPr>
            <w:tcW w:w="1040" w:type="pct"/>
            <w:shd w:val="clear" w:color="auto" w:fill="auto"/>
            <w:vAlign w:val="bottom"/>
          </w:tcPr>
          <w:p w:rsidRPr="005C29F8" w:rsidR="00E13B95" w:rsidP="0033429D" w:rsidRDefault="003E11AE" w14:paraId="12D11B46" w14:textId="1FAAAC6F">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rsidRPr="005C29F8" w:rsidR="00E13B95" w:rsidP="00681BA6" w:rsidRDefault="00E13B95" w14:paraId="7B100CB7" w14:textId="77777777">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rsidRPr="005C29F8" w:rsidR="00E13B95" w:rsidP="00681BA6" w:rsidRDefault="00E13B95" w14:paraId="31C4C2D7" w14:textId="77777777">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rsidRPr="005C29F8" w:rsidR="00E13B95" w:rsidP="00681BA6" w:rsidRDefault="00B954DC" w14:paraId="1634F3BC" w14:textId="08D078C4">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rsidRPr="005C29F8" w:rsidR="00E13B95" w:rsidP="00681BA6" w:rsidRDefault="00E13B95" w14:paraId="41DCEE89" w14:textId="40B5ABBB">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rsidRPr="005C29F8" w:rsidR="00E13B95" w:rsidP="00681BA6" w:rsidRDefault="00E13B95" w14:paraId="64737D68" w14:textId="1489FC12">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rsidRPr="005C29F8" w:rsidR="00E13B95" w:rsidP="00681BA6" w:rsidRDefault="00E13B95" w14:paraId="4592E227" w14:textId="424684DB">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rsidRPr="005C29F8" w:rsidR="00E13B95" w:rsidP="00681BA6" w:rsidRDefault="00E13B95" w14:paraId="41F5B2E6" w14:textId="7085A5D7">
            <w:pPr>
              <w:jc w:val="center"/>
              <w:rPr>
                <w:rFonts w:cs="Arial"/>
                <w:b/>
                <w:color w:val="000000" w:themeColor="text1"/>
                <w:szCs w:val="16"/>
              </w:rPr>
            </w:pPr>
            <w:r w:rsidRPr="005C29F8">
              <w:rPr>
                <w:rFonts w:cs="Arial"/>
                <w:b/>
                <w:color w:val="000000" w:themeColor="text1"/>
                <w:szCs w:val="16"/>
              </w:rPr>
              <w:t>Slippage</w:t>
            </w:r>
          </w:p>
        </w:tc>
      </w:tr>
      <w:tr w:rsidRPr="005C29F8" w:rsidR="005C29F8" w:rsidTr="00AB0D6A" w14:paraId="18B94B2E" w14:textId="09DCF8DA">
        <w:trPr>
          <w:trHeight w:val="361"/>
        </w:trPr>
        <w:tc>
          <w:tcPr>
            <w:tcW w:w="1040" w:type="pct"/>
            <w:shd w:val="clear" w:color="auto" w:fill="auto"/>
          </w:tcPr>
          <w:p w:rsidRPr="005C29F8" w:rsidR="00A86385" w:rsidP="00A018D4" w:rsidRDefault="00A86385" w14:paraId="42653FFD" w14:textId="308747A7">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5C29F8" w:rsidR="00401663">
              <w:rPr>
                <w:rFonts w:cs="Arial"/>
                <w:i/>
                <w:color w:val="000000" w:themeColor="text1"/>
                <w:szCs w:val="16"/>
              </w:rPr>
              <w:t>C</w:t>
            </w:r>
            <w:r w:rsidRPr="005C29F8">
              <w:rPr>
                <w:rFonts w:cs="Arial"/>
                <w:i/>
                <w:color w:val="000000" w:themeColor="text1"/>
                <w:szCs w:val="16"/>
              </w:rPr>
              <w:t>alculation:(c+d)/(a+b+c+d)</w:t>
            </w:r>
          </w:p>
        </w:tc>
        <w:tc>
          <w:tcPr>
            <w:tcW w:w="531" w:type="pct"/>
            <w:shd w:val="clear" w:color="auto" w:fill="auto"/>
            <w:vAlign w:val="center"/>
          </w:tcPr>
          <w:p w:rsidRPr="005C29F8" w:rsidR="00A86385" w:rsidP="00A86385" w:rsidRDefault="002B7490" w14:paraId="4154B7AF" w14:textId="22483590">
            <w:pPr>
              <w:jc w:val="center"/>
              <w:rPr>
                <w:rFonts w:cs="Arial"/>
                <w:color w:val="000000" w:themeColor="text1"/>
                <w:szCs w:val="16"/>
              </w:rPr>
            </w:pPr>
            <w:r w:rsidRPr="005C29F8">
              <w:rPr>
                <w:rFonts w:cs="Arial"/>
                <w:color w:val="000000" w:themeColor="text1"/>
                <w:szCs w:val="16"/>
              </w:rPr>
              <w:t>317</w:t>
            </w:r>
          </w:p>
        </w:tc>
        <w:tc>
          <w:tcPr>
            <w:tcW w:w="572" w:type="pct"/>
            <w:shd w:val="clear" w:color="auto" w:fill="auto"/>
            <w:vAlign w:val="center"/>
          </w:tcPr>
          <w:p w:rsidRPr="005C29F8" w:rsidR="00A86385" w:rsidP="00A86385" w:rsidRDefault="002B7490" w14:paraId="6A178831" w14:textId="564F7234">
            <w:pPr>
              <w:jc w:val="center"/>
              <w:rPr>
                <w:rFonts w:cs="Arial"/>
                <w:color w:val="000000" w:themeColor="text1"/>
                <w:szCs w:val="16"/>
              </w:rPr>
            </w:pPr>
            <w:r w:rsidRPr="005C29F8">
              <w:rPr>
                <w:rFonts w:cs="Arial"/>
                <w:color w:val="000000" w:themeColor="text1"/>
                <w:szCs w:val="16"/>
              </w:rPr>
              <w:t>425</w:t>
            </w:r>
          </w:p>
        </w:tc>
        <w:tc>
          <w:tcPr>
            <w:tcW w:w="571" w:type="pct"/>
            <w:shd w:val="clear" w:color="auto" w:fill="auto"/>
            <w:vAlign w:val="center"/>
          </w:tcPr>
          <w:p w:rsidRPr="005C29F8" w:rsidR="00A86385" w:rsidP="00A86385" w:rsidRDefault="002B7490" w14:paraId="5EEC0208" w14:textId="526E193A">
            <w:pPr>
              <w:jc w:val="center"/>
              <w:rPr>
                <w:rFonts w:cs="Arial"/>
                <w:color w:val="000000" w:themeColor="text1"/>
                <w:szCs w:val="16"/>
              </w:rPr>
            </w:pPr>
            <w:r w:rsidRPr="005C29F8">
              <w:rPr>
                <w:rFonts w:cs="Arial"/>
                <w:color w:val="000000" w:themeColor="text1"/>
                <w:szCs w:val="16"/>
              </w:rPr>
              <w:t>87.50%</w:t>
            </w:r>
          </w:p>
        </w:tc>
        <w:tc>
          <w:tcPr>
            <w:tcW w:w="572" w:type="pct"/>
            <w:shd w:val="clear" w:color="auto" w:fill="auto"/>
            <w:vAlign w:val="center"/>
          </w:tcPr>
          <w:p w:rsidRPr="005C29F8" w:rsidR="00A86385" w:rsidRDefault="003D7F56" w14:paraId="4FDFC172" w14:textId="02E04CF5">
            <w:pPr>
              <w:jc w:val="center"/>
              <w:rPr>
                <w:color w:val="000000" w:themeColor="text1"/>
              </w:rPr>
            </w:pPr>
            <w:r w:rsidRPr="005C29F8">
              <w:rPr>
                <w:color w:val="000000" w:themeColor="text1"/>
              </w:rPr>
              <w:t>80.00%</w:t>
            </w:r>
          </w:p>
        </w:tc>
        <w:tc>
          <w:tcPr>
            <w:tcW w:w="571" w:type="pct"/>
            <w:shd w:val="clear" w:color="auto" w:fill="auto"/>
            <w:vAlign w:val="center"/>
          </w:tcPr>
          <w:p w:rsidRPr="005C29F8" w:rsidR="00A86385" w:rsidP="00A86385" w:rsidRDefault="002B7490" w14:paraId="23D0B4EA" w14:textId="4DE98DDB">
            <w:pPr>
              <w:jc w:val="center"/>
              <w:rPr>
                <w:rFonts w:cs="Arial"/>
                <w:color w:val="000000" w:themeColor="text1"/>
                <w:szCs w:val="16"/>
              </w:rPr>
            </w:pPr>
            <w:r w:rsidRPr="005C29F8">
              <w:rPr>
                <w:rFonts w:cs="Arial"/>
                <w:color w:val="000000" w:themeColor="text1"/>
                <w:szCs w:val="16"/>
              </w:rPr>
              <w:t>74.59%</w:t>
            </w:r>
          </w:p>
        </w:tc>
        <w:tc>
          <w:tcPr>
            <w:tcW w:w="572" w:type="pct"/>
            <w:shd w:val="clear" w:color="auto" w:fill="auto"/>
            <w:vAlign w:val="center"/>
          </w:tcPr>
          <w:p w:rsidRPr="005C29F8" w:rsidR="00A86385" w:rsidP="00A86385" w:rsidRDefault="002B7490" w14:paraId="64F5CB78" w14:textId="13F3F70F">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rsidRPr="005C29F8" w:rsidR="00A86385" w:rsidP="00A86385" w:rsidRDefault="002B7490" w14:paraId="7D4367C2" w14:textId="1159AE87">
            <w:pPr>
              <w:jc w:val="center"/>
              <w:rPr>
                <w:rFonts w:cs="Arial"/>
                <w:color w:val="000000" w:themeColor="text1"/>
                <w:szCs w:val="16"/>
              </w:rPr>
            </w:pPr>
            <w:r w:rsidRPr="005C29F8">
              <w:rPr>
                <w:rFonts w:cs="Arial"/>
                <w:color w:val="000000" w:themeColor="text1"/>
                <w:szCs w:val="16"/>
              </w:rPr>
              <w:t>Slippage</w:t>
            </w:r>
          </w:p>
        </w:tc>
      </w:tr>
      <w:tr w:rsidRPr="005C29F8" w:rsidR="005C29F8" w:rsidTr="00AB0D6A" w14:paraId="79C043DE" w14:textId="1DF06FE5">
        <w:trPr>
          <w:trHeight w:val="361"/>
        </w:trPr>
        <w:tc>
          <w:tcPr>
            <w:tcW w:w="1040" w:type="pct"/>
            <w:shd w:val="clear" w:color="auto" w:fill="auto"/>
          </w:tcPr>
          <w:p w:rsidRPr="005C29F8" w:rsidR="00A86385" w:rsidP="00A018D4" w:rsidRDefault="00A86385" w14:paraId="03F6659D" w14:textId="04DBF049">
            <w:pPr>
              <w:rPr>
                <w:rFonts w:cs="Arial"/>
                <w:color w:val="000000" w:themeColor="text1"/>
                <w:szCs w:val="16"/>
              </w:rPr>
            </w:pPr>
            <w:r w:rsidRPr="005C29F8">
              <w:rPr>
                <w:rFonts w:cs="Arial"/>
                <w:color w:val="000000" w:themeColor="text1"/>
                <w:szCs w:val="16"/>
              </w:rPr>
              <w:t xml:space="preserve">A2. The percent of preschool children who were functioning within age expectations in Outcome A by the time they turned 6 years of age or exited the program. </w:t>
            </w:r>
            <w:r w:rsidRPr="005C29F8" w:rsidR="00401663">
              <w:rPr>
                <w:rFonts w:cs="Arial"/>
                <w:i/>
                <w:color w:val="000000" w:themeColor="text1"/>
                <w:szCs w:val="16"/>
              </w:rPr>
              <w:t>C</w:t>
            </w:r>
            <w:r w:rsidRPr="005C29F8">
              <w:rPr>
                <w:rFonts w:cs="Arial"/>
                <w:i/>
                <w:color w:val="000000" w:themeColor="text1"/>
                <w:szCs w:val="16"/>
              </w:rPr>
              <w:t>alculation:</w:t>
            </w:r>
            <w:r w:rsidRPr="005C29F8" w:rsidR="0083466B">
              <w:rPr>
                <w:rFonts w:cs="Arial"/>
                <w:i/>
                <w:color w:val="000000" w:themeColor="text1"/>
                <w:szCs w:val="16"/>
              </w:rPr>
              <w:t xml:space="preserve"> </w:t>
            </w:r>
            <w:r w:rsidRPr="005C29F8">
              <w:rPr>
                <w:rFonts w:cs="Arial"/>
                <w:i/>
                <w:color w:val="000000" w:themeColor="text1"/>
                <w:szCs w:val="16"/>
              </w:rPr>
              <w:t>(d+e)/(a+b+c+d+e)</w:t>
            </w:r>
          </w:p>
        </w:tc>
        <w:tc>
          <w:tcPr>
            <w:tcW w:w="531" w:type="pct"/>
            <w:shd w:val="clear" w:color="auto" w:fill="auto"/>
            <w:vAlign w:val="center"/>
          </w:tcPr>
          <w:p w:rsidRPr="005C29F8" w:rsidR="00A86385" w:rsidP="00A86385" w:rsidRDefault="002B7490" w14:paraId="1EA4F3E8" w14:textId="01AC6416">
            <w:pPr>
              <w:jc w:val="center"/>
              <w:rPr>
                <w:rFonts w:cs="Arial"/>
                <w:color w:val="000000" w:themeColor="text1"/>
                <w:szCs w:val="16"/>
              </w:rPr>
            </w:pPr>
            <w:r w:rsidRPr="005C29F8">
              <w:rPr>
                <w:rFonts w:cs="Arial"/>
                <w:color w:val="000000" w:themeColor="text1"/>
                <w:szCs w:val="16"/>
              </w:rPr>
              <w:t>359</w:t>
            </w:r>
          </w:p>
        </w:tc>
        <w:tc>
          <w:tcPr>
            <w:tcW w:w="572" w:type="pct"/>
            <w:shd w:val="clear" w:color="auto" w:fill="auto"/>
            <w:vAlign w:val="center"/>
          </w:tcPr>
          <w:p w:rsidRPr="005C29F8" w:rsidR="00A86385" w:rsidP="00A86385" w:rsidRDefault="002B7490" w14:paraId="392DC3C7" w14:textId="706433AB">
            <w:pPr>
              <w:jc w:val="center"/>
              <w:rPr>
                <w:rFonts w:cs="Arial"/>
                <w:color w:val="000000" w:themeColor="text1"/>
                <w:szCs w:val="16"/>
              </w:rPr>
            </w:pPr>
            <w:r w:rsidRPr="005C29F8">
              <w:rPr>
                <w:rFonts w:cs="Arial"/>
                <w:color w:val="000000" w:themeColor="text1"/>
                <w:szCs w:val="16"/>
              </w:rPr>
              <w:t>584</w:t>
            </w:r>
          </w:p>
        </w:tc>
        <w:tc>
          <w:tcPr>
            <w:tcW w:w="571" w:type="pct"/>
            <w:shd w:val="clear" w:color="auto" w:fill="auto"/>
            <w:vAlign w:val="center"/>
          </w:tcPr>
          <w:p w:rsidRPr="005C29F8" w:rsidR="00A86385" w:rsidP="00A86385" w:rsidRDefault="002B7490" w14:paraId="480CDC79" w14:textId="4F1F0DEC">
            <w:pPr>
              <w:jc w:val="center"/>
              <w:rPr>
                <w:rFonts w:cs="Arial"/>
                <w:color w:val="000000" w:themeColor="text1"/>
                <w:szCs w:val="16"/>
              </w:rPr>
            </w:pPr>
            <w:r w:rsidRPr="005C29F8">
              <w:rPr>
                <w:rFonts w:cs="Arial"/>
                <w:color w:val="000000" w:themeColor="text1"/>
                <w:szCs w:val="16"/>
              </w:rPr>
              <w:t>68.99%</w:t>
            </w:r>
          </w:p>
        </w:tc>
        <w:tc>
          <w:tcPr>
            <w:tcW w:w="572" w:type="pct"/>
            <w:shd w:val="clear" w:color="auto" w:fill="auto"/>
            <w:vAlign w:val="center"/>
          </w:tcPr>
          <w:p w:rsidRPr="005C29F8" w:rsidR="00A86385" w:rsidRDefault="003D7F56" w14:paraId="4E37244D" w14:textId="286AF534">
            <w:pPr>
              <w:jc w:val="center"/>
              <w:rPr>
                <w:color w:val="000000" w:themeColor="text1"/>
              </w:rPr>
            </w:pPr>
            <w:r w:rsidRPr="005C29F8">
              <w:rPr>
                <w:color w:val="000000" w:themeColor="text1"/>
              </w:rPr>
              <w:t>68.00%</w:t>
            </w:r>
          </w:p>
        </w:tc>
        <w:tc>
          <w:tcPr>
            <w:tcW w:w="571" w:type="pct"/>
            <w:shd w:val="clear" w:color="auto" w:fill="auto"/>
            <w:vAlign w:val="center"/>
          </w:tcPr>
          <w:p w:rsidRPr="005C29F8" w:rsidR="00A86385" w:rsidP="00A86385" w:rsidRDefault="002B7490" w14:paraId="2BBC817C" w14:textId="65BC2730">
            <w:pPr>
              <w:jc w:val="center"/>
              <w:rPr>
                <w:rFonts w:cs="Arial"/>
                <w:color w:val="000000" w:themeColor="text1"/>
                <w:szCs w:val="16"/>
              </w:rPr>
            </w:pPr>
            <w:r w:rsidRPr="005C29F8">
              <w:rPr>
                <w:rFonts w:cs="Arial"/>
                <w:color w:val="000000" w:themeColor="text1"/>
                <w:szCs w:val="16"/>
              </w:rPr>
              <w:t>61.47%</w:t>
            </w:r>
          </w:p>
        </w:tc>
        <w:tc>
          <w:tcPr>
            <w:tcW w:w="572" w:type="pct"/>
            <w:shd w:val="clear" w:color="auto" w:fill="auto"/>
            <w:vAlign w:val="center"/>
          </w:tcPr>
          <w:p w:rsidRPr="005C29F8" w:rsidR="00A86385" w:rsidP="00A86385" w:rsidRDefault="002B7490" w14:paraId="3AC16CE0" w14:textId="7E3856A4">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rsidRPr="005C29F8" w:rsidR="00A86385" w:rsidP="00A86385" w:rsidRDefault="002B7490" w14:paraId="2C0165C1" w14:textId="5260DB98">
            <w:pPr>
              <w:jc w:val="center"/>
              <w:rPr>
                <w:rFonts w:cs="Arial"/>
                <w:color w:val="000000" w:themeColor="text1"/>
                <w:szCs w:val="16"/>
              </w:rPr>
            </w:pPr>
            <w:r w:rsidRPr="005C29F8">
              <w:rPr>
                <w:rFonts w:cs="Arial"/>
                <w:color w:val="000000" w:themeColor="text1"/>
                <w:szCs w:val="16"/>
              </w:rPr>
              <w:t>Slippage</w:t>
            </w:r>
          </w:p>
        </w:tc>
      </w:tr>
    </w:tbl>
    <w:p w:rsidRPr="005C29F8" w:rsidR="00A80FEB" w:rsidP="004369B2" w:rsidRDefault="00A80FEB" w14:paraId="43C6FD6E" w14:textId="77777777">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7OUTCOMEB"/>
      </w:tblPr>
      <w:tblGrid>
        <w:gridCol w:w="7227"/>
        <w:gridCol w:w="1783"/>
        <w:gridCol w:w="1780"/>
      </w:tblGrid>
      <w:tr w:rsidRPr="005C29F8" w:rsidR="005C29F8" w:rsidTr="0033429D" w14:paraId="637A7029" w14:textId="2CDA80A7">
        <w:trPr>
          <w:trHeight w:val="361"/>
          <w:tblHeader/>
        </w:trPr>
        <w:tc>
          <w:tcPr>
            <w:tcW w:w="3349" w:type="pct"/>
            <w:shd w:val="clear" w:color="auto" w:fill="auto"/>
            <w:vAlign w:val="bottom"/>
          </w:tcPr>
          <w:p w:rsidRPr="005C29F8" w:rsidR="00E13B95" w:rsidP="0024351A" w:rsidRDefault="003E11AE" w14:paraId="43F5435F" w14:textId="01DC114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rsidRPr="005C29F8" w:rsidR="00E13B95" w:rsidP="0024351A" w:rsidRDefault="00E13B95" w14:paraId="33266842" w14:textId="77777777">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rsidRPr="005C29F8" w:rsidR="00E13B95" w:rsidP="0024351A" w:rsidRDefault="00E13B95" w14:paraId="55864E39" w14:textId="3FAA808D">
            <w:pPr>
              <w:jc w:val="center"/>
              <w:rPr>
                <w:rFonts w:cs="Arial"/>
                <w:b/>
                <w:color w:val="000000" w:themeColor="text1"/>
                <w:szCs w:val="16"/>
              </w:rPr>
            </w:pPr>
            <w:r w:rsidRPr="005C29F8">
              <w:rPr>
                <w:rFonts w:cs="Arial"/>
                <w:b/>
                <w:color w:val="000000" w:themeColor="text1"/>
                <w:szCs w:val="16"/>
              </w:rPr>
              <w:t>Percentage of Children</w:t>
            </w:r>
          </w:p>
        </w:tc>
      </w:tr>
      <w:tr w:rsidRPr="005C29F8" w:rsidR="005C29F8" w:rsidTr="00AB0D6A" w14:paraId="5E399615" w14:textId="1C73CC75">
        <w:trPr>
          <w:trHeight w:val="361"/>
        </w:trPr>
        <w:tc>
          <w:tcPr>
            <w:tcW w:w="3349" w:type="pct"/>
            <w:shd w:val="clear" w:color="auto" w:fill="auto"/>
          </w:tcPr>
          <w:p w:rsidRPr="005C29F8" w:rsidR="00A86385" w:rsidP="00A86385" w:rsidRDefault="00A86385" w14:paraId="6B2DB9F8" w14:textId="77777777">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rsidRPr="005C29F8" w:rsidR="00A86385" w:rsidP="00A018D4" w:rsidRDefault="002B7490" w14:paraId="54446092" w14:textId="4023E756">
            <w:pPr>
              <w:jc w:val="center"/>
              <w:rPr>
                <w:rFonts w:cs="Arial"/>
                <w:color w:val="000000" w:themeColor="text1"/>
                <w:szCs w:val="16"/>
              </w:rPr>
            </w:pPr>
            <w:r w:rsidRPr="005C29F8">
              <w:rPr>
                <w:rFonts w:cs="Arial"/>
                <w:color w:val="000000" w:themeColor="text1"/>
                <w:szCs w:val="16"/>
              </w:rPr>
              <w:t>57</w:t>
            </w:r>
          </w:p>
        </w:tc>
        <w:tc>
          <w:tcPr>
            <w:tcW w:w="825" w:type="pct"/>
            <w:shd w:val="clear" w:color="auto" w:fill="auto"/>
            <w:vAlign w:val="center"/>
          </w:tcPr>
          <w:p w:rsidRPr="005C29F8" w:rsidR="00A86385" w:rsidP="00A018D4" w:rsidRDefault="002B7490" w14:paraId="21775FA0" w14:textId="7E6665F3">
            <w:pPr>
              <w:jc w:val="center"/>
              <w:rPr>
                <w:rFonts w:cs="Arial"/>
                <w:color w:val="000000" w:themeColor="text1"/>
                <w:szCs w:val="16"/>
              </w:rPr>
            </w:pPr>
            <w:r w:rsidRPr="005C29F8">
              <w:rPr>
                <w:rFonts w:cs="Arial"/>
                <w:color w:val="000000" w:themeColor="text1"/>
                <w:szCs w:val="16"/>
              </w:rPr>
              <w:t>9.76%</w:t>
            </w:r>
          </w:p>
        </w:tc>
      </w:tr>
      <w:tr w:rsidRPr="005C29F8" w:rsidR="005C29F8" w:rsidTr="00AB0D6A" w14:paraId="0EABFD05" w14:textId="7B9C3CA9">
        <w:trPr>
          <w:trHeight w:val="361"/>
        </w:trPr>
        <w:tc>
          <w:tcPr>
            <w:tcW w:w="3349" w:type="pct"/>
            <w:shd w:val="clear" w:color="auto" w:fill="auto"/>
          </w:tcPr>
          <w:p w:rsidRPr="005C29F8" w:rsidR="00A86385" w:rsidP="00A86385" w:rsidRDefault="00A86385" w14:paraId="623F83AF" w14:textId="77777777">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rsidRPr="005C29F8" w:rsidR="00A86385" w:rsidP="00A018D4" w:rsidRDefault="002B7490" w14:paraId="39ABCB88" w14:textId="036353D5">
            <w:pPr>
              <w:jc w:val="center"/>
              <w:rPr>
                <w:rFonts w:cs="Arial"/>
                <w:color w:val="000000" w:themeColor="text1"/>
                <w:szCs w:val="16"/>
              </w:rPr>
            </w:pPr>
            <w:r w:rsidRPr="005C29F8">
              <w:rPr>
                <w:rFonts w:cs="Arial"/>
                <w:color w:val="000000" w:themeColor="text1"/>
                <w:szCs w:val="16"/>
              </w:rPr>
              <w:t>42</w:t>
            </w:r>
          </w:p>
        </w:tc>
        <w:tc>
          <w:tcPr>
            <w:tcW w:w="825" w:type="pct"/>
            <w:shd w:val="clear" w:color="auto" w:fill="auto"/>
            <w:vAlign w:val="center"/>
          </w:tcPr>
          <w:p w:rsidRPr="005C29F8" w:rsidR="00A86385" w:rsidP="00A018D4" w:rsidRDefault="002B7490" w14:paraId="33D020CC" w14:textId="0314A001">
            <w:pPr>
              <w:jc w:val="center"/>
              <w:rPr>
                <w:rFonts w:cs="Arial"/>
                <w:color w:val="000000" w:themeColor="text1"/>
                <w:szCs w:val="16"/>
              </w:rPr>
            </w:pPr>
            <w:r w:rsidRPr="005C29F8">
              <w:rPr>
                <w:rFonts w:cs="Arial"/>
                <w:color w:val="000000" w:themeColor="text1"/>
                <w:szCs w:val="16"/>
              </w:rPr>
              <w:t>7.19%</w:t>
            </w:r>
          </w:p>
        </w:tc>
      </w:tr>
      <w:tr w:rsidRPr="005C29F8" w:rsidR="005C29F8" w:rsidTr="00AB0D6A" w14:paraId="2AFEEE7C" w14:textId="52870042">
        <w:trPr>
          <w:trHeight w:val="361"/>
        </w:trPr>
        <w:tc>
          <w:tcPr>
            <w:tcW w:w="3349" w:type="pct"/>
            <w:shd w:val="clear" w:color="auto" w:fill="auto"/>
          </w:tcPr>
          <w:p w:rsidRPr="005C29F8" w:rsidR="00A86385" w:rsidP="00A86385" w:rsidRDefault="00A86385" w14:paraId="77166FC5" w14:textId="77777777">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rsidRPr="005C29F8" w:rsidR="00A86385" w:rsidP="00A018D4" w:rsidRDefault="002B7490" w14:paraId="32CAD94B" w14:textId="37477BEB">
            <w:pPr>
              <w:jc w:val="center"/>
              <w:rPr>
                <w:rFonts w:cs="Arial"/>
                <w:color w:val="000000" w:themeColor="text1"/>
                <w:szCs w:val="16"/>
              </w:rPr>
            </w:pPr>
            <w:r w:rsidRPr="005C29F8">
              <w:rPr>
                <w:rFonts w:cs="Arial"/>
                <w:color w:val="000000" w:themeColor="text1"/>
                <w:szCs w:val="16"/>
              </w:rPr>
              <w:t>106</w:t>
            </w:r>
          </w:p>
        </w:tc>
        <w:tc>
          <w:tcPr>
            <w:tcW w:w="825" w:type="pct"/>
            <w:shd w:val="clear" w:color="auto" w:fill="auto"/>
            <w:vAlign w:val="center"/>
          </w:tcPr>
          <w:p w:rsidRPr="005C29F8" w:rsidR="00A86385" w:rsidP="00A018D4" w:rsidRDefault="002B7490" w14:paraId="2021CF20" w14:textId="181B68B8">
            <w:pPr>
              <w:jc w:val="center"/>
              <w:rPr>
                <w:rFonts w:cs="Arial"/>
                <w:color w:val="000000" w:themeColor="text1"/>
                <w:szCs w:val="16"/>
              </w:rPr>
            </w:pPr>
            <w:r w:rsidRPr="005C29F8">
              <w:rPr>
                <w:rFonts w:cs="Arial"/>
                <w:color w:val="000000" w:themeColor="text1"/>
                <w:szCs w:val="16"/>
              </w:rPr>
              <w:t>18.15%</w:t>
            </w:r>
          </w:p>
        </w:tc>
      </w:tr>
      <w:tr w:rsidRPr="005C29F8" w:rsidR="005C29F8" w:rsidTr="00AB0D6A" w14:paraId="5D450E84" w14:textId="4C13CEB9">
        <w:trPr>
          <w:trHeight w:val="361"/>
        </w:trPr>
        <w:tc>
          <w:tcPr>
            <w:tcW w:w="3349" w:type="pct"/>
            <w:shd w:val="clear" w:color="auto" w:fill="auto"/>
          </w:tcPr>
          <w:p w:rsidRPr="005C29F8" w:rsidR="00A86385" w:rsidP="00A86385" w:rsidRDefault="00A86385" w14:paraId="110FD587" w14:textId="77777777">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rsidRPr="005C29F8" w:rsidR="00A86385" w:rsidP="00A018D4" w:rsidRDefault="002B7490" w14:paraId="277F64A6" w14:textId="32E985A0">
            <w:pPr>
              <w:jc w:val="center"/>
              <w:rPr>
                <w:rFonts w:cs="Arial"/>
                <w:color w:val="000000" w:themeColor="text1"/>
                <w:szCs w:val="16"/>
              </w:rPr>
            </w:pPr>
            <w:r w:rsidRPr="005C29F8">
              <w:rPr>
                <w:rFonts w:cs="Arial"/>
                <w:color w:val="000000" w:themeColor="text1"/>
                <w:szCs w:val="16"/>
              </w:rPr>
              <w:t>215</w:t>
            </w:r>
          </w:p>
        </w:tc>
        <w:tc>
          <w:tcPr>
            <w:tcW w:w="825" w:type="pct"/>
            <w:shd w:val="clear" w:color="auto" w:fill="auto"/>
            <w:vAlign w:val="center"/>
          </w:tcPr>
          <w:p w:rsidRPr="005C29F8" w:rsidR="00A86385" w:rsidP="00A018D4" w:rsidRDefault="002B7490" w14:paraId="2EEE6FB7" w14:textId="6E8D11C4">
            <w:pPr>
              <w:jc w:val="center"/>
              <w:rPr>
                <w:rFonts w:cs="Arial"/>
                <w:color w:val="000000" w:themeColor="text1"/>
                <w:szCs w:val="16"/>
              </w:rPr>
            </w:pPr>
            <w:r w:rsidRPr="005C29F8">
              <w:rPr>
                <w:rFonts w:cs="Arial"/>
                <w:color w:val="000000" w:themeColor="text1"/>
                <w:szCs w:val="16"/>
              </w:rPr>
              <w:t>36.82%</w:t>
            </w:r>
          </w:p>
        </w:tc>
      </w:tr>
      <w:tr w:rsidRPr="005C29F8" w:rsidR="005C29F8" w:rsidTr="00AB0D6A" w14:paraId="108FFB57" w14:textId="0C409786">
        <w:trPr>
          <w:trHeight w:val="361"/>
        </w:trPr>
        <w:tc>
          <w:tcPr>
            <w:tcW w:w="3349" w:type="pct"/>
            <w:shd w:val="clear" w:color="auto" w:fill="auto"/>
          </w:tcPr>
          <w:p w:rsidRPr="005C29F8" w:rsidR="00A86385" w:rsidP="00A86385" w:rsidRDefault="00A86385" w14:paraId="3D4AD278" w14:textId="77777777">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rsidRPr="005C29F8" w:rsidR="00A86385" w:rsidP="00A018D4" w:rsidRDefault="002B7490" w14:paraId="7A790A60" w14:textId="08E1839F">
            <w:pPr>
              <w:jc w:val="center"/>
              <w:rPr>
                <w:rFonts w:cs="Arial"/>
                <w:color w:val="000000" w:themeColor="text1"/>
                <w:szCs w:val="16"/>
              </w:rPr>
            </w:pPr>
            <w:r w:rsidRPr="005C29F8">
              <w:rPr>
                <w:rFonts w:cs="Arial"/>
                <w:color w:val="000000" w:themeColor="text1"/>
                <w:szCs w:val="16"/>
              </w:rPr>
              <w:t>164</w:t>
            </w:r>
          </w:p>
        </w:tc>
        <w:tc>
          <w:tcPr>
            <w:tcW w:w="825" w:type="pct"/>
            <w:shd w:val="clear" w:color="auto" w:fill="auto"/>
            <w:vAlign w:val="center"/>
          </w:tcPr>
          <w:p w:rsidRPr="005C29F8" w:rsidR="00A86385" w:rsidP="00A018D4" w:rsidRDefault="002B7490" w14:paraId="2501B391" w14:textId="1634A6F5">
            <w:pPr>
              <w:jc w:val="center"/>
              <w:rPr>
                <w:rFonts w:cs="Arial"/>
                <w:color w:val="000000" w:themeColor="text1"/>
                <w:szCs w:val="16"/>
              </w:rPr>
            </w:pPr>
            <w:r w:rsidRPr="005C29F8">
              <w:rPr>
                <w:rFonts w:cs="Arial"/>
                <w:color w:val="000000" w:themeColor="text1"/>
                <w:szCs w:val="16"/>
              </w:rPr>
              <w:t>28.08%</w:t>
            </w:r>
          </w:p>
        </w:tc>
      </w:tr>
    </w:tbl>
    <w:p w:rsidRPr="005C29F8" w:rsidR="00A80FEB" w:rsidP="00A80FEB" w:rsidRDefault="00A80FEB" w14:paraId="7EA9F2D2"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Pr="005C29F8" w:rsidR="005C29F8" w:rsidTr="00AB0D6A" w14:paraId="29447607" w14:textId="4B3B706C">
        <w:trPr>
          <w:tblHeader/>
        </w:trPr>
        <w:tc>
          <w:tcPr>
            <w:tcW w:w="1000" w:type="pct"/>
            <w:shd w:val="clear" w:color="auto" w:fill="auto"/>
            <w:vAlign w:val="bottom"/>
          </w:tcPr>
          <w:p w:rsidRPr="005C29F8" w:rsidR="00E13B95" w:rsidP="004369B2" w:rsidRDefault="009028CA" w14:paraId="58D567A9" w14:textId="7BD30860">
            <w:pPr>
              <w:rPr>
                <w:b/>
                <w:color w:val="000000" w:themeColor="text1"/>
              </w:rPr>
            </w:pPr>
            <w:r>
              <w:rPr>
                <w:b/>
                <w:color w:val="000000" w:themeColor="text1"/>
              </w:rPr>
              <w:t>Outcome B</w:t>
            </w:r>
          </w:p>
        </w:tc>
        <w:tc>
          <w:tcPr>
            <w:tcW w:w="584" w:type="pct"/>
            <w:shd w:val="clear" w:color="auto" w:fill="auto"/>
            <w:vAlign w:val="bottom"/>
          </w:tcPr>
          <w:p w:rsidRPr="005C29F8" w:rsidR="00E13B95" w:rsidP="004369B2" w:rsidRDefault="00E13B95" w14:paraId="0DF6A486" w14:textId="77777777">
            <w:pPr>
              <w:rPr>
                <w:b/>
                <w:color w:val="000000" w:themeColor="text1"/>
              </w:rPr>
            </w:pPr>
            <w:r w:rsidRPr="005C29F8">
              <w:rPr>
                <w:b/>
                <w:color w:val="000000" w:themeColor="text1"/>
              </w:rPr>
              <w:t>Numerator</w:t>
            </w:r>
          </w:p>
        </w:tc>
        <w:tc>
          <w:tcPr>
            <w:tcW w:w="585" w:type="pct"/>
            <w:shd w:val="clear" w:color="auto" w:fill="auto"/>
            <w:vAlign w:val="bottom"/>
          </w:tcPr>
          <w:p w:rsidRPr="005C29F8" w:rsidR="00E13B95" w:rsidP="004369B2" w:rsidRDefault="00E13B95" w14:paraId="4A127242" w14:textId="77777777">
            <w:pPr>
              <w:rPr>
                <w:b/>
                <w:color w:val="000000" w:themeColor="text1"/>
              </w:rPr>
            </w:pPr>
            <w:r w:rsidRPr="005C29F8">
              <w:rPr>
                <w:b/>
                <w:color w:val="000000" w:themeColor="text1"/>
              </w:rPr>
              <w:t>Denominator</w:t>
            </w:r>
          </w:p>
        </w:tc>
        <w:tc>
          <w:tcPr>
            <w:tcW w:w="543" w:type="pct"/>
            <w:shd w:val="clear" w:color="auto" w:fill="auto"/>
            <w:vAlign w:val="bottom"/>
          </w:tcPr>
          <w:p w:rsidRPr="005C29F8" w:rsidR="00E13B95" w:rsidP="004369B2" w:rsidRDefault="00B954DC" w14:paraId="03649132" w14:textId="758FF610">
            <w:pPr>
              <w:rPr>
                <w:b/>
                <w:color w:val="000000" w:themeColor="text1"/>
              </w:rPr>
            </w:pPr>
            <w:r w:rsidRPr="005C29F8">
              <w:rPr>
                <w:b/>
                <w:color w:val="000000" w:themeColor="text1"/>
              </w:rPr>
              <w:t>FFY  2018 Data</w:t>
            </w:r>
          </w:p>
        </w:tc>
        <w:tc>
          <w:tcPr>
            <w:tcW w:w="584" w:type="pct"/>
            <w:shd w:val="clear" w:color="auto" w:fill="auto"/>
            <w:vAlign w:val="bottom"/>
          </w:tcPr>
          <w:p w:rsidRPr="005C29F8" w:rsidR="00E13B95" w:rsidP="004369B2" w:rsidRDefault="00E13B95" w14:paraId="3AFAEBC5" w14:textId="2EDFB88D">
            <w:pPr>
              <w:rPr>
                <w:b/>
                <w:color w:val="000000" w:themeColor="text1"/>
              </w:rPr>
            </w:pPr>
            <w:r w:rsidRPr="005C29F8">
              <w:rPr>
                <w:b/>
                <w:color w:val="000000" w:themeColor="text1"/>
              </w:rPr>
              <w:t>FFY 2019 Target</w:t>
            </w:r>
          </w:p>
        </w:tc>
        <w:tc>
          <w:tcPr>
            <w:tcW w:w="584" w:type="pct"/>
            <w:shd w:val="clear" w:color="auto" w:fill="auto"/>
            <w:vAlign w:val="bottom"/>
          </w:tcPr>
          <w:p w:rsidRPr="005C29F8" w:rsidR="00E13B95" w:rsidP="004369B2" w:rsidRDefault="00E13B95" w14:paraId="40B6360D" w14:textId="57B7D310">
            <w:pPr>
              <w:rPr>
                <w:b/>
                <w:color w:val="000000" w:themeColor="text1"/>
              </w:rPr>
            </w:pPr>
            <w:r w:rsidRPr="005C29F8">
              <w:rPr>
                <w:b/>
                <w:color w:val="000000" w:themeColor="text1"/>
              </w:rPr>
              <w:t>FFY 2019 Data</w:t>
            </w:r>
          </w:p>
        </w:tc>
        <w:tc>
          <w:tcPr>
            <w:tcW w:w="486" w:type="pct"/>
            <w:shd w:val="clear" w:color="auto" w:fill="auto"/>
            <w:vAlign w:val="bottom"/>
          </w:tcPr>
          <w:p w:rsidRPr="005C29F8" w:rsidR="00E13B95" w:rsidP="004369B2" w:rsidRDefault="00E13B95" w14:paraId="17C85F8A" w14:textId="625B06E9">
            <w:pPr>
              <w:rPr>
                <w:b/>
                <w:color w:val="000000" w:themeColor="text1"/>
              </w:rPr>
            </w:pPr>
            <w:r w:rsidRPr="005C29F8">
              <w:rPr>
                <w:b/>
                <w:color w:val="000000" w:themeColor="text1"/>
              </w:rPr>
              <w:t>Status</w:t>
            </w:r>
          </w:p>
        </w:tc>
        <w:tc>
          <w:tcPr>
            <w:tcW w:w="635" w:type="pct"/>
            <w:shd w:val="clear" w:color="auto" w:fill="auto"/>
            <w:vAlign w:val="bottom"/>
          </w:tcPr>
          <w:p w:rsidRPr="005C29F8" w:rsidR="00E13B95" w:rsidP="004369B2" w:rsidRDefault="00E13B95" w14:paraId="4254BB19" w14:textId="15C403FF">
            <w:pPr>
              <w:rPr>
                <w:b/>
                <w:color w:val="000000" w:themeColor="text1"/>
              </w:rPr>
            </w:pPr>
            <w:r w:rsidRPr="005C29F8">
              <w:rPr>
                <w:b/>
                <w:color w:val="000000" w:themeColor="text1"/>
              </w:rPr>
              <w:t>Slippage</w:t>
            </w:r>
          </w:p>
        </w:tc>
      </w:tr>
      <w:tr w:rsidRPr="005C29F8" w:rsidR="005C29F8" w:rsidTr="00AB0D6A" w14:paraId="6493B1D4" w14:textId="479A7C15">
        <w:tc>
          <w:tcPr>
            <w:tcW w:w="999" w:type="pct"/>
            <w:shd w:val="clear" w:color="auto" w:fill="auto"/>
          </w:tcPr>
          <w:p w:rsidRPr="005C29F8" w:rsidR="00A86385" w:rsidP="00A018D4" w:rsidRDefault="00A86385" w14:paraId="78BDD134" w14:textId="77BF78A5">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5C29F8" w:rsidR="00401663">
              <w:rPr>
                <w:rFonts w:cs="Arial"/>
                <w:i/>
                <w:color w:val="000000" w:themeColor="text1"/>
                <w:szCs w:val="16"/>
              </w:rPr>
              <w:t>C</w:t>
            </w:r>
            <w:r w:rsidRPr="005C29F8">
              <w:rPr>
                <w:rFonts w:cs="Arial"/>
                <w:i/>
                <w:color w:val="000000" w:themeColor="text1"/>
                <w:szCs w:val="16"/>
              </w:rPr>
              <w:t>alculation: (c+d)/(a+b+c+d)</w:t>
            </w:r>
          </w:p>
        </w:tc>
        <w:tc>
          <w:tcPr>
            <w:tcW w:w="585" w:type="pct"/>
            <w:shd w:val="clear" w:color="auto" w:fill="auto"/>
            <w:vAlign w:val="center"/>
          </w:tcPr>
          <w:p w:rsidRPr="005C29F8" w:rsidR="00A86385" w:rsidP="00A018D4" w:rsidRDefault="002B7490" w14:paraId="250FBF70" w14:textId="269E9F95">
            <w:pPr>
              <w:jc w:val="center"/>
              <w:rPr>
                <w:rFonts w:cs="Arial"/>
                <w:color w:val="000000" w:themeColor="text1"/>
                <w:szCs w:val="16"/>
              </w:rPr>
            </w:pPr>
            <w:r w:rsidRPr="005C29F8">
              <w:rPr>
                <w:rFonts w:cs="Arial"/>
                <w:color w:val="000000" w:themeColor="text1"/>
                <w:szCs w:val="16"/>
              </w:rPr>
              <w:t>321</w:t>
            </w:r>
          </w:p>
        </w:tc>
        <w:tc>
          <w:tcPr>
            <w:tcW w:w="585" w:type="pct"/>
            <w:shd w:val="clear" w:color="auto" w:fill="auto"/>
            <w:vAlign w:val="center"/>
          </w:tcPr>
          <w:p w:rsidRPr="005C29F8" w:rsidR="00A86385" w:rsidP="00A018D4" w:rsidRDefault="002B7490" w14:paraId="682FF5CA" w14:textId="4D1E8D34">
            <w:pPr>
              <w:jc w:val="center"/>
              <w:rPr>
                <w:rFonts w:cs="Arial"/>
                <w:color w:val="000000" w:themeColor="text1"/>
                <w:szCs w:val="16"/>
              </w:rPr>
            </w:pPr>
            <w:r w:rsidRPr="005C29F8">
              <w:rPr>
                <w:rFonts w:cs="Arial"/>
                <w:color w:val="000000" w:themeColor="text1"/>
                <w:szCs w:val="16"/>
              </w:rPr>
              <w:t>420</w:t>
            </w:r>
          </w:p>
        </w:tc>
        <w:tc>
          <w:tcPr>
            <w:tcW w:w="543" w:type="pct"/>
            <w:shd w:val="clear" w:color="auto" w:fill="auto"/>
            <w:vAlign w:val="center"/>
          </w:tcPr>
          <w:p w:rsidRPr="005C29F8" w:rsidR="00A86385" w:rsidP="00A018D4" w:rsidRDefault="002B7490" w14:paraId="07D855DC" w14:textId="52076A3B">
            <w:pPr>
              <w:jc w:val="center"/>
              <w:rPr>
                <w:rFonts w:cs="Arial"/>
                <w:color w:val="000000" w:themeColor="text1"/>
                <w:szCs w:val="16"/>
              </w:rPr>
            </w:pPr>
            <w:r w:rsidRPr="005C29F8">
              <w:rPr>
                <w:rFonts w:cs="Arial"/>
                <w:color w:val="000000" w:themeColor="text1"/>
                <w:szCs w:val="16"/>
              </w:rPr>
              <w:t>88.35%</w:t>
            </w:r>
          </w:p>
        </w:tc>
        <w:tc>
          <w:tcPr>
            <w:tcW w:w="584" w:type="pct"/>
            <w:shd w:val="clear" w:color="auto" w:fill="auto"/>
            <w:vAlign w:val="center"/>
          </w:tcPr>
          <w:p w:rsidRPr="005C29F8" w:rsidR="00A86385" w:rsidP="00A018D4" w:rsidRDefault="002B7490" w14:paraId="2830610A" w14:textId="6D7B3DE8">
            <w:pPr>
              <w:jc w:val="center"/>
              <w:rPr>
                <w:rFonts w:cs="Arial"/>
                <w:color w:val="000000" w:themeColor="text1"/>
                <w:szCs w:val="16"/>
              </w:rPr>
            </w:pPr>
            <w:r w:rsidRPr="005C29F8">
              <w:rPr>
                <w:rFonts w:cs="Arial"/>
                <w:color w:val="000000" w:themeColor="text1"/>
                <w:szCs w:val="16"/>
              </w:rPr>
              <w:t>87.00%</w:t>
            </w:r>
          </w:p>
        </w:tc>
        <w:tc>
          <w:tcPr>
            <w:tcW w:w="584" w:type="pct"/>
            <w:shd w:val="clear" w:color="auto" w:fill="auto"/>
            <w:vAlign w:val="center"/>
          </w:tcPr>
          <w:p w:rsidRPr="005C29F8" w:rsidR="00A86385" w:rsidP="00A018D4" w:rsidRDefault="002B7490" w14:paraId="12F538E0" w14:textId="1332D172">
            <w:pPr>
              <w:jc w:val="center"/>
              <w:rPr>
                <w:rFonts w:cs="Arial"/>
                <w:color w:val="000000" w:themeColor="text1"/>
                <w:szCs w:val="16"/>
              </w:rPr>
            </w:pPr>
            <w:r w:rsidRPr="005C29F8">
              <w:rPr>
                <w:rFonts w:cs="Arial"/>
                <w:color w:val="000000" w:themeColor="text1"/>
                <w:szCs w:val="16"/>
              </w:rPr>
              <w:t>76.43%</w:t>
            </w:r>
          </w:p>
        </w:tc>
        <w:tc>
          <w:tcPr>
            <w:tcW w:w="486" w:type="pct"/>
            <w:shd w:val="clear" w:color="auto" w:fill="auto"/>
            <w:vAlign w:val="center"/>
          </w:tcPr>
          <w:p w:rsidRPr="005C29F8" w:rsidR="00A86385" w:rsidP="00A018D4" w:rsidRDefault="002B7490" w14:paraId="68592CBC" w14:textId="66F66CA8">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rsidRPr="005C29F8" w:rsidR="00A86385" w:rsidP="00A018D4" w:rsidRDefault="002B7490" w14:paraId="0C970ED8" w14:textId="7AA3F255">
            <w:pPr>
              <w:jc w:val="center"/>
              <w:rPr>
                <w:rFonts w:cs="Arial"/>
                <w:color w:val="000000" w:themeColor="text1"/>
                <w:szCs w:val="16"/>
              </w:rPr>
            </w:pPr>
            <w:r w:rsidRPr="005C29F8">
              <w:rPr>
                <w:rFonts w:cs="Arial"/>
                <w:color w:val="000000" w:themeColor="text1"/>
                <w:szCs w:val="16"/>
              </w:rPr>
              <w:t>Slippage</w:t>
            </w:r>
          </w:p>
        </w:tc>
      </w:tr>
      <w:tr w:rsidRPr="005C29F8" w:rsidR="005C29F8" w:rsidTr="00AB0D6A" w14:paraId="41A2A4C8" w14:textId="1A212673">
        <w:tc>
          <w:tcPr>
            <w:tcW w:w="999" w:type="pct"/>
            <w:shd w:val="clear" w:color="auto" w:fill="auto"/>
          </w:tcPr>
          <w:p w:rsidRPr="005C29F8" w:rsidR="00A86385" w:rsidP="00A018D4" w:rsidRDefault="00A86385" w14:paraId="2E31776D" w14:textId="77B62396">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Pr="005C29F8" w:rsidR="00401663">
              <w:rPr>
                <w:rFonts w:cs="Arial"/>
                <w:i/>
                <w:color w:val="000000" w:themeColor="text1"/>
                <w:szCs w:val="16"/>
              </w:rPr>
              <w:t>C</w:t>
            </w:r>
            <w:r w:rsidRPr="005C29F8">
              <w:rPr>
                <w:rFonts w:cs="Arial"/>
                <w:i/>
                <w:color w:val="000000" w:themeColor="text1"/>
                <w:szCs w:val="16"/>
              </w:rPr>
              <w:t>alculation: (d+e)/(a+b+c+d+e)</w:t>
            </w:r>
          </w:p>
        </w:tc>
        <w:tc>
          <w:tcPr>
            <w:tcW w:w="585" w:type="pct"/>
            <w:shd w:val="clear" w:color="auto" w:fill="auto"/>
            <w:vAlign w:val="center"/>
          </w:tcPr>
          <w:p w:rsidRPr="005C29F8" w:rsidR="00A86385" w:rsidP="00A018D4" w:rsidRDefault="002B7490" w14:paraId="3ABF54A2" w14:textId="3376A45C">
            <w:pPr>
              <w:jc w:val="center"/>
              <w:rPr>
                <w:rFonts w:cs="Arial"/>
                <w:color w:val="000000" w:themeColor="text1"/>
                <w:szCs w:val="16"/>
              </w:rPr>
            </w:pPr>
            <w:r w:rsidRPr="005C29F8">
              <w:rPr>
                <w:rFonts w:cs="Arial"/>
                <w:color w:val="000000" w:themeColor="text1"/>
                <w:szCs w:val="16"/>
              </w:rPr>
              <w:t>379</w:t>
            </w:r>
          </w:p>
        </w:tc>
        <w:tc>
          <w:tcPr>
            <w:tcW w:w="585" w:type="pct"/>
            <w:shd w:val="clear" w:color="auto" w:fill="auto"/>
            <w:vAlign w:val="center"/>
          </w:tcPr>
          <w:p w:rsidRPr="005C29F8" w:rsidR="00A86385" w:rsidP="00A018D4" w:rsidRDefault="002B7490" w14:paraId="591EA1FE" w14:textId="556EFD96">
            <w:pPr>
              <w:jc w:val="center"/>
              <w:rPr>
                <w:rFonts w:cs="Arial"/>
                <w:color w:val="000000" w:themeColor="text1"/>
                <w:szCs w:val="16"/>
              </w:rPr>
            </w:pPr>
            <w:r w:rsidRPr="005C29F8">
              <w:rPr>
                <w:rFonts w:cs="Arial"/>
                <w:color w:val="000000" w:themeColor="text1"/>
                <w:szCs w:val="16"/>
              </w:rPr>
              <w:t>584</w:t>
            </w:r>
          </w:p>
        </w:tc>
        <w:tc>
          <w:tcPr>
            <w:tcW w:w="543" w:type="pct"/>
            <w:shd w:val="clear" w:color="auto" w:fill="auto"/>
            <w:vAlign w:val="center"/>
          </w:tcPr>
          <w:p w:rsidRPr="005C29F8" w:rsidR="00A86385" w:rsidP="00A018D4" w:rsidRDefault="002B7490" w14:paraId="0B86042E" w14:textId="01488A08">
            <w:pPr>
              <w:jc w:val="center"/>
              <w:rPr>
                <w:rFonts w:cs="Arial"/>
                <w:color w:val="000000" w:themeColor="text1"/>
                <w:szCs w:val="16"/>
              </w:rPr>
            </w:pPr>
            <w:r w:rsidRPr="005C29F8">
              <w:rPr>
                <w:rFonts w:cs="Arial"/>
                <w:color w:val="000000" w:themeColor="text1"/>
                <w:szCs w:val="16"/>
              </w:rPr>
              <w:t>68.81%</w:t>
            </w:r>
          </w:p>
        </w:tc>
        <w:tc>
          <w:tcPr>
            <w:tcW w:w="584" w:type="pct"/>
            <w:shd w:val="clear" w:color="auto" w:fill="auto"/>
            <w:vAlign w:val="center"/>
          </w:tcPr>
          <w:p w:rsidRPr="005C29F8" w:rsidR="00A86385" w:rsidP="00A018D4" w:rsidRDefault="002B7490" w14:paraId="33474719" w14:textId="0E1ED729">
            <w:pPr>
              <w:jc w:val="center"/>
              <w:rPr>
                <w:rFonts w:cs="Arial"/>
                <w:color w:val="000000" w:themeColor="text1"/>
                <w:szCs w:val="16"/>
              </w:rPr>
            </w:pPr>
            <w:r w:rsidRPr="005C29F8">
              <w:rPr>
                <w:rFonts w:cs="Arial"/>
                <w:color w:val="000000" w:themeColor="text1"/>
                <w:szCs w:val="16"/>
              </w:rPr>
              <w:t>68.00%</w:t>
            </w:r>
          </w:p>
        </w:tc>
        <w:tc>
          <w:tcPr>
            <w:tcW w:w="584" w:type="pct"/>
            <w:shd w:val="clear" w:color="auto" w:fill="auto"/>
            <w:vAlign w:val="center"/>
          </w:tcPr>
          <w:p w:rsidRPr="005C29F8" w:rsidR="00A86385" w:rsidP="00A018D4" w:rsidRDefault="002B7490" w14:paraId="073970A2" w14:textId="5A7FF3FA">
            <w:pPr>
              <w:jc w:val="center"/>
              <w:rPr>
                <w:rFonts w:cs="Arial"/>
                <w:color w:val="000000" w:themeColor="text1"/>
                <w:szCs w:val="16"/>
              </w:rPr>
            </w:pPr>
            <w:r w:rsidRPr="005C29F8">
              <w:rPr>
                <w:rFonts w:cs="Arial"/>
                <w:color w:val="000000" w:themeColor="text1"/>
                <w:szCs w:val="16"/>
              </w:rPr>
              <w:t>64.90%</w:t>
            </w:r>
          </w:p>
        </w:tc>
        <w:tc>
          <w:tcPr>
            <w:tcW w:w="486" w:type="pct"/>
            <w:shd w:val="clear" w:color="auto" w:fill="auto"/>
            <w:vAlign w:val="center"/>
          </w:tcPr>
          <w:p w:rsidRPr="005C29F8" w:rsidR="00A86385" w:rsidP="00A018D4" w:rsidRDefault="002B7490" w14:paraId="2B7E9ACC" w14:textId="45CB2456">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rsidRPr="005C29F8" w:rsidR="00A86385" w:rsidP="00A018D4" w:rsidRDefault="002B7490" w14:paraId="04CCC32D" w14:textId="64DEC314">
            <w:pPr>
              <w:jc w:val="center"/>
              <w:rPr>
                <w:rFonts w:cs="Arial"/>
                <w:color w:val="000000" w:themeColor="text1"/>
                <w:szCs w:val="16"/>
              </w:rPr>
            </w:pPr>
            <w:r w:rsidRPr="005C29F8">
              <w:rPr>
                <w:rFonts w:cs="Arial"/>
                <w:color w:val="000000" w:themeColor="text1"/>
                <w:szCs w:val="16"/>
              </w:rPr>
              <w:t>Slippage</w:t>
            </w:r>
          </w:p>
        </w:tc>
      </w:tr>
    </w:tbl>
    <w:p w:rsidRPr="005C29F8" w:rsidR="00A80FEB" w:rsidP="004369B2" w:rsidRDefault="00A80FEB" w14:paraId="12AAE7F9" w14:textId="77777777">
      <w:pPr>
        <w:rPr>
          <w:color w:val="000000" w:themeColor="text1"/>
        </w:rPr>
      </w:pPr>
      <w:r w:rsidRPr="005C29F8">
        <w:rPr>
          <w:b/>
          <w:color w:val="000000" w:themeColor="text1"/>
        </w:rPr>
        <w:t>Outcome C: Use of appropriate behaviors to meet their needs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7OUTCOMEC"/>
      </w:tblPr>
      <w:tblGrid>
        <w:gridCol w:w="7227"/>
        <w:gridCol w:w="1783"/>
        <w:gridCol w:w="1780"/>
      </w:tblGrid>
      <w:tr w:rsidRPr="005C29F8" w:rsidR="005C29F8" w:rsidTr="0033429D" w14:paraId="5A5015FC" w14:textId="4FA08BD6">
        <w:trPr>
          <w:trHeight w:val="361"/>
          <w:tblHeader/>
        </w:trPr>
        <w:tc>
          <w:tcPr>
            <w:tcW w:w="3349" w:type="pct"/>
            <w:shd w:val="clear" w:color="auto" w:fill="auto"/>
            <w:vAlign w:val="bottom"/>
          </w:tcPr>
          <w:p w:rsidRPr="005C29F8" w:rsidR="002F2379" w:rsidP="0024351A" w:rsidRDefault="009028CA" w14:paraId="4191FDB2" w14:textId="72ED8C9D">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rsidRPr="005C29F8" w:rsidR="002F2379" w:rsidP="0024351A" w:rsidRDefault="002F2379" w14:paraId="18BE5F06" w14:textId="77777777">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rsidRPr="005C29F8" w:rsidR="002F2379" w:rsidP="0024351A" w:rsidRDefault="002F2379" w14:paraId="5D2176F1" w14:textId="0AB04833">
            <w:pPr>
              <w:jc w:val="center"/>
              <w:rPr>
                <w:rFonts w:cs="Arial"/>
                <w:b/>
                <w:color w:val="000000" w:themeColor="text1"/>
                <w:szCs w:val="16"/>
              </w:rPr>
            </w:pPr>
            <w:r w:rsidRPr="005C29F8">
              <w:rPr>
                <w:rFonts w:cs="Arial"/>
                <w:b/>
                <w:color w:val="000000" w:themeColor="text1"/>
                <w:szCs w:val="16"/>
              </w:rPr>
              <w:t>Percentage of Children</w:t>
            </w:r>
          </w:p>
        </w:tc>
      </w:tr>
      <w:tr w:rsidRPr="005C29F8" w:rsidR="005C29F8" w:rsidTr="00AB0D6A" w14:paraId="091128D7" w14:textId="67DCF276">
        <w:trPr>
          <w:trHeight w:val="361"/>
        </w:trPr>
        <w:tc>
          <w:tcPr>
            <w:tcW w:w="3349" w:type="pct"/>
            <w:shd w:val="clear" w:color="auto" w:fill="auto"/>
          </w:tcPr>
          <w:p w:rsidRPr="005C29F8" w:rsidR="00A86385" w:rsidP="00A86385" w:rsidRDefault="00A86385" w14:paraId="4D685636" w14:textId="77777777">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rsidRPr="005C29F8" w:rsidR="00A86385" w:rsidP="00A018D4" w:rsidRDefault="002B7490" w14:paraId="36C04483" w14:textId="33014E3B">
            <w:pPr>
              <w:jc w:val="center"/>
              <w:rPr>
                <w:rFonts w:cs="Arial"/>
                <w:color w:val="000000" w:themeColor="text1"/>
                <w:szCs w:val="16"/>
              </w:rPr>
            </w:pPr>
            <w:r w:rsidRPr="005C29F8">
              <w:rPr>
                <w:rFonts w:cs="Arial"/>
                <w:color w:val="000000" w:themeColor="text1"/>
                <w:szCs w:val="16"/>
              </w:rPr>
              <w:t>119</w:t>
            </w:r>
          </w:p>
        </w:tc>
        <w:tc>
          <w:tcPr>
            <w:tcW w:w="825" w:type="pct"/>
            <w:shd w:val="clear" w:color="auto" w:fill="auto"/>
            <w:vAlign w:val="center"/>
          </w:tcPr>
          <w:p w:rsidRPr="005C29F8" w:rsidR="00A86385" w:rsidP="00A018D4" w:rsidRDefault="002B7490" w14:paraId="224E7CD3" w14:textId="5C0B6B10">
            <w:pPr>
              <w:jc w:val="center"/>
              <w:rPr>
                <w:rFonts w:cs="Arial"/>
                <w:color w:val="000000" w:themeColor="text1"/>
                <w:szCs w:val="16"/>
              </w:rPr>
            </w:pPr>
            <w:r w:rsidRPr="005C29F8">
              <w:rPr>
                <w:rFonts w:cs="Arial"/>
                <w:color w:val="000000" w:themeColor="text1"/>
                <w:szCs w:val="16"/>
              </w:rPr>
              <w:t>20.38%</w:t>
            </w:r>
          </w:p>
        </w:tc>
      </w:tr>
      <w:tr w:rsidRPr="005C29F8" w:rsidR="005C29F8" w:rsidTr="00AB0D6A" w14:paraId="0DFF86FC" w14:textId="381769F8">
        <w:trPr>
          <w:trHeight w:val="361"/>
        </w:trPr>
        <w:tc>
          <w:tcPr>
            <w:tcW w:w="3349" w:type="pct"/>
            <w:shd w:val="clear" w:color="auto" w:fill="auto"/>
          </w:tcPr>
          <w:p w:rsidRPr="005C29F8" w:rsidR="00A86385" w:rsidP="00A86385" w:rsidRDefault="00A86385" w14:paraId="72586C03" w14:textId="77777777">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rsidRPr="005C29F8" w:rsidR="00A86385" w:rsidP="00A018D4" w:rsidRDefault="002B7490" w14:paraId="453499DD" w14:textId="60CEBF1E">
            <w:pPr>
              <w:jc w:val="center"/>
              <w:rPr>
                <w:rFonts w:cs="Arial"/>
                <w:color w:val="000000" w:themeColor="text1"/>
                <w:szCs w:val="16"/>
              </w:rPr>
            </w:pPr>
            <w:r w:rsidRPr="005C29F8">
              <w:rPr>
                <w:rFonts w:cs="Arial"/>
                <w:color w:val="000000" w:themeColor="text1"/>
                <w:szCs w:val="16"/>
              </w:rPr>
              <w:t>42</w:t>
            </w:r>
          </w:p>
        </w:tc>
        <w:tc>
          <w:tcPr>
            <w:tcW w:w="825" w:type="pct"/>
            <w:shd w:val="clear" w:color="auto" w:fill="auto"/>
            <w:vAlign w:val="center"/>
          </w:tcPr>
          <w:p w:rsidRPr="005C29F8" w:rsidR="00A86385" w:rsidP="00A018D4" w:rsidRDefault="002B7490" w14:paraId="75491539" w14:textId="4C6956ED">
            <w:pPr>
              <w:jc w:val="center"/>
              <w:rPr>
                <w:rFonts w:cs="Arial"/>
                <w:color w:val="000000" w:themeColor="text1"/>
                <w:szCs w:val="16"/>
              </w:rPr>
            </w:pPr>
            <w:r w:rsidRPr="005C29F8">
              <w:rPr>
                <w:rFonts w:cs="Arial"/>
                <w:color w:val="000000" w:themeColor="text1"/>
                <w:szCs w:val="16"/>
              </w:rPr>
              <w:t>7.19%</w:t>
            </w:r>
          </w:p>
        </w:tc>
      </w:tr>
      <w:tr w:rsidRPr="005C29F8" w:rsidR="005C29F8" w:rsidTr="00AB0D6A" w14:paraId="055A4C9A" w14:textId="0FC02C83">
        <w:trPr>
          <w:trHeight w:val="395"/>
        </w:trPr>
        <w:tc>
          <w:tcPr>
            <w:tcW w:w="3349" w:type="pct"/>
            <w:shd w:val="clear" w:color="auto" w:fill="auto"/>
          </w:tcPr>
          <w:p w:rsidRPr="005C29F8" w:rsidR="00A86385" w:rsidP="00A86385" w:rsidRDefault="00A86385" w14:paraId="1EEA20E7" w14:textId="77777777">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rsidRPr="005C29F8" w:rsidR="00A86385" w:rsidP="00A018D4" w:rsidRDefault="002B7490" w14:paraId="16FD0FF8" w14:textId="15197C29">
            <w:pPr>
              <w:jc w:val="center"/>
              <w:rPr>
                <w:rFonts w:cs="Arial"/>
                <w:color w:val="000000" w:themeColor="text1"/>
                <w:szCs w:val="16"/>
              </w:rPr>
            </w:pPr>
            <w:r w:rsidRPr="005C29F8">
              <w:rPr>
                <w:rFonts w:cs="Arial"/>
                <w:color w:val="000000" w:themeColor="text1"/>
                <w:szCs w:val="16"/>
              </w:rPr>
              <w:t>72</w:t>
            </w:r>
          </w:p>
        </w:tc>
        <w:tc>
          <w:tcPr>
            <w:tcW w:w="825" w:type="pct"/>
            <w:shd w:val="clear" w:color="auto" w:fill="auto"/>
            <w:vAlign w:val="center"/>
          </w:tcPr>
          <w:p w:rsidRPr="005C29F8" w:rsidR="00A86385" w:rsidP="00A018D4" w:rsidRDefault="002B7490" w14:paraId="5A785A5B" w14:textId="096612D9">
            <w:pPr>
              <w:jc w:val="center"/>
              <w:rPr>
                <w:rFonts w:cs="Arial"/>
                <w:color w:val="000000" w:themeColor="text1"/>
                <w:szCs w:val="16"/>
              </w:rPr>
            </w:pPr>
            <w:r w:rsidRPr="005C29F8">
              <w:rPr>
                <w:rFonts w:cs="Arial"/>
                <w:color w:val="000000" w:themeColor="text1"/>
                <w:szCs w:val="16"/>
              </w:rPr>
              <w:t>12.33%</w:t>
            </w:r>
          </w:p>
        </w:tc>
      </w:tr>
      <w:tr w:rsidRPr="005C29F8" w:rsidR="005C29F8" w:rsidTr="00AB0D6A" w14:paraId="116C43B5" w14:textId="562F3ACF">
        <w:trPr>
          <w:trHeight w:val="361"/>
        </w:trPr>
        <w:tc>
          <w:tcPr>
            <w:tcW w:w="3349" w:type="pct"/>
            <w:shd w:val="clear" w:color="auto" w:fill="auto"/>
          </w:tcPr>
          <w:p w:rsidRPr="005C29F8" w:rsidR="00A86385" w:rsidP="00A86385" w:rsidRDefault="00A86385" w14:paraId="74396990" w14:textId="77777777">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rsidRPr="005C29F8" w:rsidR="00A86385" w:rsidP="00A018D4" w:rsidRDefault="002B7490" w14:paraId="5993AD4D" w14:textId="0747815C">
            <w:pPr>
              <w:jc w:val="center"/>
              <w:rPr>
                <w:rFonts w:cs="Arial"/>
                <w:color w:val="000000" w:themeColor="text1"/>
                <w:szCs w:val="16"/>
              </w:rPr>
            </w:pPr>
            <w:r w:rsidRPr="005C29F8">
              <w:rPr>
                <w:rFonts w:cs="Arial"/>
                <w:color w:val="000000" w:themeColor="text1"/>
                <w:szCs w:val="16"/>
              </w:rPr>
              <w:t>141</w:t>
            </w:r>
          </w:p>
        </w:tc>
        <w:tc>
          <w:tcPr>
            <w:tcW w:w="825" w:type="pct"/>
            <w:shd w:val="clear" w:color="auto" w:fill="auto"/>
            <w:vAlign w:val="center"/>
          </w:tcPr>
          <w:p w:rsidRPr="005C29F8" w:rsidR="00A86385" w:rsidP="00A018D4" w:rsidRDefault="002B7490" w14:paraId="6CF00AA9" w14:textId="2DDC2AAD">
            <w:pPr>
              <w:jc w:val="center"/>
              <w:rPr>
                <w:rFonts w:cs="Arial"/>
                <w:color w:val="000000" w:themeColor="text1"/>
                <w:szCs w:val="16"/>
              </w:rPr>
            </w:pPr>
            <w:r w:rsidRPr="005C29F8">
              <w:rPr>
                <w:rFonts w:cs="Arial"/>
                <w:color w:val="000000" w:themeColor="text1"/>
                <w:szCs w:val="16"/>
              </w:rPr>
              <w:t>24.14%</w:t>
            </w:r>
          </w:p>
        </w:tc>
      </w:tr>
      <w:tr w:rsidRPr="005C29F8" w:rsidR="005C29F8" w:rsidTr="00AB0D6A" w14:paraId="4BA9BE51" w14:textId="4FD5F213">
        <w:trPr>
          <w:trHeight w:val="361"/>
        </w:trPr>
        <w:tc>
          <w:tcPr>
            <w:tcW w:w="3349" w:type="pct"/>
            <w:shd w:val="clear" w:color="auto" w:fill="auto"/>
          </w:tcPr>
          <w:p w:rsidRPr="005C29F8" w:rsidR="00A86385" w:rsidP="00A86385" w:rsidRDefault="00A86385" w14:paraId="016E3D57" w14:textId="77777777">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rsidRPr="005C29F8" w:rsidR="00A86385" w:rsidP="00A018D4" w:rsidRDefault="002B7490" w14:paraId="7D33EA20" w14:textId="42CC1D2C">
            <w:pPr>
              <w:jc w:val="center"/>
              <w:rPr>
                <w:rFonts w:cs="Arial"/>
                <w:color w:val="000000" w:themeColor="text1"/>
                <w:szCs w:val="16"/>
              </w:rPr>
            </w:pPr>
            <w:r w:rsidRPr="005C29F8">
              <w:rPr>
                <w:rFonts w:cs="Arial"/>
                <w:color w:val="000000" w:themeColor="text1"/>
                <w:szCs w:val="16"/>
              </w:rPr>
              <w:t>210</w:t>
            </w:r>
          </w:p>
        </w:tc>
        <w:tc>
          <w:tcPr>
            <w:tcW w:w="825" w:type="pct"/>
            <w:shd w:val="clear" w:color="auto" w:fill="auto"/>
            <w:vAlign w:val="center"/>
          </w:tcPr>
          <w:p w:rsidRPr="005C29F8" w:rsidR="00A86385" w:rsidP="00A018D4" w:rsidRDefault="002B7490" w14:paraId="5DB4A655" w14:textId="2961CB8C">
            <w:pPr>
              <w:jc w:val="center"/>
              <w:rPr>
                <w:rFonts w:cs="Arial"/>
                <w:color w:val="000000" w:themeColor="text1"/>
                <w:szCs w:val="16"/>
              </w:rPr>
            </w:pPr>
            <w:r w:rsidRPr="005C29F8">
              <w:rPr>
                <w:rFonts w:cs="Arial"/>
                <w:color w:val="000000" w:themeColor="text1"/>
                <w:szCs w:val="16"/>
              </w:rPr>
              <w:t>35.96%</w:t>
            </w:r>
          </w:p>
        </w:tc>
      </w:tr>
    </w:tbl>
    <w:p w:rsidRPr="005C29F8" w:rsidR="00A80FEB" w:rsidP="00A80FEB" w:rsidRDefault="00A80FEB" w14:paraId="49F715FF"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Pr="005C29F8" w:rsidR="005C29F8" w:rsidTr="00AB0D6A" w14:paraId="6D854191" w14:textId="189CF04C">
        <w:trPr>
          <w:trHeight w:val="354"/>
          <w:tblHeader/>
        </w:trPr>
        <w:tc>
          <w:tcPr>
            <w:tcW w:w="999" w:type="pct"/>
            <w:shd w:val="clear" w:color="auto" w:fill="auto"/>
            <w:vAlign w:val="bottom"/>
          </w:tcPr>
          <w:p w:rsidRPr="0033429D" w:rsidR="002F2379" w:rsidP="0033429D" w:rsidRDefault="009028CA" w14:paraId="2713B90C" w14:textId="70596E6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rsidRPr="005C29F8" w:rsidR="002F2379" w:rsidP="00681BA6" w:rsidRDefault="002F2379" w14:paraId="3AAEB9EE" w14:textId="77777777">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rsidRPr="005C29F8" w:rsidR="002F2379" w:rsidP="00681BA6" w:rsidRDefault="002F2379" w14:paraId="5C1FBE9E" w14:textId="77777777">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rsidRPr="005C29F8" w:rsidR="002F2379" w:rsidP="00681BA6" w:rsidRDefault="00B954DC" w14:paraId="7E124690" w14:textId="1D530EC3">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rsidRPr="005C29F8" w:rsidR="002F2379" w:rsidP="00681BA6" w:rsidRDefault="002F2379" w14:paraId="7E59D447" w14:textId="166A1AD2">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rsidRPr="005C29F8" w:rsidR="002F2379" w:rsidP="00681BA6" w:rsidRDefault="002F2379" w14:paraId="48E0A776" w14:textId="7F93A4CE">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rsidRPr="005C29F8" w:rsidR="002F2379" w:rsidP="00681BA6" w:rsidRDefault="002F2379" w14:paraId="1271E5C2" w14:textId="7C29A2B3">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rsidRPr="005C29F8" w:rsidR="002F2379" w:rsidP="00681BA6" w:rsidRDefault="002F2379" w14:paraId="57BB5D90" w14:textId="5C773F81">
            <w:pPr>
              <w:jc w:val="center"/>
              <w:rPr>
                <w:rFonts w:cs="Arial"/>
                <w:b/>
                <w:color w:val="000000" w:themeColor="text1"/>
                <w:szCs w:val="16"/>
              </w:rPr>
            </w:pPr>
            <w:r w:rsidRPr="005C29F8">
              <w:rPr>
                <w:rFonts w:cs="Arial"/>
                <w:b/>
                <w:color w:val="000000" w:themeColor="text1"/>
                <w:szCs w:val="16"/>
              </w:rPr>
              <w:t>Slippage</w:t>
            </w:r>
          </w:p>
        </w:tc>
      </w:tr>
      <w:tr w:rsidRPr="005C29F8" w:rsidR="005C29F8" w:rsidTr="00AB0D6A" w14:paraId="060DACA6" w14:textId="4A0141DE">
        <w:trPr>
          <w:trHeight w:val="361"/>
        </w:trPr>
        <w:tc>
          <w:tcPr>
            <w:tcW w:w="999" w:type="pct"/>
            <w:shd w:val="clear" w:color="auto" w:fill="auto"/>
          </w:tcPr>
          <w:p w:rsidR="00757D21" w:rsidP="00E526FC" w:rsidRDefault="00A86385" w14:paraId="53F10B71" w14:textId="77777777">
            <w:pPr>
              <w:rPr>
                <w:rFonts w:cs="Arial"/>
                <w:color w:val="000000" w:themeColor="text1"/>
                <w:szCs w:val="16"/>
              </w:rPr>
            </w:pPr>
            <w:r w:rsidRPr="005C29F8">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rsidRPr="005C29F8" w:rsidR="00A86385" w:rsidP="00E526FC" w:rsidRDefault="00757D21" w14:paraId="78844CD5" w14:textId="49EF12B7">
            <w:pPr>
              <w:rPr>
                <w:rFonts w:cs="Arial"/>
                <w:color w:val="000000" w:themeColor="text1"/>
                <w:szCs w:val="16"/>
              </w:rPr>
            </w:pPr>
            <w:r w:rsidRPr="00227D4B">
              <w:rPr>
                <w:rFonts w:cs="Arial"/>
                <w:i/>
                <w:iCs/>
                <w:color w:val="C00000"/>
                <w:szCs w:val="16"/>
              </w:rPr>
              <w:t>Calculation:(c+d)/(a+b+c+d)</w:t>
            </w:r>
            <w:r w:rsidRPr="005C29F8" w:rsidR="00A86385">
              <w:rPr>
                <w:rFonts w:cs="Arial"/>
                <w:color w:val="000000" w:themeColor="text1"/>
                <w:szCs w:val="16"/>
              </w:rPr>
              <w:t xml:space="preserve"> </w:t>
            </w:r>
          </w:p>
        </w:tc>
        <w:tc>
          <w:tcPr>
            <w:tcW w:w="584" w:type="pct"/>
            <w:shd w:val="clear" w:color="auto" w:fill="auto"/>
            <w:vAlign w:val="center"/>
          </w:tcPr>
          <w:p w:rsidRPr="005C29F8" w:rsidR="00A86385" w:rsidP="00A018D4" w:rsidRDefault="002B7490" w14:paraId="06847B86" w14:textId="57D8DF81">
            <w:pPr>
              <w:jc w:val="center"/>
              <w:rPr>
                <w:rFonts w:cs="Arial"/>
                <w:color w:val="000000" w:themeColor="text1"/>
                <w:szCs w:val="16"/>
              </w:rPr>
            </w:pPr>
            <w:r w:rsidRPr="005C29F8">
              <w:rPr>
                <w:rFonts w:cs="Arial"/>
                <w:color w:val="000000" w:themeColor="text1"/>
                <w:szCs w:val="16"/>
              </w:rPr>
              <w:t>213</w:t>
            </w:r>
          </w:p>
        </w:tc>
        <w:tc>
          <w:tcPr>
            <w:tcW w:w="584" w:type="pct"/>
            <w:shd w:val="clear" w:color="auto" w:fill="auto"/>
            <w:vAlign w:val="center"/>
          </w:tcPr>
          <w:p w:rsidRPr="005C29F8" w:rsidR="00A86385" w:rsidP="00A018D4" w:rsidRDefault="002B7490" w14:paraId="238365C6" w14:textId="3568431D">
            <w:pPr>
              <w:jc w:val="center"/>
              <w:rPr>
                <w:rFonts w:cs="Arial"/>
                <w:color w:val="000000" w:themeColor="text1"/>
                <w:szCs w:val="16"/>
              </w:rPr>
            </w:pPr>
            <w:r w:rsidRPr="005C29F8">
              <w:rPr>
                <w:rFonts w:cs="Arial"/>
                <w:color w:val="000000" w:themeColor="text1"/>
                <w:szCs w:val="16"/>
              </w:rPr>
              <w:t>374</w:t>
            </w:r>
          </w:p>
        </w:tc>
        <w:tc>
          <w:tcPr>
            <w:tcW w:w="543" w:type="pct"/>
            <w:shd w:val="clear" w:color="auto" w:fill="auto"/>
            <w:vAlign w:val="center"/>
          </w:tcPr>
          <w:p w:rsidRPr="005C29F8" w:rsidR="00A86385" w:rsidP="00A018D4" w:rsidRDefault="002B7490" w14:paraId="4D92698F" w14:textId="1CB8B6A4">
            <w:pPr>
              <w:jc w:val="center"/>
              <w:rPr>
                <w:rFonts w:cs="Arial"/>
                <w:color w:val="000000" w:themeColor="text1"/>
                <w:szCs w:val="16"/>
              </w:rPr>
            </w:pPr>
            <w:r w:rsidRPr="005C29F8">
              <w:rPr>
                <w:rFonts w:cs="Arial"/>
                <w:color w:val="000000" w:themeColor="text1"/>
                <w:szCs w:val="16"/>
              </w:rPr>
              <w:t>67.22%</w:t>
            </w:r>
          </w:p>
        </w:tc>
        <w:tc>
          <w:tcPr>
            <w:tcW w:w="584" w:type="pct"/>
            <w:shd w:val="clear" w:color="auto" w:fill="auto"/>
            <w:vAlign w:val="center"/>
          </w:tcPr>
          <w:p w:rsidRPr="005C29F8" w:rsidR="00A86385" w:rsidP="00A018D4" w:rsidRDefault="002B7490" w14:paraId="282346A8" w14:textId="638BF2E5">
            <w:pPr>
              <w:jc w:val="center"/>
              <w:rPr>
                <w:rFonts w:cs="Arial"/>
                <w:color w:val="000000" w:themeColor="text1"/>
                <w:szCs w:val="16"/>
              </w:rPr>
            </w:pPr>
            <w:r w:rsidRPr="005C29F8">
              <w:rPr>
                <w:rFonts w:cs="Arial"/>
                <w:color w:val="000000" w:themeColor="text1"/>
                <w:szCs w:val="16"/>
              </w:rPr>
              <w:t>84.00%</w:t>
            </w:r>
          </w:p>
        </w:tc>
        <w:tc>
          <w:tcPr>
            <w:tcW w:w="625" w:type="pct"/>
            <w:shd w:val="clear" w:color="auto" w:fill="auto"/>
            <w:vAlign w:val="center"/>
          </w:tcPr>
          <w:p w:rsidRPr="005C29F8" w:rsidR="00A86385" w:rsidP="00A018D4" w:rsidRDefault="002B7490" w14:paraId="02E42936" w14:textId="312E4B4A">
            <w:pPr>
              <w:jc w:val="center"/>
              <w:rPr>
                <w:rFonts w:cs="Arial"/>
                <w:color w:val="000000" w:themeColor="text1"/>
                <w:szCs w:val="16"/>
              </w:rPr>
            </w:pPr>
            <w:r w:rsidRPr="005C29F8">
              <w:rPr>
                <w:rFonts w:cs="Arial"/>
                <w:color w:val="000000" w:themeColor="text1"/>
                <w:szCs w:val="16"/>
              </w:rPr>
              <w:t>56.95%</w:t>
            </w:r>
          </w:p>
        </w:tc>
        <w:tc>
          <w:tcPr>
            <w:tcW w:w="459" w:type="pct"/>
            <w:shd w:val="clear" w:color="auto" w:fill="auto"/>
            <w:vAlign w:val="center"/>
          </w:tcPr>
          <w:p w:rsidRPr="005C29F8" w:rsidR="00A86385" w:rsidP="00A018D4" w:rsidRDefault="002B7490" w14:paraId="1B13A98E" w14:textId="3F3B6900">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rsidRPr="005C29F8" w:rsidR="00A86385" w:rsidP="00A018D4" w:rsidRDefault="002B7490" w14:paraId="2D48B259" w14:textId="3185C0C7">
            <w:pPr>
              <w:jc w:val="center"/>
              <w:rPr>
                <w:rFonts w:cs="Arial"/>
                <w:color w:val="000000" w:themeColor="text1"/>
                <w:szCs w:val="16"/>
              </w:rPr>
            </w:pPr>
            <w:r w:rsidRPr="005C29F8">
              <w:rPr>
                <w:rFonts w:cs="Arial"/>
                <w:color w:val="000000" w:themeColor="text1"/>
                <w:szCs w:val="16"/>
              </w:rPr>
              <w:t>Slippage</w:t>
            </w:r>
          </w:p>
        </w:tc>
      </w:tr>
      <w:tr w:rsidRPr="005C29F8" w:rsidR="005C29F8" w:rsidTr="00AB0D6A" w14:paraId="01CBC0C6" w14:textId="58EECBDC">
        <w:trPr>
          <w:trHeight w:val="361"/>
        </w:trPr>
        <w:tc>
          <w:tcPr>
            <w:tcW w:w="999" w:type="pct"/>
            <w:shd w:val="clear" w:color="auto" w:fill="auto"/>
          </w:tcPr>
          <w:p w:rsidR="00A86385" w:rsidP="00E526FC" w:rsidRDefault="00A86385" w14:paraId="080A6F16" w14:textId="77777777">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rsidRPr="005C29F8" w:rsidR="00757D21" w:rsidP="00E526FC" w:rsidRDefault="00757D21" w14:paraId="3AD697BE" w14:textId="13545BB0">
            <w:pPr>
              <w:rPr>
                <w:rFonts w:cs="Arial"/>
                <w:color w:val="000000" w:themeColor="text1"/>
                <w:szCs w:val="16"/>
              </w:rPr>
            </w:pPr>
            <w:r w:rsidRPr="00227D4B">
              <w:rPr>
                <w:rFonts w:cs="Arial"/>
                <w:i/>
                <w:iCs/>
                <w:color w:val="C00000"/>
                <w:szCs w:val="16"/>
              </w:rPr>
              <w:t>Calculation: (d+e)/(a+b+c+d+e)</w:t>
            </w:r>
          </w:p>
        </w:tc>
        <w:tc>
          <w:tcPr>
            <w:tcW w:w="584" w:type="pct"/>
            <w:shd w:val="clear" w:color="auto" w:fill="auto"/>
            <w:vAlign w:val="center"/>
          </w:tcPr>
          <w:p w:rsidRPr="005C29F8" w:rsidR="00E526FC" w:rsidP="00A018D4" w:rsidRDefault="002B7490" w14:paraId="55881F07" w14:textId="24379895">
            <w:pPr>
              <w:jc w:val="center"/>
              <w:rPr>
                <w:rFonts w:cs="Arial"/>
                <w:color w:val="000000" w:themeColor="text1"/>
                <w:szCs w:val="16"/>
              </w:rPr>
            </w:pPr>
            <w:r w:rsidRPr="005C29F8">
              <w:rPr>
                <w:rFonts w:cs="Arial"/>
                <w:color w:val="000000" w:themeColor="text1"/>
                <w:szCs w:val="16"/>
              </w:rPr>
              <w:t>351</w:t>
            </w:r>
          </w:p>
        </w:tc>
        <w:tc>
          <w:tcPr>
            <w:tcW w:w="584" w:type="pct"/>
            <w:shd w:val="clear" w:color="auto" w:fill="auto"/>
            <w:vAlign w:val="center"/>
          </w:tcPr>
          <w:p w:rsidRPr="005C29F8" w:rsidR="00E526FC" w:rsidP="00A018D4" w:rsidRDefault="002B7490" w14:paraId="621B2290" w14:textId="0CB78FA1">
            <w:pPr>
              <w:jc w:val="center"/>
              <w:rPr>
                <w:rFonts w:cs="Arial"/>
                <w:color w:val="000000" w:themeColor="text1"/>
                <w:szCs w:val="16"/>
              </w:rPr>
            </w:pPr>
            <w:r w:rsidRPr="005C29F8">
              <w:rPr>
                <w:rFonts w:cs="Arial"/>
                <w:color w:val="000000" w:themeColor="text1"/>
                <w:szCs w:val="16"/>
              </w:rPr>
              <w:t>584</w:t>
            </w:r>
          </w:p>
        </w:tc>
        <w:tc>
          <w:tcPr>
            <w:tcW w:w="543" w:type="pct"/>
            <w:shd w:val="clear" w:color="auto" w:fill="auto"/>
            <w:vAlign w:val="center"/>
          </w:tcPr>
          <w:p w:rsidRPr="005C29F8" w:rsidR="00A86385" w:rsidP="00A018D4" w:rsidRDefault="002B7490" w14:paraId="62DBFBFA" w14:textId="0CDB12CF">
            <w:pPr>
              <w:jc w:val="center"/>
              <w:rPr>
                <w:rFonts w:cs="Arial"/>
                <w:color w:val="000000" w:themeColor="text1"/>
                <w:szCs w:val="16"/>
              </w:rPr>
            </w:pPr>
            <w:r w:rsidRPr="005C29F8">
              <w:rPr>
                <w:rFonts w:cs="Arial"/>
                <w:color w:val="000000" w:themeColor="text1"/>
                <w:szCs w:val="16"/>
              </w:rPr>
              <w:t>70.83%</w:t>
            </w:r>
          </w:p>
        </w:tc>
        <w:tc>
          <w:tcPr>
            <w:tcW w:w="584" w:type="pct"/>
            <w:shd w:val="clear" w:color="auto" w:fill="auto"/>
            <w:vAlign w:val="center"/>
          </w:tcPr>
          <w:p w:rsidRPr="005C29F8" w:rsidR="00A86385" w:rsidP="00A018D4" w:rsidRDefault="002B7490" w14:paraId="63A1936F" w14:textId="04F440D6">
            <w:pPr>
              <w:jc w:val="center"/>
              <w:rPr>
                <w:rFonts w:cs="Arial"/>
                <w:color w:val="000000" w:themeColor="text1"/>
                <w:szCs w:val="16"/>
              </w:rPr>
            </w:pPr>
            <w:r w:rsidRPr="005C29F8">
              <w:rPr>
                <w:rFonts w:cs="Arial"/>
                <w:color w:val="000000" w:themeColor="text1"/>
                <w:szCs w:val="16"/>
              </w:rPr>
              <w:t>80.00%</w:t>
            </w:r>
          </w:p>
        </w:tc>
        <w:tc>
          <w:tcPr>
            <w:tcW w:w="625" w:type="pct"/>
            <w:shd w:val="clear" w:color="auto" w:fill="auto"/>
            <w:vAlign w:val="center"/>
          </w:tcPr>
          <w:p w:rsidRPr="005C29F8" w:rsidR="00A86385" w:rsidP="00A018D4" w:rsidRDefault="002B7490" w14:paraId="4609D20B" w14:textId="7D9B89C4">
            <w:pPr>
              <w:jc w:val="center"/>
              <w:rPr>
                <w:rFonts w:cs="Arial"/>
                <w:color w:val="000000" w:themeColor="text1"/>
                <w:szCs w:val="16"/>
              </w:rPr>
            </w:pPr>
            <w:r w:rsidRPr="005C29F8">
              <w:rPr>
                <w:rFonts w:cs="Arial"/>
                <w:color w:val="000000" w:themeColor="text1"/>
                <w:szCs w:val="16"/>
              </w:rPr>
              <w:t>60.10%</w:t>
            </w:r>
          </w:p>
        </w:tc>
        <w:tc>
          <w:tcPr>
            <w:tcW w:w="459" w:type="pct"/>
            <w:shd w:val="clear" w:color="auto" w:fill="auto"/>
            <w:vAlign w:val="center"/>
          </w:tcPr>
          <w:p w:rsidRPr="005C29F8" w:rsidR="00A86385" w:rsidP="00A018D4" w:rsidRDefault="002B7490" w14:paraId="5F56D20D" w14:textId="6A83021F">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rsidRPr="005C29F8" w:rsidR="00A86385" w:rsidP="00A018D4" w:rsidRDefault="002B7490" w14:paraId="5C0F945B" w14:textId="613A8501">
            <w:pPr>
              <w:jc w:val="center"/>
              <w:rPr>
                <w:rFonts w:cs="Arial"/>
                <w:color w:val="000000" w:themeColor="text1"/>
                <w:szCs w:val="16"/>
              </w:rPr>
            </w:pPr>
            <w:r w:rsidRPr="005C29F8">
              <w:rPr>
                <w:rFonts w:cs="Arial"/>
                <w:color w:val="000000" w:themeColor="text1"/>
                <w:szCs w:val="16"/>
              </w:rPr>
              <w:t>Slippage</w:t>
            </w:r>
          </w:p>
        </w:tc>
      </w:tr>
    </w:tbl>
    <w:p w:rsidR="009B37A2" w:rsidP="00B3121C" w:rsidRDefault="009B37A2" w14:paraId="105291D6" w14:textId="2B417D4B">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Pr="005C29F8" w:rsidR="005C29F8" w:rsidTr="003138F9" w14:paraId="61620C7C" w14:textId="77777777">
        <w:trPr>
          <w:tblHeader/>
        </w:trPr>
        <w:tc>
          <w:tcPr>
            <w:tcW w:w="375" w:type="pct"/>
            <w:vAlign w:val="bottom"/>
          </w:tcPr>
          <w:p w:rsidRPr="005C29F8" w:rsidR="005033CE" w:rsidP="004369B2" w:rsidRDefault="005033CE" w14:paraId="0AA39E44" w14:textId="77777777">
            <w:pPr>
              <w:jc w:val="center"/>
              <w:rPr>
                <w:color w:val="000000" w:themeColor="text1"/>
              </w:rPr>
            </w:pPr>
            <w:r w:rsidRPr="005C29F8">
              <w:rPr>
                <w:b/>
                <w:color w:val="000000" w:themeColor="text1"/>
              </w:rPr>
              <w:t>Part</w:t>
            </w:r>
          </w:p>
        </w:tc>
        <w:tc>
          <w:tcPr>
            <w:tcW w:w="4625" w:type="pct"/>
            <w:shd w:val="clear" w:color="auto" w:fill="auto"/>
          </w:tcPr>
          <w:p w:rsidRPr="005C29F8" w:rsidR="005033CE" w:rsidP="004369B2" w:rsidRDefault="005033CE" w14:paraId="41FB5113" w14:textId="77777777">
            <w:pPr>
              <w:jc w:val="center"/>
              <w:rPr>
                <w:color w:val="000000" w:themeColor="text1"/>
              </w:rPr>
            </w:pPr>
            <w:r w:rsidRPr="005C29F8">
              <w:rPr>
                <w:b/>
                <w:color w:val="000000" w:themeColor="text1"/>
              </w:rPr>
              <w:t>Reasons for slippage, if applicable</w:t>
            </w:r>
          </w:p>
        </w:tc>
      </w:tr>
      <w:tr w:rsidRPr="005C29F8" w:rsidR="005C29F8" w:rsidTr="003138F9" w14:paraId="27E1C634" w14:textId="77777777">
        <w:tc>
          <w:tcPr>
            <w:tcW w:w="375" w:type="pct"/>
            <w:vAlign w:val="center"/>
          </w:tcPr>
          <w:p w:rsidRPr="005C29F8" w:rsidR="005033CE" w:rsidP="004369B2" w:rsidRDefault="005033CE" w14:paraId="0985CEF0" w14:textId="77777777">
            <w:pPr>
              <w:jc w:val="center"/>
              <w:rPr>
                <w:b/>
                <w:color w:val="000000" w:themeColor="text1"/>
              </w:rPr>
            </w:pPr>
            <w:r w:rsidRPr="005C29F8">
              <w:rPr>
                <w:b/>
                <w:color w:val="000000" w:themeColor="text1"/>
              </w:rPr>
              <w:t>A1</w:t>
            </w:r>
          </w:p>
        </w:tc>
        <w:tc>
          <w:tcPr>
            <w:tcW w:w="4625" w:type="pct"/>
            <w:shd w:val="clear" w:color="auto" w:fill="auto"/>
          </w:tcPr>
          <w:p w:rsidRPr="005C29F8" w:rsidR="005033CE" w:rsidP="004369B2" w:rsidRDefault="008C5922" w14:paraId="6D607127" w14:textId="1BD8E744">
            <w:pPr>
              <w:rPr>
                <w:color w:val="000000" w:themeColor="text1"/>
              </w:rPr>
            </w:pPr>
            <w:r w:rsidRPr="005C29F8">
              <w:rPr>
                <w:rFonts w:cs="Arial"/>
                <w:color w:val="000000" w:themeColor="text1"/>
                <w:szCs w:val="16"/>
              </w:rPr>
              <w:t xml:space="preserve">The district decreased from 87.5% in FFY 2018 to 74.58% in FFY 2019. The District’s efforts to meet Indicator 7 targets were adversely affected in Quarters 3 and 4 of FFY19 by events resulting from the public health emergency.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The District has conducted a review of these impacts and is tracking ongoing compliance with this requirement to ensure IDEA requirements are met despite delays caused by the public emergency. In order to address these impacts, the District is providing training, technical assistance, and community of practice opportunities to LEAs that align with the District’s recovery efforts related to the public health emergency.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These trainings focus on guidance related to the provision of a Free Appropriate Public Education (FAPE) and how it relates to all special education students, including 3 to 5 years in a remote or blended learning model.</w:t>
            </w:r>
          </w:p>
        </w:tc>
      </w:tr>
      <w:tr w:rsidRPr="005C29F8" w:rsidR="005C29F8" w:rsidTr="003138F9" w14:paraId="2C5A03FF" w14:textId="77777777">
        <w:tc>
          <w:tcPr>
            <w:tcW w:w="375" w:type="pct"/>
            <w:vAlign w:val="center"/>
          </w:tcPr>
          <w:p w:rsidRPr="005C29F8" w:rsidR="005033CE" w:rsidP="004369B2" w:rsidRDefault="005033CE" w14:paraId="1B7D7510" w14:textId="77777777">
            <w:pPr>
              <w:jc w:val="center"/>
              <w:rPr>
                <w:b/>
                <w:color w:val="000000" w:themeColor="text1"/>
              </w:rPr>
            </w:pPr>
            <w:r w:rsidRPr="005C29F8">
              <w:rPr>
                <w:b/>
                <w:color w:val="000000" w:themeColor="text1"/>
              </w:rPr>
              <w:t>A2</w:t>
            </w:r>
          </w:p>
        </w:tc>
        <w:tc>
          <w:tcPr>
            <w:tcW w:w="4625" w:type="pct"/>
            <w:shd w:val="clear" w:color="auto" w:fill="auto"/>
          </w:tcPr>
          <w:p w:rsidRPr="005C29F8" w:rsidR="005033CE" w:rsidP="00E21107" w:rsidRDefault="008C5922" w14:paraId="370094D2" w14:textId="465BB469">
            <w:pPr>
              <w:rPr>
                <w:rFonts w:cs="Arial"/>
                <w:color w:val="000000" w:themeColor="text1"/>
                <w:szCs w:val="16"/>
              </w:rPr>
            </w:pPr>
            <w:r w:rsidRPr="005C29F8">
              <w:rPr>
                <w:rFonts w:cs="Arial"/>
                <w:color w:val="000000" w:themeColor="text1"/>
                <w:szCs w:val="16"/>
              </w:rPr>
              <w:t xml:space="preserve">The district decreased from 68.99% in FFY 2018 to 61.47% in FFY 2019. The District’s efforts to meet Indicator 7 targets were adversely affected in Quarters 3 and 4 of FFY19 by events resulting from the public health emergency.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The District has conducted a review of these impacts and is tracking ongoing compliance with this requirement to ensure IDEA requirements are met despite delays caused by the public emergency. In order to address these impacts, the District is providing training, technical assistance, and community of practice opportunities to LEAs that align with the District’s recovery efforts related to the public health emergency.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These trainings focus on guidance related to the provision of a Free Appropriate Public Education (FAPE) and how it relates to all special education students, including 3 to 5 years in a remote or blended learning model. </w:t>
            </w:r>
          </w:p>
        </w:tc>
      </w:tr>
      <w:tr w:rsidRPr="005C29F8" w:rsidR="005C29F8" w:rsidTr="003138F9" w14:paraId="4048A12D" w14:textId="77777777">
        <w:tc>
          <w:tcPr>
            <w:tcW w:w="375" w:type="pct"/>
            <w:vAlign w:val="center"/>
          </w:tcPr>
          <w:p w:rsidRPr="005C29F8" w:rsidR="005033CE" w:rsidP="004369B2" w:rsidRDefault="005033CE" w14:paraId="145820F6" w14:textId="77777777">
            <w:pPr>
              <w:jc w:val="center"/>
              <w:rPr>
                <w:b/>
                <w:color w:val="000000" w:themeColor="text1"/>
              </w:rPr>
            </w:pPr>
            <w:r w:rsidRPr="005C29F8">
              <w:rPr>
                <w:b/>
                <w:color w:val="000000" w:themeColor="text1"/>
              </w:rPr>
              <w:t>B1</w:t>
            </w:r>
          </w:p>
        </w:tc>
        <w:tc>
          <w:tcPr>
            <w:tcW w:w="4625" w:type="pct"/>
            <w:shd w:val="clear" w:color="auto" w:fill="auto"/>
          </w:tcPr>
          <w:p w:rsidRPr="005C29F8" w:rsidR="005033CE" w:rsidP="00E21107" w:rsidRDefault="00852D5E" w14:paraId="13F5303F" w14:textId="12C0A103">
            <w:pPr>
              <w:rPr>
                <w:rFonts w:cs="Arial"/>
                <w:i/>
                <w:color w:val="000000" w:themeColor="text1"/>
                <w:szCs w:val="16"/>
              </w:rPr>
            </w:pPr>
            <w:r w:rsidRPr="005C29F8">
              <w:rPr>
                <w:rFonts w:cs="Arial"/>
                <w:color w:val="000000" w:themeColor="text1"/>
                <w:szCs w:val="16"/>
              </w:rPr>
              <w:t>The district decreased from 88.35% in FFY 2018 to 76.42% in FFY 2019. The District’s efforts to meet Indicator 7 targets were adversely affected in Quarters 3 and 4 of FFY19 by events resulting from the public health emergency.</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The District has conducted a review of these impacts and is tracking ongoing compliance with this requirement to ensure IDEA requirements are met despite delays caused by the public emergency. In order to address these impacts, the District is providing training, technical assistance, and community of practice opportunities to LEAs that align with the District’s recovery efforts related to the public health emergency.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These trainings focus on guidance related to the provision of a Free Appropriate Public Education (FAPE) and how it relates to all special education students, including 3 to 5 years in a remote or blended learning model. </w:t>
            </w:r>
          </w:p>
        </w:tc>
      </w:tr>
      <w:tr w:rsidRPr="005C29F8" w:rsidR="005C29F8" w:rsidTr="003138F9" w14:paraId="24215C17" w14:textId="77777777">
        <w:tc>
          <w:tcPr>
            <w:tcW w:w="375" w:type="pct"/>
            <w:vAlign w:val="center"/>
          </w:tcPr>
          <w:p w:rsidRPr="005C29F8" w:rsidR="005033CE" w:rsidP="004369B2" w:rsidRDefault="005033CE" w14:paraId="3D5C0F58" w14:textId="77777777">
            <w:pPr>
              <w:jc w:val="center"/>
              <w:rPr>
                <w:b/>
                <w:color w:val="000000" w:themeColor="text1"/>
              </w:rPr>
            </w:pPr>
            <w:r w:rsidRPr="005C29F8">
              <w:rPr>
                <w:b/>
                <w:color w:val="000000" w:themeColor="text1"/>
              </w:rPr>
              <w:t>B2</w:t>
            </w:r>
          </w:p>
        </w:tc>
        <w:tc>
          <w:tcPr>
            <w:tcW w:w="4625" w:type="pct"/>
            <w:shd w:val="clear" w:color="auto" w:fill="auto"/>
          </w:tcPr>
          <w:p w:rsidRPr="005C29F8" w:rsidR="005033CE" w:rsidP="00E21107" w:rsidRDefault="008C5922" w14:paraId="0FC56E33" w14:textId="577E037B">
            <w:pPr>
              <w:rPr>
                <w:rFonts w:cs="Arial"/>
                <w:i/>
                <w:color w:val="000000" w:themeColor="text1"/>
                <w:szCs w:val="16"/>
              </w:rPr>
            </w:pPr>
            <w:r w:rsidRPr="005C29F8">
              <w:rPr>
                <w:rFonts w:cs="Arial"/>
                <w:color w:val="000000" w:themeColor="text1"/>
                <w:szCs w:val="16"/>
              </w:rPr>
              <w:t xml:space="preserve">The district decreased from 68.81% in FFY 2018 to 64.89% in FFY 2019. The District’s efforts to meet Indicator 7 targets were adversely affected in Quarters 3 and 4 of FFY19 by events resulting from the public health emergency.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The District has conducted a review of these impacts and is tracking ongoing compliance with this requirement to ensure IDEA requirements are met despite delays caused by the public emergency. In order to address these impacts, the District is providing training, technical assistance, and community of practice opportunities to LEAs that align with the District’s recovery efforts related to the public health emergency.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These trainings focus on guidance related to the provision of a Free Appropriate Public Education (FAPE) and how it relates to all special education students, including 3 to 5 years in a remote or blended learning model. </w:t>
            </w:r>
          </w:p>
        </w:tc>
      </w:tr>
      <w:tr w:rsidRPr="005C29F8" w:rsidR="005C29F8" w:rsidTr="003138F9" w14:paraId="52A26FBD" w14:textId="77777777">
        <w:tc>
          <w:tcPr>
            <w:tcW w:w="375" w:type="pct"/>
            <w:vAlign w:val="center"/>
          </w:tcPr>
          <w:p w:rsidRPr="005C29F8" w:rsidR="005033CE" w:rsidP="004369B2" w:rsidRDefault="005033CE" w14:paraId="2ED6B5B9" w14:textId="77777777">
            <w:pPr>
              <w:jc w:val="center"/>
              <w:rPr>
                <w:b/>
                <w:color w:val="000000" w:themeColor="text1"/>
              </w:rPr>
            </w:pPr>
            <w:r w:rsidRPr="005C29F8">
              <w:rPr>
                <w:b/>
                <w:color w:val="000000" w:themeColor="text1"/>
              </w:rPr>
              <w:t>C1</w:t>
            </w:r>
          </w:p>
        </w:tc>
        <w:tc>
          <w:tcPr>
            <w:tcW w:w="4625" w:type="pct"/>
            <w:shd w:val="clear" w:color="auto" w:fill="auto"/>
          </w:tcPr>
          <w:p w:rsidRPr="005C29F8" w:rsidR="005033CE" w:rsidP="00E21107" w:rsidRDefault="005033CE" w14:paraId="7E064C1A" w14:textId="356EB505">
            <w:pPr>
              <w:rPr>
                <w:rFonts w:cs="Arial"/>
                <w:color w:val="000000" w:themeColor="text1"/>
                <w:szCs w:val="16"/>
              </w:rPr>
            </w:pPr>
            <w:r w:rsidRPr="005C29F8">
              <w:rPr>
                <w:rFonts w:cs="Arial"/>
                <w:color w:val="000000" w:themeColor="text1"/>
                <w:szCs w:val="16"/>
              </w:rPr>
              <w:t xml:space="preserve">The district decreased from 67.22% in FFY 2018 to 56.95% in FFY 2019. The District’s efforts to meet Indicator 7 targets were adversely affected in Quarters 3 and 4 of FFY19 by events resulting from the public health emergency.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The District has conducted a review of these impacts and is tracking ongoing compliance with this requirement to ensure IDEA requirements are met despite delays caused by the public emergency. In order to address these impacts, the District is providing training, technical assistance, and community of practice opportunities to LEAs that align with the District’s recovery efforts related to the public health emergency.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These trainings focus on guidance related to the provision of a Free Appropriate Public Education (FAPE) and how it relates to all special education students, including 3 to 5 years in a remote or blended learning model.</w:t>
            </w:r>
          </w:p>
        </w:tc>
      </w:tr>
      <w:tr w:rsidRPr="005C29F8" w:rsidR="005C29F8" w:rsidTr="003138F9" w14:paraId="78369361" w14:textId="77777777">
        <w:tc>
          <w:tcPr>
            <w:tcW w:w="375" w:type="pct"/>
            <w:vAlign w:val="center"/>
          </w:tcPr>
          <w:p w:rsidRPr="005C29F8" w:rsidR="005033CE" w:rsidP="004369B2" w:rsidRDefault="005033CE" w14:paraId="3CA58DE3" w14:textId="77777777">
            <w:pPr>
              <w:jc w:val="center"/>
              <w:rPr>
                <w:b/>
                <w:color w:val="000000" w:themeColor="text1"/>
              </w:rPr>
            </w:pPr>
            <w:r w:rsidRPr="005C29F8">
              <w:rPr>
                <w:b/>
                <w:color w:val="000000" w:themeColor="text1"/>
              </w:rPr>
              <w:t>C2</w:t>
            </w:r>
          </w:p>
        </w:tc>
        <w:tc>
          <w:tcPr>
            <w:tcW w:w="4625" w:type="pct"/>
            <w:shd w:val="clear" w:color="auto" w:fill="auto"/>
          </w:tcPr>
          <w:p w:rsidRPr="005C29F8" w:rsidR="005033CE" w:rsidP="00E21107" w:rsidRDefault="005033CE" w14:paraId="36410A58" w14:textId="082DFC3E">
            <w:pPr>
              <w:rPr>
                <w:rFonts w:cs="Arial"/>
                <w:color w:val="000000" w:themeColor="text1"/>
                <w:szCs w:val="16"/>
              </w:rPr>
            </w:pPr>
            <w:r w:rsidRPr="005C29F8">
              <w:rPr>
                <w:rFonts w:cs="Arial"/>
                <w:color w:val="000000" w:themeColor="text1"/>
                <w:szCs w:val="16"/>
              </w:rPr>
              <w:t xml:space="preserve">The district decreased from 70.83% in FFY 2018 to 60.1% in FFY 2019. The District’s efforts to meet Indicator 7 targets were adversely affected in Quarters 3 and 4 of FFY19 by events resulting from the public health emergency.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The District has conducted a review of these impacts and is tracking ongoing compliance with this requirement to ensure IDEA requirements are met despite delays caused by the public emergency. In order to address these impacts, the District is providing training, technical assistance, and community of practice opportunities to LEAs that align with the District’s recovery efforts related to the public health emergency.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These trainings focus on guidance related to the provision of a Free Appropriate Public Education (FAPE) and how it relates to all special education students, including 3 to 5 years in a remote or blended learning model. </w:t>
            </w:r>
          </w:p>
        </w:tc>
      </w:tr>
    </w:tbl>
    <w:p w:rsidRPr="005C29F8" w:rsidR="004B2C2D" w:rsidP="007D435F" w:rsidRDefault="004B2C2D" w14:paraId="399E6348" w14:textId="36EEF00B">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rsidR="005033CE" w:rsidP="007D435F" w:rsidRDefault="004B2C2D" w14:paraId="35B562FF" w14:textId="1FE02532">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Pr="005C29F8" w:rsidR="005C29F8" w:rsidTr="0033429D" w14:paraId="0BD085FB" w14:textId="77777777">
        <w:trPr>
          <w:tblHeader/>
        </w:trPr>
        <w:tc>
          <w:tcPr>
            <w:tcW w:w="3855" w:type="pct"/>
            <w:tcBorders>
              <w:top w:val="single" w:color="auto" w:sz="4" w:space="0"/>
              <w:left w:val="single" w:color="auto" w:sz="4" w:space="0"/>
            </w:tcBorders>
            <w:shd w:val="clear" w:color="auto" w:fill="auto"/>
          </w:tcPr>
          <w:p w:rsidRPr="0033429D" w:rsidR="00B461E1" w:rsidP="00A80FEB" w:rsidRDefault="001D6B3B" w14:paraId="5AC005B4" w14:textId="48902820">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color="auto" w:sz="4" w:space="0"/>
            </w:tcBorders>
            <w:shd w:val="clear" w:color="auto" w:fill="auto"/>
          </w:tcPr>
          <w:p w:rsidRPr="005C29F8" w:rsidR="00B461E1" w:rsidP="001011BB" w:rsidRDefault="00B461E1" w14:paraId="13A7BBAF" w14:textId="0D22562B">
            <w:pPr>
              <w:jc w:val="center"/>
              <w:rPr>
                <w:rFonts w:cs="Arial"/>
                <w:b/>
                <w:color w:val="000000" w:themeColor="text1"/>
                <w:szCs w:val="16"/>
              </w:rPr>
            </w:pPr>
            <w:r w:rsidRPr="005C29F8">
              <w:rPr>
                <w:rFonts w:cs="Arial"/>
                <w:b/>
                <w:color w:val="000000" w:themeColor="text1"/>
                <w:szCs w:val="16"/>
              </w:rPr>
              <w:t>Yes / No</w:t>
            </w:r>
          </w:p>
        </w:tc>
      </w:tr>
      <w:tr w:rsidRPr="005C29F8" w:rsidR="005C29F8" w:rsidTr="000A4757" w14:paraId="58275667" w14:textId="54710A2D">
        <w:tc>
          <w:tcPr>
            <w:tcW w:w="3855" w:type="pct"/>
            <w:shd w:val="clear" w:color="auto" w:fill="auto"/>
          </w:tcPr>
          <w:p w:rsidRPr="005C29F8" w:rsidR="00B461E1" w:rsidP="00A80FEB" w:rsidRDefault="00B461E1" w14:paraId="390A3887" w14:textId="13D1E4BC">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rsidRPr="005C29F8" w:rsidR="00B461E1" w:rsidP="00A018D4" w:rsidRDefault="002B7490" w14:paraId="057F9293" w14:textId="70B8666C">
            <w:pPr>
              <w:jc w:val="center"/>
              <w:rPr>
                <w:rFonts w:cs="Arial"/>
                <w:color w:val="000000" w:themeColor="text1"/>
                <w:szCs w:val="16"/>
              </w:rPr>
            </w:pPr>
            <w:r w:rsidRPr="005C29F8">
              <w:rPr>
                <w:rFonts w:cs="Arial"/>
                <w:color w:val="000000" w:themeColor="text1"/>
                <w:szCs w:val="16"/>
              </w:rPr>
              <w:t>NO</w:t>
            </w:r>
          </w:p>
        </w:tc>
      </w:tr>
    </w:tbl>
    <w:p w:rsidRPr="005C29F8" w:rsidR="004B2C2D" w:rsidP="00A80FEB" w:rsidRDefault="004B2C2D" w14:paraId="4EF81044" w14:textId="5EE5725F">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rsidR="004B2C2D" w:rsidP="00A80FEB" w:rsidRDefault="004B2C2D" w14:paraId="6C4FBAA6" w14:textId="1B6DC98D">
      <w:pPr>
        <w:rPr>
          <w:rFonts w:cs="Arial"/>
          <w:color w:val="000000" w:themeColor="text1"/>
          <w:szCs w:val="16"/>
        </w:rPr>
      </w:pPr>
      <w:r w:rsidRPr="005C29F8">
        <w:rPr>
          <w:rFonts w:cs="Arial"/>
          <w:color w:val="000000" w:themeColor="text1"/>
          <w:szCs w:val="16"/>
        </w:rPr>
        <w:t>YES</w:t>
      </w:r>
    </w:p>
    <w:p w:rsidRPr="005C29F8" w:rsidR="004611C1" w:rsidP="00401663" w:rsidRDefault="004611C1" w14:paraId="015A471A" w14:textId="77777777">
      <w:pPr>
        <w:rPr>
          <w:rFonts w:cs="Arial"/>
          <w:b/>
          <w:color w:val="000000" w:themeColor="text1"/>
          <w:szCs w:val="16"/>
        </w:rPr>
      </w:pPr>
      <w:bookmarkStart w:name="_Toc382082381" w:id="38"/>
      <w:bookmarkStart w:name="_Toc392159306" w:id="39"/>
      <w:r w:rsidRPr="005C29F8">
        <w:rPr>
          <w:rFonts w:cs="Arial"/>
          <w:b/>
          <w:color w:val="000000" w:themeColor="text1"/>
          <w:szCs w:val="16"/>
        </w:rPr>
        <w:t>List the instruments and procedures used to gather data for this indicator.</w:t>
      </w:r>
    </w:p>
    <w:p w:rsidRPr="005C29F8" w:rsidR="009B37A2" w:rsidP="007D435F" w:rsidRDefault="002B7490" w14:paraId="48A16E25" w14:textId="1F2C8CE0">
      <w:pPr>
        <w:rPr>
          <w:rFonts w:cs="Arial"/>
          <w:color w:val="000000" w:themeColor="text1"/>
          <w:szCs w:val="16"/>
        </w:rPr>
      </w:pPr>
      <w:r w:rsidRPr="005C29F8">
        <w:rPr>
          <w:rFonts w:cs="Arial"/>
          <w:color w:val="000000" w:themeColor="text1"/>
          <w:szCs w:val="16"/>
        </w:rPr>
        <w:t>Beginning in 2009, all LEA preschool programs providing services under IDEA, Part B were required to use the Child Outcomes Summary Process</w:t>
      </w:r>
      <w:r w:rsidRPr="005C29F8">
        <w:rPr>
          <w:rFonts w:cs="Arial"/>
          <w:color w:val="000000" w:themeColor="text1"/>
          <w:szCs w:val="16"/>
        </w:rPr>
        <w:br/>
      </w:r>
      <w:r w:rsidRPr="005C29F8">
        <w:rPr>
          <w:rFonts w:cs="Arial"/>
          <w:color w:val="000000" w:themeColor="text1"/>
          <w:szCs w:val="16"/>
        </w:rPr>
        <w:t>(COS) to measure the required outcomes outlined above. Programs are required to collect and report performance data within 90 days of a child's entry into a preschool program, and within 60 days prior to a child's exit. Entry and exit data must be reported to OSSE on a rolling basis in the DC-CATS system.</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As data is entered on a rolling basis, OSSE conducts bi-annual data verification checks to ensure that all preschool students who receive special</w:t>
      </w:r>
      <w:r w:rsidRPr="005C29F8">
        <w:rPr>
          <w:rFonts w:cs="Arial"/>
          <w:color w:val="000000" w:themeColor="text1"/>
          <w:szCs w:val="16"/>
        </w:rPr>
        <w:br/>
      </w:r>
      <w:r w:rsidRPr="005C29F8">
        <w:rPr>
          <w:rFonts w:cs="Arial"/>
          <w:color w:val="000000" w:themeColor="text1"/>
          <w:szCs w:val="16"/>
        </w:rPr>
        <w:t xml:space="preserve">education services ages 3-5 have COS scores entered into the system. Upon verification of COS data entry, the DC-CATS system generates a report. This report is used for reporting on APR indicator 7. </w:t>
      </w:r>
    </w:p>
    <w:p w:rsidRPr="005C29F8" w:rsidR="00221EC9" w:rsidP="004369B2" w:rsidRDefault="00221EC9" w14:paraId="393ECB24" w14:textId="77777777">
      <w:pPr>
        <w:rPr>
          <w:b/>
          <w:color w:val="000000" w:themeColor="text1"/>
        </w:rPr>
      </w:pPr>
      <w:r w:rsidRPr="005C29F8">
        <w:rPr>
          <w:b/>
          <w:color w:val="000000" w:themeColor="text1"/>
        </w:rPr>
        <w:t>Provide additional information about this indicator (optional)</w:t>
      </w:r>
    </w:p>
    <w:p w:rsidR="009B37A2" w:rsidP="007D435F" w:rsidRDefault="009B37A2" w14:paraId="0215673F" w14:textId="7230C48B">
      <w:pPr>
        <w:rPr>
          <w:rFonts w:cs="Arial"/>
          <w:color w:val="000000" w:themeColor="text1"/>
          <w:szCs w:val="16"/>
        </w:rPr>
      </w:pPr>
    </w:p>
    <w:p w:rsidRPr="0033429D" w:rsidR="000A2C83" w:rsidP="008645AD" w:rsidRDefault="00C96236" w14:paraId="729220FB" w14:textId="2C05A12E">
      <w:pPr>
        <w:pStyle w:val="Heading2"/>
      </w:pPr>
      <w:r w:rsidRPr="0033429D">
        <w:t>7</w:t>
      </w:r>
      <w:r w:rsidRPr="0033429D" w:rsidR="00444A9D">
        <w:t xml:space="preserve"> </w:t>
      </w:r>
      <w:r w:rsidRPr="0033429D">
        <w:t xml:space="preserve">- </w:t>
      </w:r>
      <w:r w:rsidRPr="0033429D" w:rsidR="000A2C83">
        <w:t>Prior FFY Required Actions</w:t>
      </w:r>
    </w:p>
    <w:p w:rsidRPr="005C29F8" w:rsidR="000A2C83" w:rsidP="000A2C83" w:rsidRDefault="002B7490" w14:paraId="6B082508" w14:textId="28E3454C">
      <w:pPr>
        <w:rPr>
          <w:rFonts w:cs="Arial"/>
          <w:color w:val="000000" w:themeColor="text1"/>
          <w:szCs w:val="16"/>
        </w:rPr>
      </w:pPr>
      <w:r w:rsidRPr="005C29F8">
        <w:rPr>
          <w:rFonts w:cs="Arial"/>
          <w:color w:val="000000" w:themeColor="text1"/>
          <w:szCs w:val="16"/>
        </w:rPr>
        <w:t>None</w:t>
      </w:r>
    </w:p>
    <w:p w:rsidRPr="005C29F8" w:rsidR="00B1280F" w:rsidP="000A2C83" w:rsidRDefault="00B1280F" w14:paraId="342951AE" w14:textId="530DEEBF">
      <w:pPr>
        <w:rPr>
          <w:rFonts w:cs="Arial"/>
          <w:color w:val="000000" w:themeColor="text1"/>
          <w:szCs w:val="16"/>
        </w:rPr>
      </w:pPr>
    </w:p>
    <w:p w:rsidRPr="005C29F8" w:rsidR="000A2C83" w:rsidP="000A2C83" w:rsidRDefault="000A2C83" w14:paraId="311D27F5" w14:textId="36383184">
      <w:pPr>
        <w:rPr>
          <w:rFonts w:cs="Arial"/>
          <w:color w:val="000000" w:themeColor="text1"/>
          <w:szCs w:val="16"/>
        </w:rPr>
      </w:pPr>
      <w:r w:rsidRPr="005C29F8">
        <w:rPr>
          <w:rFonts w:cs="Arial"/>
          <w:color w:val="000000" w:themeColor="text1"/>
          <w:szCs w:val="16"/>
        </w:rPr>
        <w:t xml:space="preserve"> </w:t>
      </w:r>
    </w:p>
    <w:p w:rsidRPr="0033429D" w:rsidR="00221EC9" w:rsidP="008645AD" w:rsidRDefault="00C96236" w14:paraId="4844645A" w14:textId="6F051FE6">
      <w:pPr>
        <w:pStyle w:val="Heading2"/>
      </w:pPr>
      <w:r w:rsidRPr="0033429D">
        <w:t>7 - OSEP Response</w:t>
      </w:r>
    </w:p>
    <w:p w:rsidRPr="005C29F8" w:rsidR="009B37A2" w:rsidP="001F692C" w:rsidRDefault="009B37A2" w14:paraId="408E3220" w14:textId="3BF99ADA">
      <w:pPr>
        <w:rPr>
          <w:rFonts w:cs="Arial"/>
          <w:color w:val="000000" w:themeColor="text1"/>
          <w:szCs w:val="16"/>
        </w:rPr>
      </w:pPr>
    </w:p>
    <w:p w:rsidRPr="0033429D" w:rsidR="00221EC9" w:rsidP="008645AD" w:rsidRDefault="00C96236" w14:paraId="50C7CF43" w14:textId="32A5B19E">
      <w:pPr>
        <w:pStyle w:val="Heading2"/>
      </w:pPr>
      <w:r w:rsidRPr="0033429D">
        <w:t>7 - Required Actions</w:t>
      </w:r>
    </w:p>
    <w:p w:rsidRPr="005C29F8" w:rsidR="009B37A2" w:rsidP="001F692C" w:rsidRDefault="009B37A2" w14:paraId="44281A32" w14:textId="371D4770">
      <w:pPr>
        <w:rPr>
          <w:rFonts w:cs="Arial"/>
          <w:color w:val="000000" w:themeColor="text1"/>
          <w:szCs w:val="16"/>
        </w:rPr>
      </w:pPr>
    </w:p>
    <w:p w:rsidRPr="005C29F8" w:rsidR="00102FA3" w:rsidRDefault="00102FA3" w14:paraId="4FFE0FC1"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B3462E" w:rsidP="000444E2" w:rsidRDefault="00B3462E" w14:paraId="3BCCFF07" w14:textId="34122B32">
      <w:pPr>
        <w:pStyle w:val="Heading1"/>
        <w:rPr>
          <w:color w:val="000000" w:themeColor="text1"/>
          <w:sz w:val="22"/>
        </w:rPr>
      </w:pPr>
      <w:r w:rsidRPr="005C29F8">
        <w:rPr>
          <w:color w:val="000000" w:themeColor="text1"/>
          <w:sz w:val="22"/>
        </w:rPr>
        <w:t>Indicator 8: Parent involvement</w:t>
      </w:r>
      <w:bookmarkEnd w:id="38"/>
      <w:bookmarkEnd w:id="39"/>
    </w:p>
    <w:p w:rsidRPr="005C29F8" w:rsidR="00B654C1" w:rsidP="00A018D4" w:rsidRDefault="00B654C1" w14:paraId="66FBCA03" w14:textId="77777777">
      <w:pPr>
        <w:rPr>
          <w:color w:val="000000" w:themeColor="text1"/>
          <w:szCs w:val="20"/>
        </w:rPr>
      </w:pPr>
      <w:bookmarkStart w:name="_Toc392159307" w:id="40"/>
      <w:r w:rsidRPr="005C29F8">
        <w:rPr>
          <w:b/>
          <w:color w:val="000000" w:themeColor="text1"/>
          <w:sz w:val="20"/>
          <w:szCs w:val="20"/>
        </w:rPr>
        <w:t>Instructions and Measurement</w:t>
      </w:r>
    </w:p>
    <w:p w:rsidRPr="005C29F8" w:rsidR="00CC634E" w:rsidP="004369B2" w:rsidRDefault="00CC634E" w14:paraId="42608CC1" w14:textId="182D7ADF">
      <w:pPr>
        <w:rPr>
          <w:color w:val="000000" w:themeColor="text1"/>
        </w:rPr>
      </w:pPr>
      <w:r w:rsidRPr="005C29F8">
        <w:rPr>
          <w:b/>
          <w:color w:val="000000" w:themeColor="text1"/>
        </w:rPr>
        <w:t>Monitoring Priority:</w:t>
      </w:r>
      <w:r w:rsidRPr="005C29F8">
        <w:rPr>
          <w:color w:val="000000" w:themeColor="text1"/>
        </w:rPr>
        <w:t xml:space="preserve"> FAPE in the LRE</w:t>
      </w:r>
    </w:p>
    <w:p w:rsidRPr="005C29F8" w:rsidR="009C613A" w:rsidP="006424B2" w:rsidRDefault="00CC634E" w14:paraId="090EFEAD" w14:textId="77777777">
      <w:pPr>
        <w:rPr>
          <w:rFonts w:cs="Arial"/>
          <w:color w:val="000000" w:themeColor="text1"/>
          <w:szCs w:val="16"/>
        </w:rPr>
      </w:pPr>
      <w:r w:rsidRPr="005C29F8">
        <w:rPr>
          <w:rFonts w:cs="Arial"/>
          <w:b/>
          <w:color w:val="000000" w:themeColor="text1"/>
          <w:szCs w:val="16"/>
        </w:rPr>
        <w:t>Results indicator:</w:t>
      </w:r>
      <w:r w:rsidRPr="005C29F8" w:rsidR="00131842">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rsidRPr="005C29F8" w:rsidR="00CC634E" w:rsidP="006424B2" w:rsidRDefault="00CC634E" w14:paraId="0D04A075" w14:textId="3BF2EC6D">
      <w:pPr>
        <w:rPr>
          <w:rFonts w:cs="Arial"/>
          <w:color w:val="000000" w:themeColor="text1"/>
          <w:szCs w:val="16"/>
        </w:rPr>
      </w:pPr>
      <w:r w:rsidRPr="005C29F8">
        <w:rPr>
          <w:rFonts w:cs="Arial"/>
          <w:color w:val="000000" w:themeColor="text1"/>
          <w:szCs w:val="16"/>
        </w:rPr>
        <w:t>(20 U.S.C. 1416(a)(3)(A))</w:t>
      </w:r>
    </w:p>
    <w:p w:rsidRPr="005C29F8" w:rsidR="009C613A" w:rsidP="004369B2" w:rsidRDefault="009C613A" w14:paraId="59F98396" w14:textId="77777777">
      <w:pPr>
        <w:rPr>
          <w:color w:val="000000" w:themeColor="text1"/>
        </w:rPr>
      </w:pPr>
      <w:r w:rsidRPr="005C29F8">
        <w:rPr>
          <w:b/>
          <w:color w:val="000000" w:themeColor="text1"/>
        </w:rPr>
        <w:t>Data Source</w:t>
      </w:r>
    </w:p>
    <w:p w:rsidRPr="005C29F8" w:rsidR="009C613A" w:rsidP="00286BDF" w:rsidRDefault="009C613A" w14:paraId="543A03AF" w14:textId="13B8F95C">
      <w:pPr>
        <w:rPr>
          <w:rFonts w:cs="Arial"/>
          <w:color w:val="000000" w:themeColor="text1"/>
          <w:szCs w:val="16"/>
        </w:rPr>
      </w:pPr>
      <w:r w:rsidRPr="005C29F8">
        <w:rPr>
          <w:rFonts w:cs="Arial"/>
          <w:color w:val="000000" w:themeColor="text1"/>
          <w:szCs w:val="16"/>
        </w:rPr>
        <w:t>State selected data source.</w:t>
      </w:r>
    </w:p>
    <w:p w:rsidRPr="005C29F8" w:rsidR="009C613A" w:rsidP="004369B2" w:rsidRDefault="009C613A" w14:paraId="50AC2385" w14:textId="77777777">
      <w:pPr>
        <w:rPr>
          <w:color w:val="000000" w:themeColor="text1"/>
        </w:rPr>
      </w:pPr>
      <w:r w:rsidRPr="005C29F8">
        <w:rPr>
          <w:b/>
          <w:color w:val="000000" w:themeColor="text1"/>
        </w:rPr>
        <w:t>Measurement</w:t>
      </w:r>
    </w:p>
    <w:p w:rsidRPr="005C29F8" w:rsidR="009C613A" w:rsidP="00286BDF" w:rsidRDefault="009C613A" w14:paraId="5E1A0E28" w14:textId="46D6A5D9">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Pr="005C29F8" w:rsidR="00655C91">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Pr="005C29F8" w:rsidR="00655C91">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rsidRPr="005C29F8" w:rsidR="009C613A" w:rsidP="004369B2" w:rsidRDefault="009C613A" w14:paraId="289E0D18" w14:textId="5D04C177">
      <w:pPr>
        <w:rPr>
          <w:color w:val="000000" w:themeColor="text1"/>
        </w:rPr>
      </w:pPr>
      <w:r w:rsidRPr="005C29F8">
        <w:rPr>
          <w:b/>
          <w:color w:val="000000" w:themeColor="text1"/>
        </w:rPr>
        <w:t>Instructions</w:t>
      </w:r>
    </w:p>
    <w:p w:rsidRPr="005C29F8" w:rsidR="002D7AD6" w:rsidP="00286BDF" w:rsidRDefault="002D7AD6" w14:paraId="60A1EAFB" w14:textId="77777777">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rsidRPr="005C29F8" w:rsidR="002D7AD6" w:rsidP="00286BDF" w:rsidRDefault="002D7AD6" w14:paraId="3EC08FBA" w14:textId="77777777">
      <w:pPr>
        <w:rPr>
          <w:rFonts w:cs="Arial"/>
          <w:color w:val="000000" w:themeColor="text1"/>
          <w:szCs w:val="16"/>
        </w:rPr>
      </w:pPr>
      <w:r w:rsidRPr="005C29F8">
        <w:rPr>
          <w:rFonts w:cs="Arial"/>
          <w:color w:val="000000" w:themeColor="text1"/>
          <w:szCs w:val="16"/>
        </w:rPr>
        <w:t>Describe the results of the calculations and compare the results to the target.</w:t>
      </w:r>
    </w:p>
    <w:p w:rsidRPr="005C29F8" w:rsidR="002D7AD6" w:rsidP="00286BDF" w:rsidRDefault="002D7AD6" w14:paraId="7C56A5AA" w14:textId="77777777">
      <w:pPr>
        <w:rPr>
          <w:rFonts w:cs="Arial"/>
          <w:color w:val="000000" w:themeColor="text1"/>
          <w:szCs w:val="16"/>
        </w:rPr>
      </w:pPr>
      <w:r w:rsidRPr="005C29F8">
        <w:rPr>
          <w:rFonts w:cs="Arial"/>
          <w:color w:val="000000" w:themeColor="text1"/>
          <w:szCs w:val="16"/>
        </w:rPr>
        <w:t>Provide the actual numbers used in the calculation.</w:t>
      </w:r>
    </w:p>
    <w:p w:rsidRPr="005C29F8" w:rsidR="002D7AD6" w:rsidP="00286BDF" w:rsidRDefault="002D7AD6" w14:paraId="231E5575" w14:textId="77777777">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rsidRPr="005C29F8" w:rsidR="002D7AD6" w:rsidP="00286BDF" w:rsidRDefault="002D7AD6" w14:paraId="5DC13627" w14:textId="77777777">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rsidRPr="005C29F8" w:rsidR="002D7AD6" w:rsidP="00286BDF" w:rsidRDefault="002D7AD6" w14:paraId="58476F67" w14:textId="77777777">
      <w:pPr>
        <w:rPr>
          <w:rFonts w:cs="Arial"/>
          <w:color w:val="000000" w:themeColor="text1"/>
          <w:szCs w:val="16"/>
        </w:rPr>
      </w:pPr>
      <w:r w:rsidRPr="005C29F8">
        <w:rPr>
          <w:rFonts w:cs="Arial"/>
          <w:color w:val="000000" w:themeColor="text1"/>
          <w:szCs w:val="16"/>
        </w:rPr>
        <w:t>Report the number of parents to whom the surveys were distributed.</w:t>
      </w:r>
    </w:p>
    <w:p w:rsidRPr="005C29F8" w:rsidR="002D7AD6" w:rsidP="00286BDF" w:rsidRDefault="002D7AD6" w14:paraId="47899836" w14:textId="77777777">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rsidRPr="005C29F8" w:rsidR="002D7AD6" w:rsidP="00286BDF" w:rsidRDefault="002D7AD6" w14:paraId="04A128A3" w14:textId="77777777">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rsidRPr="005C29F8" w:rsidR="009C613A" w:rsidP="00286BDF" w:rsidRDefault="002D7AD6" w14:paraId="38028E97" w14:textId="3CEA9087">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rsidRPr="0033429D" w:rsidR="000B547A" w:rsidP="008645AD" w:rsidRDefault="00752BAF" w14:paraId="2EF00B98" w14:textId="1D44A6D0">
      <w:pPr>
        <w:pStyle w:val="Heading2"/>
      </w:pPr>
      <w:r w:rsidRPr="0033429D">
        <w:t>8</w:t>
      </w:r>
      <w:r w:rsidRPr="0033429D" w:rsidR="001F6BAA">
        <w:t xml:space="preserve"> </w:t>
      </w:r>
      <w:r w:rsidRPr="0033429D">
        <w:t xml:space="preserve">- </w:t>
      </w:r>
      <w:r w:rsidRPr="0033429D" w:rsidR="000B547A">
        <w:t>Indicator Data</w:t>
      </w:r>
    </w:p>
    <w:tbl>
      <w:tblPr>
        <w:tblStyle w:val="TableGrid"/>
        <w:tblW w:w="10800" w:type="dxa"/>
        <w:tblLook w:val="04A0" w:firstRow="1" w:lastRow="0" w:firstColumn="1" w:lastColumn="0" w:noHBand="0" w:noVBand="1"/>
        <w:tblCaption w:val="B08INDDATA"/>
      </w:tblPr>
      <w:tblGrid>
        <w:gridCol w:w="8324"/>
        <w:gridCol w:w="2476"/>
      </w:tblGrid>
      <w:tr w:rsidRPr="005C29F8" w:rsidR="005C29F8" w:rsidTr="0033429D" w14:paraId="74873645" w14:textId="77777777">
        <w:trPr>
          <w:tblHeader/>
        </w:trPr>
        <w:tc>
          <w:tcPr>
            <w:tcW w:w="8324" w:type="dxa"/>
          </w:tcPr>
          <w:p w:rsidRPr="0033429D" w:rsidR="000B547A" w:rsidP="00286BDF" w:rsidRDefault="002E111A" w14:paraId="08995901" w14:textId="6A8EBD47">
            <w:pPr>
              <w:rPr>
                <w:rFonts w:cs="Arial"/>
                <w:b/>
                <w:bCs/>
                <w:color w:val="000000" w:themeColor="text1"/>
                <w:szCs w:val="16"/>
              </w:rPr>
            </w:pPr>
            <w:r w:rsidRPr="0033429D">
              <w:rPr>
                <w:rFonts w:cs="Arial"/>
                <w:b/>
                <w:bCs/>
                <w:color w:val="000000" w:themeColor="text1"/>
                <w:szCs w:val="16"/>
              </w:rPr>
              <w:t>Question</w:t>
            </w:r>
          </w:p>
        </w:tc>
        <w:tc>
          <w:tcPr>
            <w:tcW w:w="2476" w:type="dxa"/>
          </w:tcPr>
          <w:p w:rsidRPr="005C29F8" w:rsidR="000B547A" w:rsidP="001011BB" w:rsidRDefault="000B547A" w14:paraId="7DF826E5" w14:textId="55897261">
            <w:pPr>
              <w:jc w:val="center"/>
              <w:rPr>
                <w:rFonts w:cs="Arial"/>
                <w:b/>
                <w:color w:val="000000" w:themeColor="text1"/>
                <w:szCs w:val="16"/>
              </w:rPr>
            </w:pPr>
            <w:r w:rsidRPr="005C29F8">
              <w:rPr>
                <w:rFonts w:cs="Arial"/>
                <w:b/>
                <w:color w:val="000000" w:themeColor="text1"/>
                <w:szCs w:val="16"/>
              </w:rPr>
              <w:t xml:space="preserve">Yes / No </w:t>
            </w:r>
          </w:p>
        </w:tc>
      </w:tr>
      <w:tr w:rsidRPr="005C29F8" w:rsidR="005C29F8" w:rsidTr="00487CBD" w14:paraId="1461C216" w14:textId="7FAEFB03">
        <w:trPr>
          <w:trHeight w:val="215"/>
        </w:trPr>
        <w:tc>
          <w:tcPr>
            <w:tcW w:w="8324" w:type="dxa"/>
          </w:tcPr>
          <w:p w:rsidRPr="005C29F8" w:rsidR="000B547A" w:rsidP="00286BDF" w:rsidRDefault="000B547A" w14:paraId="443084C1" w14:textId="2A55FAF5">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rsidRPr="005C29F8" w:rsidR="000B547A" w:rsidP="00A018D4" w:rsidRDefault="002B7490" w14:paraId="11B72775" w14:textId="3F895E29">
            <w:pPr>
              <w:jc w:val="center"/>
              <w:rPr>
                <w:rFonts w:cs="Arial"/>
                <w:color w:val="000000" w:themeColor="text1"/>
                <w:szCs w:val="16"/>
              </w:rPr>
            </w:pPr>
            <w:r w:rsidRPr="005C29F8">
              <w:rPr>
                <w:rFonts w:cs="Arial"/>
                <w:color w:val="000000" w:themeColor="text1"/>
                <w:szCs w:val="16"/>
              </w:rPr>
              <w:t>NO</w:t>
            </w:r>
          </w:p>
        </w:tc>
      </w:tr>
    </w:tbl>
    <w:bookmarkEnd w:id="40"/>
    <w:p w:rsidR="00487CBD" w:rsidP="00487CBD" w:rsidRDefault="00487CBD" w14:paraId="4CE8E077" w14:textId="24912129">
      <w:pPr>
        <w:rPr>
          <w:b/>
          <w:color w:val="000000" w:themeColor="text1"/>
        </w:rPr>
      </w:pPr>
      <w:r w:rsidRPr="005C29F8">
        <w:rPr>
          <w:b/>
          <w:color w:val="000000" w:themeColor="text1"/>
        </w:rPr>
        <w:t xml:space="preserve">Targets: Description of Stakeholder Input </w:t>
      </w:r>
    </w:p>
    <w:p w:rsidR="00487CBD" w:rsidP="00487CBD" w:rsidRDefault="00487CBD" w14:paraId="1CF8039C" w14:textId="30DA616B">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487CBD" w:rsidP="00487CBD" w:rsidRDefault="00487CBD" w14:paraId="71AF2AFF" w14:textId="77777777">
      <w:pPr>
        <w:rPr>
          <w:rFonts w:cs="Arial"/>
          <w:color w:val="000000" w:themeColor="text1"/>
          <w:szCs w:val="16"/>
        </w:rPr>
      </w:pPr>
    </w:p>
    <w:p w:rsidRPr="005C29F8" w:rsidR="008B600B" w:rsidP="004369B2" w:rsidRDefault="008B600B" w14:paraId="339F3968" w14:textId="6278D154">
      <w:pPr>
        <w:rPr>
          <w:rFonts w:cs="Arial"/>
          <w:color w:val="000000" w:themeColor="text1"/>
          <w:szCs w:val="16"/>
        </w:rPr>
      </w:pPr>
    </w:p>
    <w:p w:rsidR="00ED0065" w:rsidP="004369B2" w:rsidRDefault="00ED0065" w14:paraId="39D78FC4" w14:textId="60D247B6">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Tr="00123D76" w14:paraId="4FD416E2" w14:textId="77777777">
        <w:trPr>
          <w:trHeight w:val="311"/>
          <w:tblHeader/>
        </w:trPr>
        <w:tc>
          <w:tcPr>
            <w:tcW w:w="1797" w:type="dxa"/>
          </w:tcPr>
          <w:p w:rsidR="002E111A" w:rsidP="00123D76" w:rsidRDefault="002E111A" w14:paraId="30EEE37E" w14:textId="77777777">
            <w:pPr>
              <w:jc w:val="center"/>
              <w:rPr>
                <w:b/>
                <w:color w:val="000000" w:themeColor="text1"/>
              </w:rPr>
            </w:pPr>
            <w:r w:rsidRPr="005C29F8">
              <w:rPr>
                <w:rFonts w:cs="Arial"/>
                <w:b/>
                <w:color w:val="000000" w:themeColor="text1"/>
                <w:szCs w:val="16"/>
              </w:rPr>
              <w:t>Baseline Year</w:t>
            </w:r>
          </w:p>
        </w:tc>
        <w:tc>
          <w:tcPr>
            <w:tcW w:w="1798" w:type="dxa"/>
          </w:tcPr>
          <w:p w:rsidR="002E111A" w:rsidP="00123D76" w:rsidRDefault="002E111A" w14:paraId="579A26EC" w14:textId="77777777">
            <w:pPr>
              <w:jc w:val="center"/>
              <w:rPr>
                <w:b/>
                <w:color w:val="000000" w:themeColor="text1"/>
              </w:rPr>
            </w:pPr>
            <w:r>
              <w:rPr>
                <w:b/>
                <w:color w:val="000000" w:themeColor="text1"/>
              </w:rPr>
              <w:t>Baseline Data</w:t>
            </w:r>
          </w:p>
        </w:tc>
      </w:tr>
      <w:tr w:rsidR="002E111A" w:rsidTr="00123D76" w14:paraId="7FB18E4F" w14:textId="77777777">
        <w:trPr>
          <w:trHeight w:val="311"/>
        </w:trPr>
        <w:tc>
          <w:tcPr>
            <w:tcW w:w="1797" w:type="dxa"/>
            <w:vAlign w:val="center"/>
          </w:tcPr>
          <w:p w:rsidRPr="00227D4B" w:rsidR="002E111A" w:rsidP="00123D76" w:rsidRDefault="002E111A" w14:paraId="167EAC34" w14:textId="69ED71A1">
            <w:pPr>
              <w:jc w:val="center"/>
              <w:rPr>
                <w:bCs/>
                <w:color w:val="000000" w:themeColor="text1"/>
              </w:rPr>
            </w:pPr>
            <w:r w:rsidRPr="00227D4B">
              <w:rPr>
                <w:bCs/>
                <w:color w:val="000000" w:themeColor="text1"/>
              </w:rPr>
              <w:t>2005</w:t>
            </w:r>
          </w:p>
        </w:tc>
        <w:tc>
          <w:tcPr>
            <w:tcW w:w="1798" w:type="dxa"/>
            <w:vAlign w:val="center"/>
          </w:tcPr>
          <w:p w:rsidRPr="00227D4B" w:rsidR="002E111A" w:rsidP="00123D76" w:rsidRDefault="002E111A" w14:paraId="14A1010A" w14:textId="403EDC7C">
            <w:pPr>
              <w:jc w:val="center"/>
              <w:rPr>
                <w:bCs/>
                <w:color w:val="000000" w:themeColor="text1"/>
              </w:rPr>
            </w:pPr>
            <w:r w:rsidRPr="00227D4B">
              <w:rPr>
                <w:bCs/>
                <w:color w:val="000000" w:themeColor="text1"/>
              </w:rPr>
              <w:t>68.20%</w:t>
            </w:r>
          </w:p>
        </w:tc>
      </w:tr>
    </w:tbl>
    <w:p w:rsidRPr="005C29F8" w:rsidR="002E111A" w:rsidP="004369B2" w:rsidRDefault="002E111A" w14:paraId="79684A14"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Pr="005C29F8" w:rsidR="005C29F8" w:rsidTr="0033429D" w14:paraId="06FA8C8B" w14:textId="77777777">
        <w:trPr>
          <w:trHeight w:val="287"/>
        </w:trPr>
        <w:tc>
          <w:tcPr>
            <w:tcW w:w="833" w:type="pct"/>
            <w:tcBorders>
              <w:bottom w:val="single" w:color="auto" w:sz="4" w:space="0"/>
            </w:tcBorders>
            <w:shd w:val="clear" w:color="auto" w:fill="auto"/>
          </w:tcPr>
          <w:p w:rsidRPr="005C29F8" w:rsidR="00FB6462" w:rsidP="0033429D" w:rsidRDefault="00FB6462" w14:paraId="31735078" w14:textId="77777777">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rsidRPr="005C29F8" w:rsidR="00FB6462" w:rsidP="00DC263A" w:rsidRDefault="002B7490" w14:paraId="2FE2E19D" w14:textId="1650DFDD">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rsidRPr="005C29F8" w:rsidR="00FB6462" w:rsidP="00DC263A" w:rsidRDefault="002B7490" w14:paraId="2DF60B98" w14:textId="1CF7D6BE">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rsidRPr="005C29F8" w:rsidR="00FB6462" w:rsidP="00DC263A" w:rsidRDefault="002B7490" w14:paraId="53278B9A" w14:textId="6050DB27">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rsidRPr="005C29F8" w:rsidR="00FB6462" w:rsidP="00DC263A" w:rsidRDefault="002B7490" w14:paraId="2F23746E" w14:textId="403244A2">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rsidRPr="005C29F8" w:rsidR="00FB6462" w:rsidP="00DC263A" w:rsidRDefault="002B7490" w14:paraId="7E365F7F" w14:textId="686F85A1">
            <w:pPr>
              <w:jc w:val="center"/>
              <w:rPr>
                <w:rFonts w:cs="Arial"/>
                <w:b/>
                <w:color w:val="000000" w:themeColor="text1"/>
                <w:szCs w:val="16"/>
              </w:rPr>
            </w:pPr>
            <w:r w:rsidRPr="005C29F8">
              <w:rPr>
                <w:rFonts w:cs="Arial"/>
                <w:b/>
                <w:color w:val="000000" w:themeColor="text1"/>
                <w:szCs w:val="16"/>
              </w:rPr>
              <w:t>2018</w:t>
            </w:r>
          </w:p>
        </w:tc>
      </w:tr>
      <w:tr w:rsidRPr="005C29F8" w:rsidR="005C29F8" w:rsidTr="0033429D" w14:paraId="040D0378" w14:textId="77777777">
        <w:trPr>
          <w:trHeight w:val="357"/>
        </w:trPr>
        <w:tc>
          <w:tcPr>
            <w:tcW w:w="833" w:type="pct"/>
            <w:shd w:val="clear" w:color="auto" w:fill="auto"/>
          </w:tcPr>
          <w:p w:rsidRPr="005C29F8" w:rsidR="00FB6462" w:rsidP="005A338D" w:rsidRDefault="00FB6462" w14:paraId="54EE5848" w14:textId="7260CA7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rsidRPr="005C29F8" w:rsidR="00FB6462" w:rsidP="00A018D4" w:rsidRDefault="002B7490" w14:paraId="56BDAD4D" w14:textId="1C7EF6C0">
            <w:pPr>
              <w:jc w:val="center"/>
              <w:rPr>
                <w:rFonts w:cs="Arial"/>
                <w:color w:val="000000" w:themeColor="text1"/>
                <w:szCs w:val="16"/>
              </w:rPr>
            </w:pPr>
            <w:r w:rsidRPr="005C29F8">
              <w:rPr>
                <w:rFonts w:cs="Arial"/>
                <w:color w:val="000000" w:themeColor="text1"/>
                <w:szCs w:val="16"/>
              </w:rPr>
              <w:t>80.00%</w:t>
            </w:r>
          </w:p>
        </w:tc>
        <w:tc>
          <w:tcPr>
            <w:tcW w:w="833" w:type="pct"/>
            <w:shd w:val="clear" w:color="auto" w:fill="auto"/>
          </w:tcPr>
          <w:p w:rsidRPr="005C29F8" w:rsidR="00FB6462" w:rsidP="00A018D4" w:rsidRDefault="002B7490" w14:paraId="45AE596F" w14:textId="6983147C">
            <w:pPr>
              <w:jc w:val="center"/>
              <w:rPr>
                <w:rFonts w:cs="Arial"/>
                <w:color w:val="000000" w:themeColor="text1"/>
                <w:szCs w:val="16"/>
              </w:rPr>
            </w:pPr>
            <w:r w:rsidRPr="005C29F8">
              <w:rPr>
                <w:rFonts w:cs="Arial"/>
                <w:color w:val="000000" w:themeColor="text1"/>
                <w:szCs w:val="16"/>
              </w:rPr>
              <w:t>80.00%</w:t>
            </w:r>
          </w:p>
        </w:tc>
        <w:tc>
          <w:tcPr>
            <w:tcW w:w="833" w:type="pct"/>
            <w:shd w:val="clear" w:color="auto" w:fill="auto"/>
            <w:vAlign w:val="center"/>
          </w:tcPr>
          <w:p w:rsidRPr="005C29F8" w:rsidR="00FB6462" w:rsidP="00A018D4" w:rsidRDefault="002B7490" w14:paraId="4CA9D7D5" w14:textId="26724736">
            <w:pPr>
              <w:jc w:val="center"/>
              <w:rPr>
                <w:rFonts w:cs="Arial"/>
                <w:color w:val="000000" w:themeColor="text1"/>
                <w:szCs w:val="16"/>
              </w:rPr>
            </w:pPr>
            <w:r w:rsidRPr="005C29F8">
              <w:rPr>
                <w:rFonts w:cs="Arial"/>
                <w:color w:val="000000" w:themeColor="text1"/>
                <w:szCs w:val="16"/>
              </w:rPr>
              <w:t>85.00%</w:t>
            </w:r>
          </w:p>
        </w:tc>
        <w:tc>
          <w:tcPr>
            <w:tcW w:w="833" w:type="pct"/>
            <w:shd w:val="clear" w:color="auto" w:fill="auto"/>
            <w:vAlign w:val="center"/>
          </w:tcPr>
          <w:p w:rsidRPr="005C29F8" w:rsidR="00FB6462" w:rsidP="00A018D4" w:rsidRDefault="002B7490" w14:paraId="2AC9DE6C" w14:textId="662D879E">
            <w:pPr>
              <w:jc w:val="center"/>
              <w:rPr>
                <w:rFonts w:cs="Arial"/>
                <w:color w:val="000000" w:themeColor="text1"/>
                <w:szCs w:val="16"/>
              </w:rPr>
            </w:pPr>
            <w:r w:rsidRPr="005C29F8">
              <w:rPr>
                <w:rFonts w:cs="Arial"/>
                <w:color w:val="000000" w:themeColor="text1"/>
                <w:szCs w:val="16"/>
              </w:rPr>
              <w:t>85.00%</w:t>
            </w:r>
          </w:p>
        </w:tc>
        <w:tc>
          <w:tcPr>
            <w:tcW w:w="834" w:type="pct"/>
            <w:shd w:val="clear" w:color="auto" w:fill="auto"/>
            <w:vAlign w:val="center"/>
          </w:tcPr>
          <w:p w:rsidRPr="005C29F8" w:rsidR="00FB6462" w:rsidP="00A018D4" w:rsidRDefault="002B7490" w14:paraId="1D66991F" w14:textId="5308C1A9">
            <w:pPr>
              <w:jc w:val="center"/>
              <w:rPr>
                <w:rFonts w:cs="Arial"/>
                <w:color w:val="000000" w:themeColor="text1"/>
                <w:szCs w:val="16"/>
              </w:rPr>
            </w:pPr>
            <w:r w:rsidRPr="005C29F8">
              <w:rPr>
                <w:rFonts w:cs="Arial"/>
                <w:color w:val="000000" w:themeColor="text1"/>
                <w:szCs w:val="16"/>
              </w:rPr>
              <w:t>85.00%</w:t>
            </w:r>
          </w:p>
        </w:tc>
      </w:tr>
      <w:tr w:rsidRPr="005C29F8" w:rsidR="005C29F8" w:rsidTr="0033429D" w14:paraId="0983C602" w14:textId="77777777">
        <w:trPr>
          <w:trHeight w:val="85"/>
        </w:trPr>
        <w:tc>
          <w:tcPr>
            <w:tcW w:w="833" w:type="pct"/>
            <w:shd w:val="clear" w:color="auto" w:fill="auto"/>
          </w:tcPr>
          <w:p w:rsidRPr="005C29F8" w:rsidR="00FB6462" w:rsidP="005A338D" w:rsidRDefault="00FB6462" w14:paraId="024AD7D5" w14:textId="77777777">
            <w:pPr>
              <w:rPr>
                <w:rFonts w:cs="Arial"/>
                <w:color w:val="000000" w:themeColor="text1"/>
                <w:szCs w:val="16"/>
              </w:rPr>
            </w:pPr>
            <w:r w:rsidRPr="005C29F8">
              <w:rPr>
                <w:rFonts w:cs="Arial"/>
                <w:color w:val="000000" w:themeColor="text1"/>
                <w:szCs w:val="16"/>
              </w:rPr>
              <w:t>Data</w:t>
            </w:r>
          </w:p>
        </w:tc>
        <w:tc>
          <w:tcPr>
            <w:tcW w:w="833" w:type="pct"/>
            <w:shd w:val="clear" w:color="auto" w:fill="auto"/>
          </w:tcPr>
          <w:p w:rsidRPr="005C29F8" w:rsidR="00FB6462" w:rsidP="00A018D4" w:rsidRDefault="002B7490" w14:paraId="0C46B390" w14:textId="75A5B1D9">
            <w:pPr>
              <w:jc w:val="center"/>
              <w:rPr>
                <w:rFonts w:cs="Arial"/>
                <w:color w:val="000000" w:themeColor="text1"/>
                <w:szCs w:val="16"/>
              </w:rPr>
            </w:pPr>
            <w:r w:rsidRPr="005C29F8">
              <w:rPr>
                <w:rFonts w:cs="Arial"/>
                <w:color w:val="000000" w:themeColor="text1"/>
                <w:szCs w:val="16"/>
              </w:rPr>
              <w:t>84.47%</w:t>
            </w:r>
          </w:p>
        </w:tc>
        <w:tc>
          <w:tcPr>
            <w:tcW w:w="833" w:type="pct"/>
            <w:shd w:val="clear" w:color="auto" w:fill="auto"/>
          </w:tcPr>
          <w:p w:rsidRPr="005C29F8" w:rsidR="00FB6462" w:rsidP="00A018D4" w:rsidRDefault="002B7490" w14:paraId="0F636319" w14:textId="7C4BA9E9">
            <w:pPr>
              <w:jc w:val="center"/>
              <w:rPr>
                <w:rFonts w:cs="Arial"/>
                <w:color w:val="000000" w:themeColor="text1"/>
                <w:szCs w:val="16"/>
              </w:rPr>
            </w:pPr>
            <w:r w:rsidRPr="005C29F8">
              <w:rPr>
                <w:rFonts w:cs="Arial"/>
                <w:color w:val="000000" w:themeColor="text1"/>
                <w:szCs w:val="16"/>
              </w:rPr>
              <w:t>83.60%</w:t>
            </w:r>
          </w:p>
        </w:tc>
        <w:tc>
          <w:tcPr>
            <w:tcW w:w="833" w:type="pct"/>
            <w:tcBorders>
              <w:bottom w:val="single" w:color="auto" w:sz="4" w:space="0"/>
            </w:tcBorders>
            <w:shd w:val="clear" w:color="auto" w:fill="auto"/>
            <w:vAlign w:val="center"/>
          </w:tcPr>
          <w:p w:rsidRPr="005C29F8" w:rsidR="00FB6462" w:rsidP="00A018D4" w:rsidRDefault="002B7490" w14:paraId="72DD8100" w14:textId="2078A0DC">
            <w:pPr>
              <w:jc w:val="center"/>
              <w:rPr>
                <w:rFonts w:cs="Arial"/>
                <w:color w:val="000000" w:themeColor="text1"/>
                <w:szCs w:val="16"/>
              </w:rPr>
            </w:pPr>
            <w:r w:rsidRPr="005C29F8">
              <w:rPr>
                <w:rFonts w:cs="Arial"/>
                <w:color w:val="000000" w:themeColor="text1"/>
                <w:szCs w:val="16"/>
              </w:rPr>
              <w:t>86.44%</w:t>
            </w:r>
          </w:p>
        </w:tc>
        <w:tc>
          <w:tcPr>
            <w:tcW w:w="833" w:type="pct"/>
            <w:tcBorders>
              <w:bottom w:val="single" w:color="auto" w:sz="4" w:space="0"/>
            </w:tcBorders>
            <w:shd w:val="clear" w:color="auto" w:fill="auto"/>
            <w:vAlign w:val="center"/>
          </w:tcPr>
          <w:p w:rsidRPr="005C29F8" w:rsidR="00FB6462" w:rsidP="00A018D4" w:rsidRDefault="002B7490" w14:paraId="36AAC02B" w14:textId="31D6381A">
            <w:pPr>
              <w:jc w:val="center"/>
              <w:rPr>
                <w:rFonts w:cs="Arial"/>
                <w:color w:val="000000" w:themeColor="text1"/>
                <w:szCs w:val="16"/>
              </w:rPr>
            </w:pPr>
            <w:r w:rsidRPr="005C29F8">
              <w:rPr>
                <w:rFonts w:cs="Arial"/>
                <w:color w:val="000000" w:themeColor="text1"/>
                <w:szCs w:val="16"/>
              </w:rPr>
              <w:t>88.87%</w:t>
            </w:r>
          </w:p>
        </w:tc>
        <w:tc>
          <w:tcPr>
            <w:tcW w:w="834" w:type="pct"/>
            <w:tcBorders>
              <w:bottom w:val="single" w:color="auto" w:sz="4" w:space="0"/>
            </w:tcBorders>
            <w:shd w:val="clear" w:color="auto" w:fill="auto"/>
            <w:vAlign w:val="center"/>
          </w:tcPr>
          <w:p w:rsidRPr="005C29F8" w:rsidR="00FB6462" w:rsidP="00A018D4" w:rsidRDefault="002B7490" w14:paraId="4F9B07B7" w14:textId="7D67594F">
            <w:pPr>
              <w:jc w:val="center"/>
              <w:rPr>
                <w:rFonts w:cs="Arial"/>
                <w:color w:val="000000" w:themeColor="text1"/>
                <w:szCs w:val="16"/>
              </w:rPr>
            </w:pPr>
            <w:r w:rsidRPr="005C29F8">
              <w:rPr>
                <w:rFonts w:cs="Arial"/>
                <w:color w:val="000000" w:themeColor="text1"/>
                <w:szCs w:val="16"/>
              </w:rPr>
              <w:t>86.56%</w:t>
            </w:r>
          </w:p>
        </w:tc>
      </w:tr>
    </w:tbl>
    <w:p w:rsidRPr="005C29F8" w:rsidR="000417B4" w:rsidP="004369B2" w:rsidRDefault="000417B4" w14:paraId="0E2D4617" w14:textId="77777777">
      <w:pPr>
        <w:rPr>
          <w:color w:val="000000" w:themeColor="text1"/>
        </w:rPr>
      </w:pPr>
    </w:p>
    <w:p w:rsidRPr="005C29F8" w:rsidR="00FB6462" w:rsidP="004369B2" w:rsidRDefault="00FB6462" w14:paraId="1F4FFBFE" w14:textId="308C372B">
      <w:pPr>
        <w:rPr>
          <w:color w:val="000000" w:themeColor="text1"/>
        </w:rPr>
      </w:pPr>
      <w:r w:rsidRPr="005C29F8">
        <w:rPr>
          <w:b/>
          <w:color w:val="000000" w:themeColor="text1"/>
        </w:rPr>
        <w:t>Targets</w:t>
      </w:r>
    </w:p>
    <w:tbl>
      <w:tblPr>
        <w:tblW w:w="14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8TARGETSOPT1"/>
      </w:tblPr>
      <w:tblGrid>
        <w:gridCol w:w="985"/>
        <w:gridCol w:w="2159"/>
      </w:tblGrid>
      <w:tr w:rsidRPr="005C29F8" w:rsidR="00F54A50" w:rsidTr="0033429D" w14:paraId="77450D85" w14:textId="16CFB679">
        <w:trPr>
          <w:trHeight w:val="350"/>
        </w:trPr>
        <w:tc>
          <w:tcPr>
            <w:tcW w:w="1566" w:type="pct"/>
            <w:tcBorders>
              <w:bottom w:val="single" w:color="auto" w:sz="4" w:space="0"/>
            </w:tcBorders>
            <w:shd w:val="clear" w:color="auto" w:fill="auto"/>
            <w:vAlign w:val="bottom"/>
          </w:tcPr>
          <w:p w:rsidRPr="005C29F8" w:rsidR="00F54A50" w:rsidP="004369B2" w:rsidRDefault="00F54A50" w14:paraId="5A82FAC4" w14:textId="77777777">
            <w:pPr>
              <w:jc w:val="center"/>
              <w:rPr>
                <w:b/>
                <w:color w:val="000000" w:themeColor="text1"/>
              </w:rPr>
            </w:pPr>
            <w:r w:rsidRPr="005C29F8">
              <w:rPr>
                <w:b/>
                <w:color w:val="000000" w:themeColor="text1"/>
              </w:rPr>
              <w:t>FFY</w:t>
            </w:r>
          </w:p>
        </w:tc>
        <w:tc>
          <w:tcPr>
            <w:tcW w:w="3434" w:type="pct"/>
            <w:shd w:val="clear" w:color="auto" w:fill="auto"/>
            <w:vAlign w:val="bottom"/>
          </w:tcPr>
          <w:p w:rsidRPr="005C29F8" w:rsidR="00F54A50" w:rsidP="004369B2" w:rsidRDefault="00F54A50" w14:paraId="6DDB1395" w14:textId="489E70A4">
            <w:pPr>
              <w:jc w:val="center"/>
              <w:rPr>
                <w:b/>
                <w:color w:val="000000" w:themeColor="text1"/>
              </w:rPr>
            </w:pPr>
            <w:r w:rsidRPr="005C29F8">
              <w:rPr>
                <w:b/>
                <w:color w:val="000000" w:themeColor="text1"/>
              </w:rPr>
              <w:t>2019</w:t>
            </w:r>
          </w:p>
        </w:tc>
      </w:tr>
      <w:tr w:rsidRPr="005C29F8" w:rsidR="00F54A50" w:rsidTr="0033429D" w14:paraId="50A2A35E" w14:textId="176DE376">
        <w:trPr>
          <w:trHeight w:val="357"/>
        </w:trPr>
        <w:tc>
          <w:tcPr>
            <w:tcW w:w="1566" w:type="pct"/>
            <w:shd w:val="clear" w:color="auto" w:fill="auto"/>
          </w:tcPr>
          <w:p w:rsidRPr="005C29F8" w:rsidR="00F54A50" w:rsidP="005A338D" w:rsidRDefault="00F54A50" w14:paraId="2F249DEE" w14:textId="4AA3473F">
            <w:pPr>
              <w:rPr>
                <w:rFonts w:cs="Arial"/>
                <w:color w:val="000000" w:themeColor="text1"/>
                <w:szCs w:val="16"/>
              </w:rPr>
            </w:pPr>
            <w:r w:rsidRPr="005C29F8">
              <w:rPr>
                <w:rFonts w:cs="Arial"/>
                <w:color w:val="000000" w:themeColor="text1"/>
                <w:szCs w:val="16"/>
              </w:rPr>
              <w:t>Target &gt;=</w:t>
            </w:r>
          </w:p>
        </w:tc>
        <w:tc>
          <w:tcPr>
            <w:tcW w:w="3434" w:type="pct"/>
            <w:shd w:val="clear" w:color="auto" w:fill="auto"/>
            <w:vAlign w:val="center"/>
          </w:tcPr>
          <w:p w:rsidRPr="005C29F8" w:rsidR="00F54A50" w:rsidP="00A018D4" w:rsidRDefault="00F54A50" w14:paraId="2ACB7B9E" w14:textId="427B5E78">
            <w:pPr>
              <w:jc w:val="center"/>
              <w:rPr>
                <w:rFonts w:cs="Arial"/>
                <w:color w:val="000000" w:themeColor="text1"/>
                <w:szCs w:val="16"/>
              </w:rPr>
            </w:pPr>
            <w:r w:rsidRPr="005C29F8">
              <w:rPr>
                <w:rFonts w:cs="Arial"/>
                <w:color w:val="000000" w:themeColor="text1"/>
                <w:szCs w:val="16"/>
              </w:rPr>
              <w:t>85.00%</w:t>
            </w:r>
          </w:p>
        </w:tc>
      </w:tr>
    </w:tbl>
    <w:p w:rsidRPr="005C29F8" w:rsidR="007E2779" w:rsidP="000A2C83" w:rsidRDefault="007E2779" w14:paraId="68BCE5ED" w14:textId="77777777">
      <w:pPr>
        <w:rPr>
          <w:rFonts w:cs="Arial"/>
          <w:color w:val="000000" w:themeColor="text1"/>
          <w:szCs w:val="16"/>
        </w:rPr>
      </w:pPr>
    </w:p>
    <w:p w:rsidRPr="005C29F8" w:rsidR="00FB6462" w:rsidP="004369B2" w:rsidRDefault="00FB6462" w14:paraId="15954908" w14:textId="32421619">
      <w:pPr>
        <w:rPr>
          <w:color w:val="000000" w:themeColor="text1"/>
        </w:rPr>
      </w:pPr>
      <w:r w:rsidRPr="005C29F8">
        <w:rPr>
          <w:b/>
          <w:color w:val="000000" w:themeColor="text1"/>
        </w:rPr>
        <w:t>FFY 2019 SPP/APR Data</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Pr="005C29F8" w:rsidR="005C29F8" w:rsidTr="00AB0D6A" w14:paraId="2A3467FD" w14:textId="77777777">
        <w:trPr>
          <w:trHeight w:val="368"/>
          <w:tblHeader/>
        </w:trPr>
        <w:tc>
          <w:tcPr>
            <w:tcW w:w="1244" w:type="pct"/>
            <w:shd w:val="clear" w:color="auto" w:fill="auto"/>
            <w:vAlign w:val="bottom"/>
          </w:tcPr>
          <w:p w:rsidRPr="005C29F8" w:rsidR="00FB6462" w:rsidP="004369B2" w:rsidRDefault="00FB6462" w14:paraId="1B1F6FBB" w14:textId="77777777">
            <w:pPr>
              <w:jc w:val="center"/>
              <w:rPr>
                <w:b/>
                <w:color w:val="000000" w:themeColor="text1"/>
              </w:rPr>
            </w:pPr>
            <w:r w:rsidRPr="005C29F8">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rsidRPr="005C29F8" w:rsidR="00FB6462" w:rsidP="004369B2" w:rsidRDefault="00FB6462" w14:paraId="200E18C6" w14:textId="77777777">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rsidRPr="005C29F8" w:rsidR="00FB6462" w:rsidP="004369B2" w:rsidRDefault="00D95C14" w14:paraId="57D9347A" w14:textId="0EACA725">
            <w:pPr>
              <w:jc w:val="center"/>
              <w:rPr>
                <w:b/>
                <w:color w:val="000000" w:themeColor="text1"/>
              </w:rPr>
            </w:pPr>
            <w:r w:rsidRPr="005C29F8">
              <w:rPr>
                <w:b/>
                <w:color w:val="000000" w:themeColor="text1"/>
              </w:rPr>
              <w:t>FFY 2018 Data</w:t>
            </w:r>
          </w:p>
        </w:tc>
        <w:tc>
          <w:tcPr>
            <w:tcW w:w="667" w:type="pct"/>
            <w:shd w:val="clear" w:color="auto" w:fill="auto"/>
            <w:vAlign w:val="bottom"/>
          </w:tcPr>
          <w:p w:rsidRPr="005C29F8" w:rsidR="00FB6462" w:rsidP="004369B2" w:rsidRDefault="00FB6462" w14:paraId="42BF1046" w14:textId="1094F7EF">
            <w:pPr>
              <w:jc w:val="center"/>
              <w:rPr>
                <w:b/>
                <w:color w:val="000000" w:themeColor="text1"/>
              </w:rPr>
            </w:pPr>
            <w:r w:rsidRPr="005C29F8">
              <w:rPr>
                <w:b/>
                <w:color w:val="000000" w:themeColor="text1"/>
              </w:rPr>
              <w:t>FFY 2019 Target</w:t>
            </w:r>
          </w:p>
        </w:tc>
        <w:tc>
          <w:tcPr>
            <w:tcW w:w="542" w:type="pct"/>
            <w:shd w:val="clear" w:color="auto" w:fill="auto"/>
            <w:vAlign w:val="bottom"/>
          </w:tcPr>
          <w:p w:rsidRPr="005C29F8" w:rsidR="00FB6462" w:rsidP="004369B2" w:rsidRDefault="00FB6462" w14:paraId="36E0331C" w14:textId="3DF835DC">
            <w:pPr>
              <w:jc w:val="center"/>
              <w:rPr>
                <w:b/>
                <w:color w:val="000000" w:themeColor="text1"/>
              </w:rPr>
            </w:pPr>
            <w:r w:rsidRPr="005C29F8">
              <w:rPr>
                <w:b/>
                <w:color w:val="000000" w:themeColor="text1"/>
              </w:rPr>
              <w:t>FFY 2019 Data</w:t>
            </w:r>
          </w:p>
        </w:tc>
        <w:tc>
          <w:tcPr>
            <w:tcW w:w="625" w:type="pct"/>
            <w:shd w:val="clear" w:color="auto" w:fill="auto"/>
            <w:vAlign w:val="bottom"/>
          </w:tcPr>
          <w:p w:rsidRPr="005C29F8" w:rsidR="00FB6462" w:rsidP="004369B2" w:rsidRDefault="00FB6462" w14:paraId="52157F4E" w14:textId="77777777">
            <w:pPr>
              <w:jc w:val="center"/>
              <w:rPr>
                <w:b/>
                <w:color w:val="000000" w:themeColor="text1"/>
              </w:rPr>
            </w:pPr>
            <w:r w:rsidRPr="005C29F8">
              <w:rPr>
                <w:b/>
                <w:color w:val="000000" w:themeColor="text1"/>
              </w:rPr>
              <w:t>Status</w:t>
            </w:r>
          </w:p>
        </w:tc>
        <w:tc>
          <w:tcPr>
            <w:tcW w:w="706" w:type="pct"/>
            <w:shd w:val="clear" w:color="auto" w:fill="auto"/>
            <w:vAlign w:val="bottom"/>
          </w:tcPr>
          <w:p w:rsidRPr="005C29F8" w:rsidR="00FB6462" w:rsidP="004369B2" w:rsidRDefault="00FB6462" w14:paraId="1DC1ADC7" w14:textId="77777777">
            <w:pPr>
              <w:jc w:val="center"/>
              <w:rPr>
                <w:b/>
                <w:color w:val="000000" w:themeColor="text1"/>
              </w:rPr>
            </w:pPr>
            <w:r w:rsidRPr="005C29F8">
              <w:rPr>
                <w:b/>
                <w:color w:val="000000" w:themeColor="text1"/>
              </w:rPr>
              <w:t>Slippage</w:t>
            </w:r>
          </w:p>
        </w:tc>
      </w:tr>
      <w:tr w:rsidRPr="005C29F8" w:rsidR="005C29F8" w:rsidTr="00AB0D6A" w14:paraId="4B4B0594" w14:textId="77777777">
        <w:trPr>
          <w:trHeight w:val="366"/>
        </w:trPr>
        <w:tc>
          <w:tcPr>
            <w:tcW w:w="1251" w:type="pct"/>
            <w:gridSpan w:val="2"/>
            <w:shd w:val="clear" w:color="auto" w:fill="auto"/>
            <w:vAlign w:val="bottom"/>
          </w:tcPr>
          <w:p w:rsidRPr="005C29F8" w:rsidR="00FB6462" w:rsidP="00A018D4" w:rsidRDefault="002B7490" w14:paraId="0933F330" w14:textId="2423D9E2">
            <w:pPr>
              <w:jc w:val="center"/>
              <w:rPr>
                <w:rFonts w:cs="Arial"/>
                <w:color w:val="000000" w:themeColor="text1"/>
                <w:szCs w:val="16"/>
              </w:rPr>
            </w:pPr>
            <w:r w:rsidRPr="005C29F8">
              <w:rPr>
                <w:rFonts w:cs="Arial"/>
                <w:color w:val="000000" w:themeColor="text1"/>
                <w:szCs w:val="16"/>
              </w:rPr>
              <w:t>469</w:t>
            </w:r>
          </w:p>
        </w:tc>
        <w:tc>
          <w:tcPr>
            <w:tcW w:w="667" w:type="pct"/>
            <w:shd w:val="clear" w:color="auto" w:fill="auto"/>
            <w:vAlign w:val="bottom"/>
          </w:tcPr>
          <w:p w:rsidRPr="005C29F8" w:rsidR="00FB6462" w:rsidP="00A018D4" w:rsidRDefault="002B7490" w14:paraId="2905391A" w14:textId="502FBF67">
            <w:pPr>
              <w:jc w:val="center"/>
              <w:rPr>
                <w:rFonts w:cs="Arial"/>
                <w:color w:val="000000" w:themeColor="text1"/>
                <w:szCs w:val="16"/>
              </w:rPr>
            </w:pPr>
            <w:r w:rsidRPr="005C29F8">
              <w:rPr>
                <w:rFonts w:cs="Arial"/>
                <w:color w:val="000000" w:themeColor="text1"/>
                <w:szCs w:val="16"/>
              </w:rPr>
              <w:t>530</w:t>
            </w:r>
          </w:p>
        </w:tc>
        <w:tc>
          <w:tcPr>
            <w:tcW w:w="542" w:type="pct"/>
            <w:shd w:val="clear" w:color="auto" w:fill="auto"/>
            <w:vAlign w:val="bottom"/>
          </w:tcPr>
          <w:p w:rsidRPr="005C29F8" w:rsidR="00FB6462" w:rsidP="00A018D4" w:rsidRDefault="002B7490" w14:paraId="486C6AEB" w14:textId="2AC5DAB9">
            <w:pPr>
              <w:jc w:val="center"/>
              <w:rPr>
                <w:rFonts w:cs="Arial"/>
                <w:color w:val="000000" w:themeColor="text1"/>
                <w:szCs w:val="16"/>
              </w:rPr>
            </w:pPr>
            <w:r w:rsidRPr="005C29F8">
              <w:rPr>
                <w:rFonts w:cs="Arial"/>
                <w:color w:val="000000" w:themeColor="text1"/>
                <w:szCs w:val="16"/>
              </w:rPr>
              <w:t>86.56%</w:t>
            </w:r>
          </w:p>
        </w:tc>
        <w:tc>
          <w:tcPr>
            <w:tcW w:w="667" w:type="pct"/>
            <w:shd w:val="clear" w:color="auto" w:fill="auto"/>
            <w:vAlign w:val="bottom"/>
          </w:tcPr>
          <w:p w:rsidRPr="005C29F8" w:rsidR="00FB6462" w:rsidP="00A018D4" w:rsidRDefault="002B7490" w14:paraId="024E965C" w14:textId="65736559">
            <w:pPr>
              <w:jc w:val="center"/>
              <w:rPr>
                <w:rFonts w:cs="Arial"/>
                <w:color w:val="000000" w:themeColor="text1"/>
                <w:szCs w:val="16"/>
              </w:rPr>
            </w:pPr>
            <w:r w:rsidRPr="005C29F8">
              <w:rPr>
                <w:rFonts w:cs="Arial"/>
                <w:color w:val="000000" w:themeColor="text1"/>
                <w:szCs w:val="16"/>
              </w:rPr>
              <w:t>85.00%</w:t>
            </w:r>
          </w:p>
        </w:tc>
        <w:tc>
          <w:tcPr>
            <w:tcW w:w="542" w:type="pct"/>
            <w:shd w:val="clear" w:color="auto" w:fill="auto"/>
            <w:vAlign w:val="bottom"/>
          </w:tcPr>
          <w:p w:rsidRPr="005C29F8" w:rsidR="00FB6462" w:rsidP="00A018D4" w:rsidRDefault="002B7490" w14:paraId="1BEB0ADC" w14:textId="5244B4D7">
            <w:pPr>
              <w:jc w:val="center"/>
              <w:rPr>
                <w:rFonts w:cs="Arial"/>
                <w:color w:val="000000" w:themeColor="text1"/>
                <w:szCs w:val="16"/>
              </w:rPr>
            </w:pPr>
            <w:r w:rsidRPr="005C29F8">
              <w:rPr>
                <w:rFonts w:cs="Arial"/>
                <w:color w:val="000000" w:themeColor="text1"/>
                <w:szCs w:val="16"/>
              </w:rPr>
              <w:t>88.49%</w:t>
            </w:r>
          </w:p>
        </w:tc>
        <w:tc>
          <w:tcPr>
            <w:tcW w:w="625" w:type="pct"/>
            <w:shd w:val="clear" w:color="auto" w:fill="auto"/>
            <w:vAlign w:val="bottom"/>
          </w:tcPr>
          <w:p w:rsidRPr="005C29F8" w:rsidR="00FB6462" w:rsidP="00A018D4" w:rsidRDefault="002B7490" w14:paraId="230C5FAF" w14:textId="6761CD40">
            <w:pPr>
              <w:jc w:val="center"/>
              <w:rPr>
                <w:rFonts w:cs="Arial"/>
                <w:color w:val="000000" w:themeColor="text1"/>
                <w:szCs w:val="16"/>
              </w:rPr>
            </w:pPr>
            <w:r w:rsidRPr="005C29F8">
              <w:rPr>
                <w:rFonts w:cs="Arial"/>
                <w:color w:val="000000" w:themeColor="text1"/>
                <w:szCs w:val="16"/>
              </w:rPr>
              <w:t>Met Target</w:t>
            </w:r>
          </w:p>
        </w:tc>
        <w:tc>
          <w:tcPr>
            <w:tcW w:w="706" w:type="pct"/>
            <w:shd w:val="clear" w:color="auto" w:fill="auto"/>
            <w:vAlign w:val="bottom"/>
          </w:tcPr>
          <w:p w:rsidRPr="005C29F8" w:rsidR="00FB6462" w:rsidP="00A018D4" w:rsidRDefault="002B7490" w14:paraId="2CBF8B2D" w14:textId="3929AFC6">
            <w:pPr>
              <w:jc w:val="center"/>
              <w:rPr>
                <w:rFonts w:cs="Arial"/>
                <w:color w:val="000000" w:themeColor="text1"/>
                <w:szCs w:val="16"/>
              </w:rPr>
            </w:pPr>
            <w:r w:rsidRPr="005C29F8">
              <w:rPr>
                <w:rFonts w:cs="Arial"/>
                <w:color w:val="000000" w:themeColor="text1"/>
                <w:szCs w:val="16"/>
              </w:rPr>
              <w:t>No Slippage</w:t>
            </w:r>
          </w:p>
        </w:tc>
      </w:tr>
    </w:tbl>
    <w:p w:rsidRPr="005C29F8" w:rsidR="00FB6462" w:rsidP="00FB6462" w:rsidRDefault="007757B1" w14:paraId="5A09E881" w14:textId="07D57839">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rsidRPr="005C29F8" w:rsidR="007757B1" w:rsidP="00FB6462" w:rsidRDefault="007757B1" w14:paraId="2371D0CA" w14:textId="2D9A0EB4">
      <w:pPr>
        <w:pStyle w:val="Explanation"/>
        <w:rPr>
          <w:rFonts w:cs="Arial"/>
          <w:i w:val="0"/>
          <w:iCs/>
          <w:color w:val="000000" w:themeColor="text1"/>
          <w:szCs w:val="16"/>
        </w:rPr>
      </w:pPr>
      <w:r w:rsidRPr="005C29F8">
        <w:rPr>
          <w:rFonts w:cs="Arial"/>
          <w:i w:val="0"/>
          <w:iCs/>
          <w:color w:val="000000" w:themeColor="text1"/>
          <w:szCs w:val="16"/>
        </w:rPr>
        <w:t>14,927</w:t>
      </w:r>
    </w:p>
    <w:p w:rsidRPr="005C29F8" w:rsidR="007757B1" w:rsidP="00FB6462" w:rsidRDefault="007757B1" w14:paraId="0A32E03E" w14:textId="5B687258">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rsidR="007757B1" w:rsidP="00FB6462" w:rsidRDefault="007757B1" w14:paraId="50F76EB6" w14:textId="425D0503">
      <w:pPr>
        <w:pStyle w:val="Explanation"/>
        <w:rPr>
          <w:rFonts w:cs="Arial"/>
          <w:i w:val="0"/>
          <w:iCs/>
          <w:color w:val="000000" w:themeColor="text1"/>
          <w:szCs w:val="16"/>
        </w:rPr>
      </w:pPr>
      <w:r w:rsidRPr="005C29F8">
        <w:rPr>
          <w:rFonts w:cs="Arial"/>
          <w:i w:val="0"/>
          <w:iCs/>
          <w:color w:val="000000" w:themeColor="text1"/>
          <w:szCs w:val="16"/>
        </w:rPr>
        <w:t>3.55%</w:t>
      </w:r>
    </w:p>
    <w:p w:rsidRPr="005C29F8" w:rsidR="00FB6462" w:rsidP="005A338D" w:rsidRDefault="00FB6462" w14:paraId="22227E2D" w14:textId="3C53FA16">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rsidRPr="005C29F8" w:rsidR="00230EE6" w:rsidP="005A338D" w:rsidRDefault="00230EE6" w14:paraId="7CADFB93" w14:textId="3119FB87">
      <w:pPr>
        <w:rPr>
          <w:rFonts w:cs="Arial"/>
          <w:color w:val="000000" w:themeColor="text1"/>
          <w:szCs w:val="16"/>
        </w:rPr>
      </w:pPr>
      <w:r w:rsidRPr="005C29F8">
        <w:rPr>
          <w:rFonts w:cs="Arial"/>
          <w:color w:val="000000" w:themeColor="text1"/>
          <w:szCs w:val="16"/>
        </w:rPr>
        <w:t xml:space="preserve">In the District of Columbia, a single survey is mailed to parents of both preschool and school-aged students with IEPs. All questions apply to both parents of preschool and school-aged children. OSSE also mailed surveys in Spanish (see attachment) as an effort to increase the number of Latino respondents. The mailing included self-addressed business reply envelopes along with instructions regarding the option to complete the survey online.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To arrive at the percent of parents who report that the school facilitated their involvement as a means of improving services and results for children with disabilities, a “percent of maximum” scoring procedure was used. Each survey respondent received a percent of maximum score based on their responses to 8 of the items. Respondents who rated their experiences with the school a “1” (Very Strongly Agree) on each of the eight (8) items received a 100% score; respondents who rated their experiences with the school a “6” (Very Strongly Disagree) on each of the eight items received a 0% score. Respondents who rated their experiences with the school a “3” (Agree) on each of the eight (8) items received a 60% score. (Note: a respondent who on average rated their experiences a “3” (e.g., a respondent who rated two (2) items a “3,” 3 items a “2” and three (3) items a “4,”) would also receive a percentage of a maximum score of 60%). A parent who has a percent of a maximum score of 60% or above was identified as one who reported that the school facilitated his/her involvement. A 60% cut-score is representative of a parent who, on average, agrees with each item; as such, the family member agrees that the school facilitated his/her involvement.</w:t>
      </w:r>
    </w:p>
    <w:p w:rsidRPr="005C29F8" w:rsidR="007E2779" w:rsidP="007E2779" w:rsidRDefault="007E2779" w14:paraId="75502588" w14:textId="77777777">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Pr="005C29F8" w:rsidR="005C29F8" w:rsidTr="0033429D" w14:paraId="4C454EA6" w14:textId="77777777">
        <w:trPr>
          <w:tblHeader/>
        </w:trPr>
        <w:tc>
          <w:tcPr>
            <w:tcW w:w="8550" w:type="dxa"/>
            <w:shd w:val="clear" w:color="auto" w:fill="auto"/>
          </w:tcPr>
          <w:p w:rsidRPr="0033429D" w:rsidR="00564D95" w:rsidP="00B6413B" w:rsidRDefault="00E91363" w14:paraId="641A3E2E" w14:textId="4908A122">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rsidRPr="005C29F8" w:rsidR="00564D95" w:rsidP="001011BB" w:rsidRDefault="00564D95" w14:paraId="5DD050D6" w14:textId="45F46418">
            <w:pPr>
              <w:jc w:val="center"/>
              <w:rPr>
                <w:rFonts w:cs="Arial"/>
                <w:b/>
                <w:color w:val="000000" w:themeColor="text1"/>
                <w:szCs w:val="16"/>
              </w:rPr>
            </w:pPr>
            <w:r w:rsidRPr="005C29F8">
              <w:rPr>
                <w:rFonts w:cs="Arial"/>
                <w:b/>
                <w:color w:val="000000" w:themeColor="text1"/>
                <w:szCs w:val="16"/>
              </w:rPr>
              <w:t>Yes / No</w:t>
            </w:r>
          </w:p>
        </w:tc>
      </w:tr>
      <w:tr w:rsidRPr="005C29F8" w:rsidR="005C29F8" w:rsidTr="00AB0D6A" w14:paraId="65780CF1" w14:textId="46D0A53A">
        <w:tc>
          <w:tcPr>
            <w:tcW w:w="8550" w:type="dxa"/>
            <w:shd w:val="clear" w:color="auto" w:fill="auto"/>
          </w:tcPr>
          <w:p w:rsidRPr="005C29F8" w:rsidR="00564D95" w:rsidP="00B6413B" w:rsidRDefault="00564D95" w14:paraId="43F69327" w14:textId="1229D955">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rsidRPr="005C29F8" w:rsidR="00564D95" w:rsidP="00A018D4" w:rsidRDefault="002B7490" w14:paraId="1BA005BB" w14:textId="4AC8FD0F">
            <w:pPr>
              <w:jc w:val="center"/>
              <w:rPr>
                <w:rFonts w:cs="Arial"/>
                <w:color w:val="000000" w:themeColor="text1"/>
                <w:szCs w:val="16"/>
              </w:rPr>
            </w:pPr>
            <w:r w:rsidRPr="005C29F8">
              <w:rPr>
                <w:rFonts w:cs="Arial"/>
                <w:color w:val="000000" w:themeColor="text1"/>
                <w:szCs w:val="16"/>
              </w:rPr>
              <w:t>NO</w:t>
            </w:r>
          </w:p>
        </w:tc>
      </w:tr>
    </w:tbl>
    <w:p w:rsidRPr="005C29F8" w:rsidR="00AF550B" w:rsidP="00AF550B" w:rsidRDefault="00AF550B" w14:paraId="12C8B638" w14:textId="77777777">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Pr="005C29F8" w:rsidR="005C29F8" w:rsidTr="0033429D" w14:paraId="5A4C524D" w14:textId="77777777">
        <w:trPr>
          <w:tblHeader/>
        </w:trPr>
        <w:tc>
          <w:tcPr>
            <w:tcW w:w="8550" w:type="dxa"/>
          </w:tcPr>
          <w:p w:rsidRPr="0033429D" w:rsidR="00B5350E" w:rsidP="00B6413B" w:rsidRDefault="00BC5CA0" w14:paraId="3B302184" w14:textId="3C2CBF4D">
            <w:pPr>
              <w:rPr>
                <w:rFonts w:cs="Arial"/>
                <w:b/>
                <w:bCs/>
                <w:color w:val="000000" w:themeColor="text1"/>
                <w:szCs w:val="16"/>
              </w:rPr>
            </w:pPr>
            <w:r w:rsidRPr="0033429D">
              <w:rPr>
                <w:rFonts w:cs="Arial"/>
                <w:b/>
                <w:bCs/>
                <w:color w:val="000000" w:themeColor="text1"/>
                <w:szCs w:val="16"/>
              </w:rPr>
              <w:t>Survey Question</w:t>
            </w:r>
          </w:p>
        </w:tc>
        <w:tc>
          <w:tcPr>
            <w:tcW w:w="2250" w:type="dxa"/>
          </w:tcPr>
          <w:p w:rsidRPr="005C29F8" w:rsidR="00B5350E" w:rsidP="001011BB" w:rsidRDefault="00B5350E" w14:paraId="4082973A" w14:textId="148FA82D">
            <w:pPr>
              <w:jc w:val="center"/>
              <w:rPr>
                <w:rFonts w:cs="Arial"/>
                <w:b/>
                <w:color w:val="000000" w:themeColor="text1"/>
                <w:szCs w:val="16"/>
              </w:rPr>
            </w:pPr>
            <w:r w:rsidRPr="005C29F8">
              <w:rPr>
                <w:rFonts w:cs="Arial"/>
                <w:b/>
                <w:color w:val="000000" w:themeColor="text1"/>
                <w:szCs w:val="16"/>
              </w:rPr>
              <w:t>Yes / No</w:t>
            </w:r>
          </w:p>
        </w:tc>
      </w:tr>
      <w:tr w:rsidRPr="005C29F8" w:rsidR="005C29F8" w:rsidTr="00E0321D" w14:paraId="2BBB7A7B" w14:textId="530EE0A4">
        <w:tc>
          <w:tcPr>
            <w:tcW w:w="8550" w:type="dxa"/>
          </w:tcPr>
          <w:p w:rsidRPr="005C29F8" w:rsidR="00B5350E" w:rsidP="00B6413B" w:rsidRDefault="00B5350E" w14:paraId="1C595FC3" w14:textId="00C59640">
            <w:pPr>
              <w:rPr>
                <w:rFonts w:cs="Arial"/>
                <w:color w:val="000000" w:themeColor="text1"/>
                <w:szCs w:val="16"/>
              </w:rPr>
            </w:pPr>
            <w:r w:rsidRPr="005C29F8">
              <w:rPr>
                <w:rFonts w:cs="Arial"/>
                <w:color w:val="000000" w:themeColor="text1"/>
                <w:szCs w:val="16"/>
              </w:rPr>
              <w:t xml:space="preserve">Was a survey used? </w:t>
            </w:r>
          </w:p>
        </w:tc>
        <w:tc>
          <w:tcPr>
            <w:tcW w:w="2250" w:type="dxa"/>
          </w:tcPr>
          <w:p w:rsidRPr="005C29F8" w:rsidR="00B5350E" w:rsidP="00A018D4" w:rsidRDefault="002B7490" w14:paraId="694FDC95" w14:textId="251E84C1">
            <w:pPr>
              <w:jc w:val="center"/>
              <w:rPr>
                <w:rFonts w:cs="Arial"/>
                <w:color w:val="000000" w:themeColor="text1"/>
                <w:szCs w:val="16"/>
              </w:rPr>
            </w:pPr>
            <w:r w:rsidRPr="005C29F8">
              <w:rPr>
                <w:rFonts w:cs="Arial"/>
                <w:color w:val="000000" w:themeColor="text1"/>
                <w:szCs w:val="16"/>
              </w:rPr>
              <w:t>YES</w:t>
            </w:r>
          </w:p>
        </w:tc>
      </w:tr>
      <w:tr w:rsidRPr="005C29F8" w:rsidR="005C29F8" w:rsidTr="00E0321D" w14:paraId="1198B60F" w14:textId="5AD58247">
        <w:tc>
          <w:tcPr>
            <w:tcW w:w="8550" w:type="dxa"/>
          </w:tcPr>
          <w:p w:rsidRPr="005C29F8" w:rsidR="00B5350E" w:rsidP="00B6413B" w:rsidRDefault="0020552B" w14:paraId="7B6CA23B" w14:textId="49CC8BE9">
            <w:pPr>
              <w:rPr>
                <w:rFonts w:cs="Arial"/>
                <w:color w:val="000000" w:themeColor="text1"/>
                <w:szCs w:val="16"/>
              </w:rPr>
            </w:pPr>
            <w:r w:rsidRPr="005C29F8">
              <w:rPr>
                <w:rFonts w:cs="Arial"/>
                <w:color w:val="000000" w:themeColor="text1"/>
                <w:szCs w:val="16"/>
              </w:rPr>
              <w:t>If yes, is it a new or revised survey?</w:t>
            </w:r>
          </w:p>
        </w:tc>
        <w:tc>
          <w:tcPr>
            <w:tcW w:w="2250" w:type="dxa"/>
          </w:tcPr>
          <w:p w:rsidRPr="005C29F8" w:rsidR="00B5350E" w:rsidP="00A018D4" w:rsidRDefault="002B7490" w14:paraId="7CA6C425" w14:textId="5334C716">
            <w:pPr>
              <w:jc w:val="center"/>
              <w:rPr>
                <w:rFonts w:cs="Arial"/>
                <w:color w:val="000000" w:themeColor="text1"/>
                <w:szCs w:val="16"/>
              </w:rPr>
            </w:pPr>
            <w:r w:rsidRPr="005C29F8">
              <w:rPr>
                <w:rFonts w:cs="Arial"/>
                <w:color w:val="000000" w:themeColor="text1"/>
                <w:szCs w:val="16"/>
              </w:rPr>
              <w:t>NO</w:t>
            </w:r>
          </w:p>
        </w:tc>
      </w:tr>
      <w:tr w:rsidRPr="005C29F8" w:rsidR="005C29F8" w:rsidTr="00E0321D" w14:paraId="51CD1747" w14:textId="62457796">
        <w:tc>
          <w:tcPr>
            <w:tcW w:w="8550" w:type="dxa"/>
          </w:tcPr>
          <w:p w:rsidRPr="005C29F8" w:rsidR="00B5350E" w:rsidP="00B6413B" w:rsidRDefault="00B5350E" w14:paraId="72235DA9" w14:textId="295BA49D">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rsidRPr="005C29F8" w:rsidR="00B5350E" w:rsidP="00A018D4" w:rsidRDefault="002B7490" w14:paraId="6ABD938C" w14:textId="5CF26944">
            <w:pPr>
              <w:jc w:val="center"/>
              <w:rPr>
                <w:rFonts w:cs="Arial"/>
                <w:color w:val="000000" w:themeColor="text1"/>
                <w:szCs w:val="16"/>
              </w:rPr>
            </w:pPr>
            <w:r w:rsidRPr="005C29F8">
              <w:rPr>
                <w:rFonts w:cs="Arial"/>
                <w:color w:val="000000" w:themeColor="text1"/>
                <w:szCs w:val="16"/>
              </w:rPr>
              <w:t>NO</w:t>
            </w:r>
          </w:p>
        </w:tc>
      </w:tr>
    </w:tbl>
    <w:p w:rsidRPr="005C29F8" w:rsidR="009B37A2" w:rsidP="00B6413B" w:rsidRDefault="00EF1C23" w14:paraId="2A4B7F5E" w14:textId="39034B1A">
      <w:pPr>
        <w:rPr>
          <w:rFonts w:cs="Arial"/>
          <w:b/>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rsidR="009B37A2" w:rsidP="00B6413B" w:rsidRDefault="002B7490" w14:paraId="2D61F29F" w14:textId="2989BC14">
      <w:pPr>
        <w:rPr>
          <w:rFonts w:cs="Arial"/>
          <w:color w:val="000000" w:themeColor="text1"/>
          <w:szCs w:val="16"/>
        </w:rPr>
      </w:pPr>
      <w:r w:rsidRPr="005C29F8">
        <w:rPr>
          <w:rFonts w:cs="Arial"/>
          <w:color w:val="000000" w:themeColor="text1"/>
          <w:szCs w:val="16"/>
        </w:rPr>
        <w:t xml:space="preserve">The District continues to recognize this is an area for improvement. During Spring of 2020, OSSE brainstormed strategies and implementation of those strategies to increase the response rate for the parent survey. The strategies included partnering with LEAs to assist with the distribution and collection of the survey to parents. However, due to the COVID-19 public health crisis, OSSE temporarily paused its efforts to redesign its process for distribution and collection of the parent survey and pivoted its focus to supporting LEA’s in navigating through COVID-19. </w:t>
      </w:r>
      <w:r w:rsidRPr="005C29F8">
        <w:rPr>
          <w:rFonts w:cs="Arial"/>
          <w:color w:val="000000" w:themeColor="text1"/>
          <w:szCs w:val="16"/>
        </w:rPr>
        <w:br/>
      </w:r>
      <w:r w:rsidRPr="005C29F8">
        <w:rPr>
          <w:rFonts w:cs="Arial"/>
          <w:color w:val="000000" w:themeColor="text1"/>
          <w:szCs w:val="16"/>
        </w:rPr>
        <w:t>In light of the new APR package and the changes related to indicator 8, OSSE is actively working to resume its work around increasing its response rate and ensuring the response data accurately represents the demographics of students with disabilities.</w:t>
      </w:r>
    </w:p>
    <w:p w:rsidRPr="005C29F8" w:rsidR="009F6E02" w:rsidP="004369B2" w:rsidRDefault="009F6E02" w14:paraId="2DE1E41D" w14:textId="5650C85E">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rsidRPr="005C29F8" w:rsidR="009B37A2" w:rsidP="003817C0" w:rsidRDefault="002B7490" w14:paraId="4C019156" w14:textId="519F6A8F">
      <w:pPr>
        <w:rPr>
          <w:rFonts w:cs="Arial"/>
          <w:color w:val="000000" w:themeColor="text1"/>
          <w:szCs w:val="16"/>
        </w:rPr>
      </w:pPr>
      <w:r w:rsidRPr="005C29F8">
        <w:rPr>
          <w:rFonts w:cs="Arial"/>
          <w:color w:val="000000" w:themeColor="text1"/>
          <w:szCs w:val="16"/>
        </w:rPr>
        <w:t>The demographic data of the parents responding are not representative of the demographics of children receiving special education. The data</w:t>
      </w:r>
      <w:r w:rsidRPr="005C29F8">
        <w:rPr>
          <w:rFonts w:cs="Arial"/>
          <w:color w:val="000000" w:themeColor="text1"/>
          <w:szCs w:val="16"/>
        </w:rPr>
        <w:br/>
      </w:r>
      <w:r w:rsidRPr="005C29F8">
        <w:rPr>
          <w:rFonts w:cs="Arial"/>
          <w:color w:val="000000" w:themeColor="text1"/>
          <w:szCs w:val="16"/>
        </w:rPr>
        <w:t>breakdown shows that parents of white or Asian or Pacific Islander students were more than twice as likely to respond to the parent survey compared to parents of African American, Hispanic, and Native American students.</w:t>
      </w:r>
    </w:p>
    <w:p w:rsidRPr="005C29F8" w:rsidR="00221EC9" w:rsidP="00221EC9" w:rsidRDefault="00221EC9" w14:paraId="1A0A4F5E" w14:textId="77777777">
      <w:pPr>
        <w:rPr>
          <w:rFonts w:cs="Arial"/>
          <w:b/>
          <w:color w:val="000000" w:themeColor="text1"/>
          <w:szCs w:val="16"/>
        </w:rPr>
      </w:pPr>
      <w:bookmarkStart w:name="_Toc381956336" w:id="41"/>
      <w:bookmarkStart w:name="_Toc384383342" w:id="42"/>
      <w:bookmarkStart w:name="_Toc392159310" w:id="43"/>
      <w:bookmarkStart w:name="_Toc382082387" w:id="44"/>
      <w:r w:rsidRPr="005C29F8">
        <w:rPr>
          <w:rFonts w:cs="Arial"/>
          <w:b/>
          <w:color w:val="000000" w:themeColor="text1"/>
          <w:szCs w:val="16"/>
        </w:rPr>
        <w:t>Provide additional information about this indicator (optional)</w:t>
      </w:r>
    </w:p>
    <w:p w:rsidRPr="005C29F8" w:rsidR="009B37A2" w:rsidP="007D435F" w:rsidRDefault="009B37A2" w14:paraId="7F22D6A0" w14:textId="105FEEC5">
      <w:pPr>
        <w:rPr>
          <w:rFonts w:cs="Arial"/>
          <w:color w:val="000000" w:themeColor="text1"/>
          <w:szCs w:val="16"/>
        </w:rPr>
      </w:pPr>
    </w:p>
    <w:p w:rsidRPr="0033429D" w:rsidR="000A2C83" w:rsidP="008645AD" w:rsidRDefault="00752BAF" w14:paraId="1CDDE440" w14:textId="050C9555">
      <w:pPr>
        <w:pStyle w:val="Heading2"/>
      </w:pPr>
      <w:r w:rsidRPr="0033429D">
        <w:t>8</w:t>
      </w:r>
      <w:r w:rsidRPr="0033429D" w:rsidR="001F6BAA">
        <w:t xml:space="preserve"> </w:t>
      </w:r>
      <w:r w:rsidRPr="0033429D">
        <w:t xml:space="preserve">- </w:t>
      </w:r>
      <w:r w:rsidRPr="0033429D" w:rsidR="000A2C83">
        <w:t>Prior FFY Required Actions</w:t>
      </w:r>
    </w:p>
    <w:p w:rsidRPr="005C29F8" w:rsidR="000A2C83" w:rsidP="000A2C83" w:rsidRDefault="002B7490" w14:paraId="078A2B9E" w14:textId="64337A5A">
      <w:pPr>
        <w:rPr>
          <w:rFonts w:cs="Arial"/>
          <w:color w:val="000000" w:themeColor="text1"/>
          <w:szCs w:val="16"/>
        </w:rPr>
      </w:pPr>
      <w:r w:rsidRPr="005C29F8">
        <w:rPr>
          <w:rFonts w:cs="Arial"/>
          <w:color w:val="000000" w:themeColor="text1"/>
          <w:szCs w:val="16"/>
        </w:rPr>
        <w:t xml:space="preserve">In the FFY 2019 SPP/APR, the State must report whether its FFY 2019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rsidRPr="005C29F8" w:rsidR="000A2C83" w:rsidP="004369B2" w:rsidRDefault="000A2C83" w14:paraId="5AB800FF" w14:textId="6C6FEA6C">
      <w:pPr>
        <w:rPr>
          <w:b/>
          <w:color w:val="000000" w:themeColor="text1"/>
        </w:rPr>
      </w:pPr>
      <w:r w:rsidRPr="005C29F8">
        <w:rPr>
          <w:b/>
          <w:color w:val="000000" w:themeColor="text1"/>
        </w:rPr>
        <w:t>Response to actions required in FFY 2018 SPP/APR</w:t>
      </w:r>
    </w:p>
    <w:p w:rsidRPr="005C29F8" w:rsidR="007757B1" w:rsidP="007757B1" w:rsidRDefault="007757B1" w14:paraId="03E9CB46" w14:textId="594F3FDD">
      <w:pPr>
        <w:rPr>
          <w:rFonts w:cs="Arial"/>
          <w:color w:val="000000" w:themeColor="text1"/>
          <w:szCs w:val="16"/>
        </w:rPr>
      </w:pPr>
    </w:p>
    <w:p w:rsidRPr="0033429D" w:rsidR="00221EC9" w:rsidP="008645AD" w:rsidRDefault="00752BAF" w14:paraId="5B521A52" w14:textId="17857299">
      <w:pPr>
        <w:pStyle w:val="Heading2"/>
      </w:pPr>
      <w:r w:rsidRPr="0033429D">
        <w:t>8 - OSEP Response</w:t>
      </w:r>
    </w:p>
    <w:p w:rsidRPr="005C29F8" w:rsidR="009B37A2" w:rsidP="001F692C" w:rsidRDefault="009B37A2" w14:paraId="1A55D397" w14:textId="0DDAC080">
      <w:pPr>
        <w:rPr>
          <w:rFonts w:cs="Arial"/>
          <w:color w:val="000000" w:themeColor="text1"/>
          <w:szCs w:val="16"/>
        </w:rPr>
      </w:pPr>
    </w:p>
    <w:p w:rsidRPr="0033429D" w:rsidR="00221EC9" w:rsidP="008645AD" w:rsidRDefault="00752BAF" w14:paraId="13389642" w14:textId="758A1D0A">
      <w:pPr>
        <w:pStyle w:val="Heading2"/>
      </w:pPr>
      <w:r w:rsidRPr="0033429D">
        <w:t>8 - Required Actions</w:t>
      </w:r>
    </w:p>
    <w:p w:rsidRPr="005C29F8" w:rsidR="009B37A2" w:rsidP="001F692C" w:rsidRDefault="002B7490" w14:paraId="48F68B87" w14:textId="7D160B08">
      <w:pPr>
        <w:rPr>
          <w:rFonts w:cs="Arial"/>
          <w:color w:val="000000" w:themeColor="text1"/>
          <w:szCs w:val="16"/>
        </w:rPr>
      </w:pPr>
      <w:r w:rsidRPr="005C29F8">
        <w:rPr>
          <w:rFonts w:cs="Arial"/>
          <w:color w:val="000000" w:themeColor="text1"/>
          <w:szCs w:val="16"/>
        </w:rPr>
        <w:t xml:space="preserve">In the FFY 2020 SPP/APR, the District of Columbia must report whether its FFY 2020 data are from a response group that is representative of the demographics of children receiving special education services, and, if not, the actions the District of Columbia is taking to address this issue. The District of Columbia must also include its analysis of the extent to which the demographics of the parents responding are representative of the demographics of children receiving special education services. </w:t>
      </w:r>
    </w:p>
    <w:p w:rsidRPr="005C29F8" w:rsidR="00102FA3" w:rsidRDefault="00102FA3" w14:paraId="6D95E736"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D03701" w:rsidP="000444E2" w:rsidRDefault="00D03701" w14:paraId="0E39FDA6" w14:textId="025763A2">
      <w:pPr>
        <w:pStyle w:val="Heading1"/>
        <w:rPr>
          <w:color w:val="000000" w:themeColor="text1"/>
          <w:sz w:val="22"/>
        </w:rPr>
      </w:pPr>
      <w:r w:rsidRPr="005C29F8">
        <w:rPr>
          <w:color w:val="000000" w:themeColor="text1"/>
          <w:sz w:val="22"/>
        </w:rPr>
        <w:t>Indicator 9: Disproportionate Representation</w:t>
      </w:r>
      <w:bookmarkEnd w:id="41"/>
      <w:bookmarkEnd w:id="42"/>
      <w:bookmarkEnd w:id="43"/>
    </w:p>
    <w:p w:rsidRPr="005C29F8" w:rsidR="00AF5AFB" w:rsidP="00A018D4" w:rsidRDefault="00AF5AFB" w14:paraId="30C4375D" w14:textId="77777777">
      <w:pPr>
        <w:rPr>
          <w:color w:val="000000" w:themeColor="text1"/>
          <w:szCs w:val="20"/>
        </w:rPr>
      </w:pPr>
      <w:bookmarkStart w:name="_Toc384383343" w:id="45"/>
      <w:bookmarkStart w:name="_Toc392159311" w:id="46"/>
      <w:r w:rsidRPr="005C29F8">
        <w:rPr>
          <w:b/>
          <w:color w:val="000000" w:themeColor="text1"/>
          <w:sz w:val="20"/>
          <w:szCs w:val="20"/>
        </w:rPr>
        <w:t>Instructions and Measurement</w:t>
      </w:r>
    </w:p>
    <w:p w:rsidRPr="005C29F8" w:rsidR="00CC634E" w:rsidP="006357C5" w:rsidRDefault="00CC634E" w14:paraId="61C479DB" w14:textId="1E252334">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rsidRPr="005C29F8" w:rsidR="00876394" w:rsidP="006357C5" w:rsidRDefault="00CC634E" w14:paraId="2539829F" w14:textId="7777777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rsidRPr="005C29F8" w:rsidR="00CC634E" w:rsidP="006357C5" w:rsidRDefault="00CC634E" w14:paraId="4983BB5F" w14:textId="28C83F84">
      <w:pPr>
        <w:rPr>
          <w:rFonts w:cs="Arial"/>
          <w:color w:val="000000" w:themeColor="text1"/>
          <w:szCs w:val="16"/>
        </w:rPr>
      </w:pPr>
      <w:r w:rsidRPr="005C29F8">
        <w:rPr>
          <w:rFonts w:cs="Arial"/>
          <w:color w:val="000000" w:themeColor="text1"/>
          <w:szCs w:val="16"/>
        </w:rPr>
        <w:t>(20 U.S.C. 1416(a)(3)(C))</w:t>
      </w:r>
    </w:p>
    <w:p w:rsidRPr="005C29F8" w:rsidR="00A66715" w:rsidP="004369B2" w:rsidRDefault="00A66715" w14:paraId="6D2519CF" w14:textId="77777777">
      <w:pPr>
        <w:rPr>
          <w:color w:val="000000" w:themeColor="text1"/>
        </w:rPr>
      </w:pPr>
      <w:r w:rsidRPr="005C29F8">
        <w:rPr>
          <w:b/>
          <w:color w:val="000000" w:themeColor="text1"/>
        </w:rPr>
        <w:t>Data Source</w:t>
      </w:r>
    </w:p>
    <w:p w:rsidRPr="005C29F8" w:rsidR="00A66715" w:rsidP="00286BDF" w:rsidRDefault="00A66715" w14:paraId="435C1BC0" w14:textId="1F2EA9FD">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rsidRPr="005C29F8" w:rsidR="00A66715" w:rsidP="004369B2" w:rsidRDefault="00A66715" w14:paraId="3FA170D6" w14:textId="77777777">
      <w:pPr>
        <w:rPr>
          <w:color w:val="000000" w:themeColor="text1"/>
        </w:rPr>
      </w:pPr>
      <w:r w:rsidRPr="005C29F8">
        <w:rPr>
          <w:b/>
          <w:color w:val="000000" w:themeColor="text1"/>
        </w:rPr>
        <w:t>Measurement</w:t>
      </w:r>
    </w:p>
    <w:p w:rsidRPr="005C29F8" w:rsidR="00A66715" w:rsidP="00286BDF" w:rsidRDefault="00A66715" w14:paraId="477AA533" w14:textId="06ADBA36">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rsidRPr="005C29F8" w:rsidR="00A66715" w:rsidP="00286BDF" w:rsidRDefault="00A66715" w14:paraId="47207609" w14:textId="77777777">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rsidRPr="005C29F8" w:rsidR="00A66715" w:rsidP="00286BDF" w:rsidRDefault="0016730D" w14:paraId="2F72A4A6" w14:textId="1F53157A">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rsidRPr="005C29F8" w:rsidR="00A66715" w:rsidP="004369B2" w:rsidRDefault="00A66715" w14:paraId="5C234527" w14:textId="77777777">
      <w:pPr>
        <w:rPr>
          <w:color w:val="000000" w:themeColor="text1"/>
        </w:rPr>
      </w:pPr>
      <w:r w:rsidRPr="005C29F8">
        <w:rPr>
          <w:b/>
          <w:color w:val="000000" w:themeColor="text1"/>
        </w:rPr>
        <w:t>Instructions</w:t>
      </w:r>
    </w:p>
    <w:p w:rsidRPr="005C29F8" w:rsidR="00A66715" w:rsidP="00286BDF" w:rsidRDefault="00A66715" w14:paraId="66307925" w14:textId="77777777">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rsidRPr="005C29F8" w:rsidR="00A66715" w:rsidP="00286BDF" w:rsidRDefault="00A66715" w14:paraId="6CA47C85" w14:textId="77777777">
      <w:pPr>
        <w:rPr>
          <w:rFonts w:cs="Arial"/>
          <w:color w:val="000000" w:themeColor="text1"/>
          <w:szCs w:val="16"/>
        </w:rPr>
      </w:pPr>
      <w:r w:rsidRPr="005C29F8">
        <w:rPr>
          <w:rFonts w:cs="Arial"/>
          <w:color w:val="000000" w:themeColor="text1"/>
          <w:szCs w:val="16"/>
        </w:rPr>
        <w:t>States are not required to report on underrepresentation.</w:t>
      </w:r>
    </w:p>
    <w:p w:rsidRPr="005C29F8" w:rsidR="00A66715" w:rsidP="00286BDF" w:rsidRDefault="00A66715" w14:paraId="7D49F2B9" w14:textId="77777777">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rsidRPr="005C29F8" w:rsidR="00A66715" w:rsidP="00286BDF" w:rsidRDefault="00A66715" w14:paraId="18F19F84" w14:textId="77777777">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rsidRPr="005C29F8" w:rsidR="00A66715" w:rsidP="00286BDF" w:rsidRDefault="00A66715" w14:paraId="08814B9F" w14:textId="77777777">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rsidRPr="005C29F8" w:rsidR="00A66715" w:rsidP="00286BDF" w:rsidRDefault="00A66715" w14:paraId="633EBCDF" w14:textId="77777777">
      <w:pPr>
        <w:rPr>
          <w:rFonts w:cs="Arial"/>
          <w:color w:val="000000" w:themeColor="text1"/>
          <w:szCs w:val="16"/>
        </w:rPr>
      </w:pPr>
      <w:r w:rsidRPr="005C29F8">
        <w:rPr>
          <w:rFonts w:cs="Arial"/>
          <w:color w:val="000000" w:themeColor="text1"/>
          <w:szCs w:val="16"/>
        </w:rPr>
        <w:t>Targets must be 0%.</w:t>
      </w:r>
    </w:p>
    <w:p w:rsidRPr="005C29F8" w:rsidR="00A66715" w:rsidP="00286BDF" w:rsidRDefault="0016730D" w14:paraId="78E093FF" w14:textId="2AC9947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rsidRPr="0033429D" w:rsidR="00AF5AFB" w:rsidP="008645AD" w:rsidRDefault="00400C56" w14:paraId="1A6C01D0" w14:textId="1BD83E55">
      <w:pPr>
        <w:pStyle w:val="Heading2"/>
      </w:pPr>
      <w:bookmarkStart w:name="_Toc384383344" w:id="47"/>
      <w:bookmarkStart w:name="_Toc392159312" w:id="48"/>
      <w:bookmarkEnd w:id="45"/>
      <w:bookmarkEnd w:id="46"/>
      <w:r w:rsidRPr="0033429D">
        <w:t>9</w:t>
      </w:r>
      <w:r w:rsidRPr="0033429D" w:rsidR="000D746C">
        <w:t xml:space="preserve"> </w:t>
      </w:r>
      <w:r w:rsidRPr="0033429D">
        <w:t xml:space="preserve">- </w:t>
      </w:r>
      <w:r w:rsidRPr="0033429D" w:rsidR="00AF5AFB">
        <w:t>Indicator Data</w:t>
      </w:r>
    </w:p>
    <w:p w:rsidRPr="005C29F8" w:rsidR="0091098C" w:rsidP="004369B2" w:rsidRDefault="0091098C" w14:paraId="3B629025" w14:textId="77777777">
      <w:pPr>
        <w:rPr>
          <w:color w:val="000000" w:themeColor="text1"/>
        </w:rPr>
      </w:pPr>
      <w:r w:rsidRPr="005C29F8">
        <w:rPr>
          <w:b/>
          <w:color w:val="000000" w:themeColor="text1"/>
        </w:rPr>
        <w:t>Not Applicable</w:t>
      </w:r>
    </w:p>
    <w:p w:rsidRPr="005C29F8" w:rsidR="003E7FC1" w:rsidRDefault="00E54DDA" w14:paraId="26955027" w14:textId="78EADA59">
      <w:pPr>
        <w:rPr>
          <w:b/>
          <w:color w:val="000000" w:themeColor="text1"/>
        </w:rPr>
      </w:pPr>
      <w:r w:rsidRPr="005C29F8">
        <w:rPr>
          <w:b/>
          <w:color w:val="000000" w:themeColor="text1"/>
        </w:rPr>
        <w:t>Select yes if this indicator is not applicable.</w:t>
      </w:r>
    </w:p>
    <w:p w:rsidR="00043AC9" w:rsidP="004369B2" w:rsidRDefault="00043AC9" w14:paraId="6AB001BB" w14:textId="1DB937E1">
      <w:pPr>
        <w:rPr>
          <w:rFonts w:cs="Arial"/>
          <w:color w:val="000000" w:themeColor="text1"/>
          <w:szCs w:val="16"/>
        </w:rPr>
      </w:pPr>
      <w:r w:rsidRPr="005C29F8">
        <w:rPr>
          <w:rFonts w:cs="Arial"/>
          <w:color w:val="000000" w:themeColor="text1"/>
          <w:szCs w:val="16"/>
        </w:rPr>
        <w:t>NO</w:t>
      </w:r>
    </w:p>
    <w:p w:rsidR="00EC46E4" w:rsidP="004369B2" w:rsidRDefault="00EC46E4" w14:paraId="3A71D697" w14:textId="346BA4D1">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Tr="00123D76" w14:paraId="5182274F" w14:textId="77777777">
        <w:trPr>
          <w:trHeight w:val="311"/>
          <w:tblHeader/>
        </w:trPr>
        <w:tc>
          <w:tcPr>
            <w:tcW w:w="1797" w:type="dxa"/>
          </w:tcPr>
          <w:p w:rsidR="00956DB0" w:rsidP="00123D76" w:rsidRDefault="00956DB0" w14:paraId="1A2818C6" w14:textId="77777777">
            <w:pPr>
              <w:jc w:val="center"/>
              <w:rPr>
                <w:b/>
                <w:color w:val="000000" w:themeColor="text1"/>
              </w:rPr>
            </w:pPr>
            <w:r w:rsidRPr="005C29F8">
              <w:rPr>
                <w:rFonts w:cs="Arial"/>
                <w:b/>
                <w:color w:val="000000" w:themeColor="text1"/>
                <w:szCs w:val="16"/>
              </w:rPr>
              <w:t>Baseline Year</w:t>
            </w:r>
          </w:p>
        </w:tc>
        <w:tc>
          <w:tcPr>
            <w:tcW w:w="1798" w:type="dxa"/>
          </w:tcPr>
          <w:p w:rsidR="00956DB0" w:rsidP="00123D76" w:rsidRDefault="00956DB0" w14:paraId="0F4B2975" w14:textId="77777777">
            <w:pPr>
              <w:jc w:val="center"/>
              <w:rPr>
                <w:b/>
                <w:color w:val="000000" w:themeColor="text1"/>
              </w:rPr>
            </w:pPr>
            <w:r>
              <w:rPr>
                <w:b/>
                <w:color w:val="000000" w:themeColor="text1"/>
              </w:rPr>
              <w:t>Baseline Data</w:t>
            </w:r>
          </w:p>
        </w:tc>
      </w:tr>
      <w:tr w:rsidR="00956DB0" w:rsidTr="00123D76" w14:paraId="610EE192" w14:textId="77777777">
        <w:trPr>
          <w:trHeight w:val="311"/>
        </w:trPr>
        <w:tc>
          <w:tcPr>
            <w:tcW w:w="1797" w:type="dxa"/>
            <w:vAlign w:val="center"/>
          </w:tcPr>
          <w:p w:rsidRPr="00227D4B" w:rsidR="00956DB0" w:rsidP="00123D76" w:rsidRDefault="00956DB0" w14:paraId="092AF3EE" w14:textId="300E0F13">
            <w:pPr>
              <w:jc w:val="center"/>
              <w:rPr>
                <w:bCs/>
                <w:color w:val="000000" w:themeColor="text1"/>
              </w:rPr>
            </w:pPr>
            <w:r w:rsidRPr="00227D4B">
              <w:rPr>
                <w:bCs/>
                <w:color w:val="000000" w:themeColor="text1"/>
              </w:rPr>
              <w:t>2016</w:t>
            </w:r>
          </w:p>
        </w:tc>
        <w:tc>
          <w:tcPr>
            <w:tcW w:w="1798" w:type="dxa"/>
            <w:vAlign w:val="center"/>
          </w:tcPr>
          <w:p w:rsidRPr="00227D4B" w:rsidR="00956DB0" w:rsidP="00123D76" w:rsidRDefault="00956DB0" w14:paraId="4FDCB4BF" w14:textId="0D2A0C74">
            <w:pPr>
              <w:jc w:val="center"/>
              <w:rPr>
                <w:bCs/>
                <w:color w:val="000000" w:themeColor="text1"/>
              </w:rPr>
            </w:pPr>
            <w:r w:rsidRPr="00227D4B">
              <w:rPr>
                <w:bCs/>
                <w:color w:val="000000" w:themeColor="text1"/>
              </w:rPr>
              <w:t>0.00%</w:t>
            </w:r>
          </w:p>
        </w:tc>
      </w:tr>
    </w:tbl>
    <w:p w:rsidRPr="005C29F8" w:rsidR="00956DB0" w:rsidP="004369B2" w:rsidRDefault="00956DB0" w14:paraId="209EB354"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Pr="005C29F8" w:rsidR="005C29F8" w:rsidTr="0033429D" w14:paraId="29257DEC" w14:textId="77777777">
        <w:trPr>
          <w:trHeight w:val="350"/>
        </w:trPr>
        <w:tc>
          <w:tcPr>
            <w:tcW w:w="833" w:type="pct"/>
            <w:tcBorders>
              <w:bottom w:val="single" w:color="auto" w:sz="4" w:space="0"/>
            </w:tcBorders>
            <w:shd w:val="clear" w:color="auto" w:fill="auto"/>
          </w:tcPr>
          <w:p w:rsidRPr="005C29F8" w:rsidR="006357C5" w:rsidP="004369B2" w:rsidRDefault="006357C5" w14:paraId="2ACD0221" w14:textId="77777777">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rsidRPr="005C29F8" w:rsidR="006357C5" w:rsidP="00B6413B" w:rsidRDefault="002B7490" w14:paraId="15D764B6" w14:textId="19C54EA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rsidRPr="005C29F8" w:rsidR="006357C5" w:rsidP="00B6413B" w:rsidRDefault="002B7490" w14:paraId="033F60DB" w14:textId="27C2FA3D">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vAlign w:val="center"/>
          </w:tcPr>
          <w:p w:rsidRPr="005C29F8" w:rsidR="006357C5" w:rsidP="00B6413B" w:rsidRDefault="002B7490" w14:paraId="317350A8" w14:textId="7D4D6C23">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vAlign w:val="center"/>
          </w:tcPr>
          <w:p w:rsidRPr="005C29F8" w:rsidR="006357C5" w:rsidP="00B6413B" w:rsidRDefault="002B7490" w14:paraId="2FE9FF1F" w14:textId="6B14CCED">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vAlign w:val="center"/>
          </w:tcPr>
          <w:p w:rsidRPr="005C29F8" w:rsidR="006357C5" w:rsidP="00B6413B" w:rsidRDefault="002B7490" w14:paraId="3EED1AAF" w14:textId="5F49372A">
            <w:pPr>
              <w:jc w:val="center"/>
              <w:rPr>
                <w:rFonts w:cs="Arial"/>
                <w:b/>
                <w:color w:val="000000" w:themeColor="text1"/>
                <w:szCs w:val="16"/>
              </w:rPr>
            </w:pPr>
            <w:r w:rsidRPr="005C29F8">
              <w:rPr>
                <w:rFonts w:cs="Arial"/>
                <w:b/>
                <w:color w:val="000000" w:themeColor="text1"/>
                <w:szCs w:val="16"/>
              </w:rPr>
              <w:t>2018</w:t>
            </w:r>
          </w:p>
        </w:tc>
      </w:tr>
      <w:tr w:rsidRPr="005C29F8" w:rsidR="005C29F8" w:rsidTr="0033429D" w14:paraId="2B1048CB" w14:textId="77777777">
        <w:trPr>
          <w:trHeight w:val="357"/>
        </w:trPr>
        <w:tc>
          <w:tcPr>
            <w:tcW w:w="833" w:type="pct"/>
            <w:shd w:val="clear" w:color="auto" w:fill="auto"/>
          </w:tcPr>
          <w:p w:rsidRPr="005C29F8" w:rsidR="006357C5" w:rsidP="006357C5" w:rsidRDefault="006357C5" w14:paraId="1E5C921D" w14:textId="10B75CEC">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rsidRPr="005C29F8" w:rsidR="006357C5" w:rsidRDefault="00BA56C8" w14:paraId="605E3208" w14:textId="6058696A">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rsidRPr="005C29F8" w:rsidR="006357C5" w:rsidRDefault="00BA56C8" w14:paraId="18B25266" w14:textId="3AD0FECB">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rsidRPr="005C29F8" w:rsidR="006357C5" w:rsidRDefault="00BA56C8" w14:paraId="0C0FBF57" w14:textId="7ECB922D">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rsidRPr="005C29F8" w:rsidR="006357C5" w:rsidRDefault="00BA56C8" w14:paraId="532C2D7E" w14:textId="62B3BF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rsidRPr="005C29F8" w:rsidR="006357C5" w:rsidRDefault="00BA56C8" w14:paraId="60DA2026" w14:textId="24D14A2D">
            <w:pPr>
              <w:jc w:val="center"/>
              <w:rPr>
                <w:rFonts w:cs="Arial"/>
                <w:color w:val="000000" w:themeColor="text1"/>
                <w:szCs w:val="16"/>
              </w:rPr>
            </w:pPr>
            <w:r w:rsidRPr="005C29F8">
              <w:rPr>
                <w:rFonts w:cs="Arial"/>
                <w:color w:val="000000" w:themeColor="text1"/>
                <w:szCs w:val="16"/>
              </w:rPr>
              <w:t>0%</w:t>
            </w:r>
          </w:p>
        </w:tc>
      </w:tr>
      <w:tr w:rsidRPr="005C29F8" w:rsidR="005C29F8" w:rsidTr="0033429D" w14:paraId="3159C03B" w14:textId="77777777">
        <w:trPr>
          <w:trHeight w:val="85"/>
        </w:trPr>
        <w:tc>
          <w:tcPr>
            <w:tcW w:w="833" w:type="pct"/>
            <w:shd w:val="clear" w:color="auto" w:fill="auto"/>
          </w:tcPr>
          <w:p w:rsidRPr="005C29F8" w:rsidR="006357C5" w:rsidP="00B6413B" w:rsidRDefault="006357C5" w14:paraId="2AC5584F" w14:textId="77777777">
            <w:pPr>
              <w:rPr>
                <w:rFonts w:cs="Arial"/>
                <w:color w:val="000000" w:themeColor="text1"/>
                <w:szCs w:val="16"/>
              </w:rPr>
            </w:pPr>
            <w:r w:rsidRPr="005C29F8">
              <w:rPr>
                <w:rFonts w:cs="Arial"/>
                <w:color w:val="000000" w:themeColor="text1"/>
                <w:szCs w:val="16"/>
              </w:rPr>
              <w:t>Data</w:t>
            </w:r>
          </w:p>
        </w:tc>
        <w:tc>
          <w:tcPr>
            <w:tcW w:w="833" w:type="pct"/>
            <w:shd w:val="clear" w:color="auto" w:fill="auto"/>
          </w:tcPr>
          <w:p w:rsidRPr="005C29F8" w:rsidR="006357C5" w:rsidP="00A018D4" w:rsidRDefault="002B7490" w14:paraId="6FD989E4" w14:textId="34237C82">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rsidRPr="005C29F8" w:rsidR="006357C5" w:rsidP="00A018D4" w:rsidRDefault="002B7490" w14:paraId="078BDCB4" w14:textId="6678F601">
            <w:pPr>
              <w:jc w:val="center"/>
              <w:rPr>
                <w:rFonts w:cs="Arial"/>
                <w:color w:val="000000" w:themeColor="text1"/>
                <w:szCs w:val="16"/>
              </w:rPr>
            </w:pPr>
            <w:r w:rsidRPr="005C29F8">
              <w:rPr>
                <w:rFonts w:cs="Arial"/>
                <w:color w:val="000000" w:themeColor="text1"/>
                <w:szCs w:val="16"/>
              </w:rPr>
              <w:t>0.00%</w:t>
            </w:r>
          </w:p>
        </w:tc>
        <w:tc>
          <w:tcPr>
            <w:tcW w:w="833" w:type="pct"/>
            <w:tcBorders>
              <w:bottom w:val="single" w:color="auto" w:sz="4" w:space="0"/>
            </w:tcBorders>
            <w:shd w:val="clear" w:color="auto" w:fill="auto"/>
            <w:vAlign w:val="center"/>
          </w:tcPr>
          <w:p w:rsidRPr="005C29F8" w:rsidR="006357C5" w:rsidP="00A018D4" w:rsidRDefault="002B7490" w14:paraId="1B9E9606" w14:textId="2C899E5A">
            <w:pPr>
              <w:jc w:val="center"/>
              <w:rPr>
                <w:rFonts w:cs="Arial"/>
                <w:color w:val="000000" w:themeColor="text1"/>
                <w:szCs w:val="16"/>
              </w:rPr>
            </w:pPr>
            <w:r w:rsidRPr="005C29F8">
              <w:rPr>
                <w:rFonts w:cs="Arial"/>
                <w:color w:val="000000" w:themeColor="text1"/>
                <w:szCs w:val="16"/>
              </w:rPr>
              <w:t>0.00%</w:t>
            </w:r>
          </w:p>
        </w:tc>
        <w:tc>
          <w:tcPr>
            <w:tcW w:w="833" w:type="pct"/>
            <w:tcBorders>
              <w:bottom w:val="single" w:color="auto" w:sz="4" w:space="0"/>
            </w:tcBorders>
            <w:shd w:val="clear" w:color="auto" w:fill="auto"/>
            <w:vAlign w:val="center"/>
          </w:tcPr>
          <w:p w:rsidRPr="005C29F8" w:rsidR="006357C5" w:rsidP="00A018D4" w:rsidRDefault="002B7490" w14:paraId="2DEE133C" w14:textId="4FA56B64">
            <w:pPr>
              <w:jc w:val="center"/>
              <w:rPr>
                <w:rFonts w:cs="Arial"/>
                <w:color w:val="000000" w:themeColor="text1"/>
                <w:szCs w:val="16"/>
              </w:rPr>
            </w:pPr>
            <w:r w:rsidRPr="005C29F8">
              <w:rPr>
                <w:rFonts w:cs="Arial"/>
                <w:color w:val="000000" w:themeColor="text1"/>
                <w:szCs w:val="16"/>
              </w:rPr>
              <w:t>3.23%</w:t>
            </w:r>
          </w:p>
        </w:tc>
        <w:tc>
          <w:tcPr>
            <w:tcW w:w="834" w:type="pct"/>
            <w:tcBorders>
              <w:bottom w:val="single" w:color="auto" w:sz="4" w:space="0"/>
            </w:tcBorders>
            <w:shd w:val="clear" w:color="auto" w:fill="auto"/>
            <w:vAlign w:val="center"/>
          </w:tcPr>
          <w:p w:rsidRPr="005C29F8" w:rsidR="006357C5" w:rsidP="00A018D4" w:rsidRDefault="002B7490" w14:paraId="2164C156" w14:textId="136C88F4">
            <w:pPr>
              <w:jc w:val="center"/>
              <w:rPr>
                <w:rFonts w:cs="Arial"/>
                <w:color w:val="000000" w:themeColor="text1"/>
                <w:szCs w:val="16"/>
              </w:rPr>
            </w:pPr>
            <w:r w:rsidRPr="005C29F8">
              <w:rPr>
                <w:rFonts w:cs="Arial"/>
                <w:color w:val="000000" w:themeColor="text1"/>
                <w:szCs w:val="16"/>
              </w:rPr>
              <w:t>0.00%</w:t>
            </w:r>
          </w:p>
        </w:tc>
      </w:tr>
    </w:tbl>
    <w:p w:rsidRPr="005C29F8" w:rsidR="00870121" w:rsidP="004369B2" w:rsidRDefault="00870121" w14:paraId="38D93E0F" w14:textId="77777777">
      <w:pPr>
        <w:rPr>
          <w:color w:val="000000" w:themeColor="text1"/>
        </w:rPr>
      </w:pPr>
    </w:p>
    <w:p w:rsidRPr="005C29F8" w:rsidR="0016730D" w:rsidP="004369B2" w:rsidRDefault="0016730D" w14:paraId="1D3DD603" w14:textId="00F457CF">
      <w:pPr>
        <w:rPr>
          <w:color w:val="000000" w:themeColor="text1"/>
        </w:rPr>
      </w:pPr>
      <w:r w:rsidRPr="005C29F8">
        <w:rPr>
          <w:b/>
          <w:color w:val="000000" w:themeColor="text1"/>
        </w:rPr>
        <w:t>Targets</w:t>
      </w:r>
    </w:p>
    <w:tbl>
      <w:tblPr>
        <w:tblW w:w="14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9TARGETS"/>
      </w:tblPr>
      <w:tblGrid>
        <w:gridCol w:w="679"/>
        <w:gridCol w:w="2465"/>
      </w:tblGrid>
      <w:tr w:rsidRPr="005C29F8" w:rsidR="00441578" w:rsidTr="0033429D" w14:paraId="3B5E697E" w14:textId="77777777">
        <w:trPr>
          <w:trHeight w:val="350"/>
        </w:trPr>
        <w:tc>
          <w:tcPr>
            <w:tcW w:w="1079" w:type="pct"/>
            <w:tcBorders>
              <w:bottom w:val="single" w:color="auto" w:sz="4" w:space="0"/>
            </w:tcBorders>
            <w:shd w:val="clear" w:color="auto" w:fill="auto"/>
          </w:tcPr>
          <w:p w:rsidRPr="005C29F8" w:rsidR="00441578" w:rsidP="004369B2" w:rsidRDefault="00441578" w14:paraId="6847FBDE" w14:textId="77777777">
            <w:pPr>
              <w:jc w:val="center"/>
              <w:rPr>
                <w:b/>
                <w:color w:val="000000" w:themeColor="text1"/>
              </w:rPr>
            </w:pPr>
            <w:r w:rsidRPr="005C29F8">
              <w:rPr>
                <w:b/>
                <w:color w:val="000000" w:themeColor="text1"/>
              </w:rPr>
              <w:t>FFY</w:t>
            </w:r>
          </w:p>
        </w:tc>
        <w:tc>
          <w:tcPr>
            <w:tcW w:w="3921" w:type="pct"/>
            <w:shd w:val="clear" w:color="auto" w:fill="auto"/>
          </w:tcPr>
          <w:p w:rsidRPr="005C29F8" w:rsidR="00441578" w:rsidP="004369B2" w:rsidRDefault="00441578" w14:paraId="2C965821" w14:textId="77777777">
            <w:pPr>
              <w:jc w:val="center"/>
              <w:rPr>
                <w:b/>
                <w:color w:val="000000" w:themeColor="text1"/>
              </w:rPr>
            </w:pPr>
            <w:r w:rsidRPr="005C29F8">
              <w:rPr>
                <w:b/>
                <w:color w:val="000000" w:themeColor="text1"/>
              </w:rPr>
              <w:t>2019</w:t>
            </w:r>
          </w:p>
        </w:tc>
      </w:tr>
      <w:tr w:rsidRPr="005C29F8" w:rsidR="00441578" w:rsidTr="00956DB0" w14:paraId="48E9BF63" w14:textId="77777777">
        <w:trPr>
          <w:trHeight w:val="357"/>
        </w:trPr>
        <w:tc>
          <w:tcPr>
            <w:tcW w:w="1079" w:type="pct"/>
            <w:shd w:val="clear" w:color="auto" w:fill="auto"/>
            <w:vAlign w:val="center"/>
          </w:tcPr>
          <w:p w:rsidRPr="005C29F8" w:rsidR="00441578" w:rsidP="00D95C14" w:rsidRDefault="00441578" w14:paraId="3001E3D6" w14:textId="77777777">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rsidRPr="005C29F8" w:rsidR="00441578" w:rsidP="00D95C14" w:rsidRDefault="00441578" w14:paraId="538E5325" w14:textId="0C17771E">
            <w:pPr>
              <w:jc w:val="center"/>
              <w:rPr>
                <w:rFonts w:cs="Arial"/>
                <w:color w:val="000000" w:themeColor="text1"/>
                <w:szCs w:val="16"/>
              </w:rPr>
            </w:pPr>
            <w:r w:rsidRPr="005C29F8">
              <w:rPr>
                <w:rFonts w:cs="Arial"/>
                <w:color w:val="000000" w:themeColor="text1"/>
                <w:szCs w:val="16"/>
              </w:rPr>
              <w:t>0%</w:t>
            </w:r>
          </w:p>
        </w:tc>
      </w:tr>
    </w:tbl>
    <w:p w:rsidRPr="005C29F8" w:rsidR="00D03701" w:rsidRDefault="00EC46E4" w14:paraId="77101B89" w14:textId="12528BFB">
      <w:pPr>
        <w:rPr>
          <w:b/>
          <w:color w:val="000000" w:themeColor="text1"/>
        </w:rPr>
      </w:pPr>
      <w:r w:rsidRPr="005C29F8">
        <w:rPr>
          <w:b/>
          <w:color w:val="000000" w:themeColor="text1"/>
        </w:rPr>
        <w:t>FFY 2019 SPP/APR Data</w:t>
      </w:r>
      <w:bookmarkEnd w:id="47"/>
      <w:bookmarkEnd w:id="48"/>
    </w:p>
    <w:p w:rsidRPr="005C29F8" w:rsidR="003E7FC1" w:rsidRDefault="003E7FC1" w14:paraId="5771AAAE" w14:textId="3421DD27">
      <w:pPr>
        <w:rPr>
          <w:rFonts w:cs="Arial"/>
          <w:b/>
          <w:color w:val="000000" w:themeColor="text1"/>
          <w:szCs w:val="16"/>
        </w:rPr>
      </w:pPr>
      <w:r w:rsidRPr="005C29F8">
        <w:rPr>
          <w:rFonts w:cs="Arial"/>
          <w:b/>
          <w:color w:val="000000" w:themeColor="text1"/>
          <w:szCs w:val="16"/>
        </w:rPr>
        <w:t>Has the state established a minimum n and/or cell size requirement? (yes/no)</w:t>
      </w:r>
    </w:p>
    <w:p w:rsidR="003E7FC1" w:rsidRDefault="003E7FC1" w14:paraId="122DE20F" w14:textId="4373CB68">
      <w:pPr>
        <w:rPr>
          <w:rFonts w:cs="Arial"/>
          <w:color w:val="000000" w:themeColor="text1"/>
          <w:szCs w:val="16"/>
        </w:rPr>
      </w:pPr>
      <w:r w:rsidRPr="005C29F8">
        <w:rPr>
          <w:rFonts w:cs="Arial"/>
          <w:color w:val="000000" w:themeColor="text1"/>
          <w:szCs w:val="16"/>
        </w:rPr>
        <w:t>YES</w:t>
      </w:r>
    </w:p>
    <w:p w:rsidRPr="005C29F8" w:rsidR="003E7FC1" w:rsidRDefault="003E7FC1" w14:paraId="76B8CAF9" w14:textId="53FE4658">
      <w:pPr>
        <w:rPr>
          <w:rFonts w:cs="Arial"/>
          <w:b/>
          <w:color w:val="000000" w:themeColor="text1"/>
          <w:szCs w:val="16"/>
        </w:rPr>
      </w:pPr>
      <w:r w:rsidRPr="005C29F8">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rsidR="003E7FC1" w:rsidP="004369B2" w:rsidRDefault="003E7FC1" w14:paraId="62270301" w14:textId="20B3D538">
      <w:pPr>
        <w:rPr>
          <w:rFonts w:cs="Arial"/>
          <w:color w:val="000000" w:themeColor="text1"/>
          <w:szCs w:val="16"/>
        </w:rPr>
      </w:pPr>
      <w:r w:rsidRPr="005C29F8">
        <w:rPr>
          <w:rFonts w:cs="Arial"/>
          <w:color w:val="000000" w:themeColor="text1"/>
          <w:szCs w:val="16"/>
        </w:rPr>
        <w:t>23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Pr="005C29F8" w:rsidR="005C29F8" w:rsidTr="00D56EC4" w14:paraId="53F272CD" w14:textId="23013B7B">
        <w:trPr>
          <w:trHeight w:val="354"/>
          <w:jc w:val="center"/>
        </w:trPr>
        <w:tc>
          <w:tcPr>
            <w:tcW w:w="652" w:type="pct"/>
            <w:shd w:val="clear" w:color="auto" w:fill="auto"/>
            <w:vAlign w:val="bottom"/>
          </w:tcPr>
          <w:p w:rsidRPr="005C29F8" w:rsidR="004B2A77" w:rsidP="004369B2" w:rsidRDefault="004B2A77" w14:paraId="18E013DB" w14:textId="77777777">
            <w:pPr>
              <w:jc w:val="center"/>
              <w:rPr>
                <w:b/>
                <w:color w:val="000000" w:themeColor="text1"/>
              </w:rPr>
            </w:pPr>
            <w:r w:rsidRPr="005C29F8">
              <w:rPr>
                <w:b/>
                <w:color w:val="000000" w:themeColor="text1"/>
              </w:rPr>
              <w:t>Number of districts with disproportionate representation of racial and ethnic groups in special education and related services</w:t>
            </w:r>
          </w:p>
        </w:tc>
        <w:tc>
          <w:tcPr>
            <w:tcW w:w="583" w:type="pct"/>
            <w:shd w:val="clear" w:color="auto" w:fill="auto"/>
            <w:vAlign w:val="bottom"/>
          </w:tcPr>
          <w:p w:rsidRPr="005C29F8" w:rsidR="004B2A77" w:rsidP="004369B2" w:rsidRDefault="004B2A77" w14:paraId="67667553" w14:textId="77777777">
            <w:pPr>
              <w:jc w:val="center"/>
              <w:rPr>
                <w:b/>
                <w:color w:val="000000" w:themeColor="text1"/>
              </w:rPr>
            </w:pPr>
            <w:r w:rsidRPr="005C29F8">
              <w:rPr>
                <w:b/>
                <w:color w:val="000000" w:themeColor="text1"/>
              </w:rPr>
              <w:t>Number of districts with disproportionate representation of racial and ethnic groups in special education and related services that is the result of inappropriate identification</w:t>
            </w:r>
          </w:p>
        </w:tc>
        <w:tc>
          <w:tcPr>
            <w:tcW w:w="816" w:type="pct"/>
            <w:shd w:val="clear" w:color="auto" w:fill="auto"/>
            <w:vAlign w:val="bottom"/>
          </w:tcPr>
          <w:p w:rsidRPr="005C29F8" w:rsidR="004B2A77" w:rsidP="004369B2" w:rsidRDefault="003D7F56" w14:paraId="33AFFA6F" w14:textId="7F185165">
            <w:pPr>
              <w:jc w:val="center"/>
              <w:rPr>
                <w:b/>
                <w:color w:val="000000" w:themeColor="text1"/>
              </w:rPr>
            </w:pPr>
            <w:r w:rsidRPr="005C29F8">
              <w:rPr>
                <w:b/>
                <w:color w:val="000000" w:themeColor="text1"/>
              </w:rPr>
              <w:t>Number of Districts that met the State's minimum n-size</w:t>
            </w:r>
          </w:p>
        </w:tc>
        <w:tc>
          <w:tcPr>
            <w:tcW w:w="524" w:type="pct"/>
            <w:shd w:val="clear" w:color="auto" w:fill="auto"/>
            <w:vAlign w:val="bottom"/>
          </w:tcPr>
          <w:p w:rsidRPr="005C29F8" w:rsidR="004B2A77" w:rsidP="004369B2" w:rsidRDefault="00D95C14" w14:paraId="600C49E0" w14:textId="03D0C65F">
            <w:pPr>
              <w:jc w:val="center"/>
              <w:rPr>
                <w:b/>
                <w:color w:val="000000" w:themeColor="text1"/>
              </w:rPr>
            </w:pPr>
            <w:r w:rsidRPr="005C29F8">
              <w:rPr>
                <w:b/>
                <w:color w:val="000000" w:themeColor="text1"/>
              </w:rPr>
              <w:t>FFY 2018 Data</w:t>
            </w:r>
          </w:p>
        </w:tc>
        <w:tc>
          <w:tcPr>
            <w:tcW w:w="778" w:type="pct"/>
            <w:shd w:val="clear" w:color="auto" w:fill="auto"/>
            <w:vAlign w:val="bottom"/>
          </w:tcPr>
          <w:p w:rsidRPr="005C29F8" w:rsidR="004B2A77" w:rsidP="004369B2" w:rsidRDefault="004B2A77" w14:paraId="1B6D5875" w14:textId="7B56E819">
            <w:pPr>
              <w:jc w:val="center"/>
              <w:rPr>
                <w:b/>
                <w:color w:val="000000" w:themeColor="text1"/>
              </w:rPr>
            </w:pPr>
            <w:r w:rsidRPr="005C29F8">
              <w:rPr>
                <w:b/>
                <w:color w:val="000000" w:themeColor="text1"/>
              </w:rPr>
              <w:t>FFY 2019 Target</w:t>
            </w:r>
          </w:p>
        </w:tc>
        <w:tc>
          <w:tcPr>
            <w:tcW w:w="473" w:type="pct"/>
            <w:shd w:val="clear" w:color="auto" w:fill="auto"/>
            <w:vAlign w:val="bottom"/>
          </w:tcPr>
          <w:p w:rsidRPr="005C29F8" w:rsidR="004B2A77" w:rsidP="004369B2" w:rsidRDefault="004B2A77" w14:paraId="33B20FA6" w14:textId="5013131F">
            <w:pPr>
              <w:jc w:val="center"/>
              <w:rPr>
                <w:b/>
                <w:color w:val="000000" w:themeColor="text1"/>
              </w:rPr>
            </w:pPr>
            <w:r w:rsidRPr="005C29F8">
              <w:rPr>
                <w:b/>
                <w:color w:val="000000" w:themeColor="text1"/>
              </w:rPr>
              <w:t>FFY 2019 Data</w:t>
            </w:r>
          </w:p>
        </w:tc>
        <w:tc>
          <w:tcPr>
            <w:tcW w:w="596" w:type="pct"/>
            <w:shd w:val="clear" w:color="auto" w:fill="auto"/>
            <w:vAlign w:val="bottom"/>
          </w:tcPr>
          <w:p w:rsidRPr="005C29F8" w:rsidR="004B2A77" w:rsidP="004369B2" w:rsidRDefault="004B2A77" w14:paraId="7561FBFF" w14:textId="5BCCF9DB">
            <w:pPr>
              <w:jc w:val="center"/>
              <w:rPr>
                <w:b/>
                <w:color w:val="000000" w:themeColor="text1"/>
              </w:rPr>
            </w:pPr>
            <w:r w:rsidRPr="005C29F8">
              <w:rPr>
                <w:b/>
                <w:color w:val="000000" w:themeColor="text1"/>
              </w:rPr>
              <w:t>Status</w:t>
            </w:r>
          </w:p>
        </w:tc>
        <w:tc>
          <w:tcPr>
            <w:tcW w:w="577" w:type="pct"/>
            <w:shd w:val="clear" w:color="auto" w:fill="auto"/>
            <w:vAlign w:val="bottom"/>
          </w:tcPr>
          <w:p w:rsidRPr="005C29F8" w:rsidR="004B2A77" w:rsidP="004369B2" w:rsidRDefault="004B2A77" w14:paraId="0153B20F" w14:textId="69571E1B">
            <w:pPr>
              <w:jc w:val="center"/>
              <w:rPr>
                <w:b/>
                <w:color w:val="000000" w:themeColor="text1"/>
              </w:rPr>
            </w:pPr>
            <w:r w:rsidRPr="005C29F8">
              <w:rPr>
                <w:b/>
                <w:color w:val="000000" w:themeColor="text1"/>
              </w:rPr>
              <w:t>Slippage</w:t>
            </w:r>
          </w:p>
        </w:tc>
      </w:tr>
      <w:tr w:rsidRPr="005C29F8" w:rsidR="005C29F8" w:rsidTr="00D56EC4" w14:paraId="57CF8532" w14:textId="02E28ACC">
        <w:trPr>
          <w:trHeight w:val="361"/>
          <w:jc w:val="center"/>
        </w:trPr>
        <w:tc>
          <w:tcPr>
            <w:tcW w:w="652" w:type="pct"/>
            <w:shd w:val="clear" w:color="auto" w:fill="auto"/>
            <w:vAlign w:val="center"/>
          </w:tcPr>
          <w:p w:rsidRPr="005C29F8" w:rsidR="004B2A77" w:rsidP="00A018D4" w:rsidRDefault="004B2A77" w14:paraId="172AFDD0" w14:textId="0A73037E">
            <w:pPr>
              <w:jc w:val="center"/>
              <w:rPr>
                <w:rFonts w:cs="Arial"/>
                <w:color w:val="000000" w:themeColor="text1"/>
                <w:szCs w:val="16"/>
              </w:rPr>
            </w:pPr>
            <w:r w:rsidRPr="005C29F8">
              <w:rPr>
                <w:rFonts w:cs="Arial"/>
                <w:color w:val="000000" w:themeColor="text1"/>
                <w:szCs w:val="16"/>
              </w:rPr>
              <w:t>8</w:t>
            </w:r>
          </w:p>
        </w:tc>
        <w:tc>
          <w:tcPr>
            <w:tcW w:w="583" w:type="pct"/>
            <w:shd w:val="clear" w:color="auto" w:fill="auto"/>
            <w:vAlign w:val="center"/>
          </w:tcPr>
          <w:p w:rsidRPr="005C29F8" w:rsidR="004B2A77" w:rsidP="00A018D4" w:rsidRDefault="004B2A77" w14:paraId="6757D825" w14:textId="1A92A410">
            <w:pPr>
              <w:jc w:val="center"/>
              <w:rPr>
                <w:rFonts w:cs="Arial"/>
                <w:color w:val="000000" w:themeColor="text1"/>
                <w:szCs w:val="16"/>
              </w:rPr>
            </w:pPr>
            <w:r w:rsidRPr="005C29F8">
              <w:rPr>
                <w:rFonts w:cs="Arial"/>
                <w:color w:val="000000" w:themeColor="text1"/>
                <w:szCs w:val="16"/>
              </w:rPr>
              <w:t>0</w:t>
            </w:r>
          </w:p>
        </w:tc>
        <w:tc>
          <w:tcPr>
            <w:tcW w:w="816" w:type="pct"/>
            <w:shd w:val="clear" w:color="auto" w:fill="auto"/>
          </w:tcPr>
          <w:p w:rsidRPr="005C29F8" w:rsidR="004B2A77" w:rsidP="00A018D4" w:rsidRDefault="004B2A77" w14:paraId="5A5C0509" w14:textId="06ACAFFD">
            <w:pPr>
              <w:jc w:val="center"/>
              <w:rPr>
                <w:rFonts w:cs="Arial"/>
                <w:color w:val="000000" w:themeColor="text1"/>
                <w:szCs w:val="16"/>
              </w:rPr>
            </w:pPr>
            <w:r w:rsidRPr="005C29F8">
              <w:rPr>
                <w:rFonts w:cs="Arial"/>
                <w:color w:val="000000" w:themeColor="text1"/>
                <w:szCs w:val="16"/>
              </w:rPr>
              <w:t>41</w:t>
            </w:r>
          </w:p>
        </w:tc>
        <w:tc>
          <w:tcPr>
            <w:tcW w:w="524" w:type="pct"/>
            <w:shd w:val="clear" w:color="auto" w:fill="auto"/>
          </w:tcPr>
          <w:p w:rsidRPr="005C29F8" w:rsidR="004B2A77" w:rsidP="00A018D4" w:rsidRDefault="004B2A77" w14:paraId="5124C23D" w14:textId="44EC7AED">
            <w:pPr>
              <w:jc w:val="center"/>
              <w:rPr>
                <w:rFonts w:cs="Arial"/>
                <w:color w:val="000000" w:themeColor="text1"/>
                <w:szCs w:val="16"/>
              </w:rPr>
            </w:pPr>
            <w:r w:rsidRPr="005C29F8">
              <w:rPr>
                <w:rFonts w:cs="Arial"/>
                <w:color w:val="000000" w:themeColor="text1"/>
                <w:szCs w:val="16"/>
              </w:rPr>
              <w:t>0.00%</w:t>
            </w:r>
          </w:p>
        </w:tc>
        <w:tc>
          <w:tcPr>
            <w:tcW w:w="778" w:type="pct"/>
            <w:shd w:val="clear" w:color="auto" w:fill="auto"/>
          </w:tcPr>
          <w:p w:rsidRPr="005C29F8" w:rsidR="004B2A77" w:rsidP="00A018D4" w:rsidRDefault="009C65E9" w14:paraId="60374E05" w14:textId="3E7E167C">
            <w:pPr>
              <w:jc w:val="center"/>
              <w:rPr>
                <w:rFonts w:cs="Arial"/>
                <w:color w:val="000000" w:themeColor="text1"/>
                <w:szCs w:val="16"/>
              </w:rPr>
            </w:pPr>
            <w:r w:rsidRPr="005C29F8">
              <w:rPr>
                <w:rFonts w:cs="Arial"/>
                <w:color w:val="000000" w:themeColor="text1"/>
                <w:szCs w:val="16"/>
              </w:rPr>
              <w:t>0%</w:t>
            </w:r>
          </w:p>
        </w:tc>
        <w:tc>
          <w:tcPr>
            <w:tcW w:w="473" w:type="pct"/>
            <w:shd w:val="clear" w:color="auto" w:fill="auto"/>
          </w:tcPr>
          <w:p w:rsidRPr="005C29F8" w:rsidR="004B2A77" w:rsidP="00A018D4" w:rsidRDefault="004B2A77" w14:paraId="4C77CACE" w14:textId="610C95DA">
            <w:pPr>
              <w:jc w:val="center"/>
              <w:rPr>
                <w:rFonts w:cs="Arial"/>
                <w:color w:val="000000" w:themeColor="text1"/>
                <w:szCs w:val="16"/>
              </w:rPr>
            </w:pPr>
            <w:r w:rsidRPr="005C29F8">
              <w:rPr>
                <w:rFonts w:cs="Arial"/>
                <w:color w:val="000000" w:themeColor="text1"/>
                <w:szCs w:val="16"/>
              </w:rPr>
              <w:t>0.00%</w:t>
            </w:r>
          </w:p>
        </w:tc>
        <w:tc>
          <w:tcPr>
            <w:tcW w:w="596" w:type="pct"/>
            <w:shd w:val="clear" w:color="auto" w:fill="auto"/>
          </w:tcPr>
          <w:p w:rsidRPr="005C29F8" w:rsidR="004B2A77" w:rsidP="00A018D4" w:rsidRDefault="004B2A77" w14:paraId="58A781DA" w14:textId="678D3288">
            <w:pPr>
              <w:jc w:val="center"/>
              <w:rPr>
                <w:rFonts w:cs="Arial"/>
                <w:color w:val="000000" w:themeColor="text1"/>
                <w:szCs w:val="16"/>
              </w:rPr>
            </w:pPr>
            <w:r w:rsidRPr="005C29F8">
              <w:rPr>
                <w:rFonts w:cs="Arial"/>
                <w:color w:val="000000" w:themeColor="text1"/>
                <w:szCs w:val="16"/>
              </w:rPr>
              <w:t>Met Target</w:t>
            </w:r>
          </w:p>
        </w:tc>
        <w:tc>
          <w:tcPr>
            <w:tcW w:w="577" w:type="pct"/>
            <w:shd w:val="clear" w:color="auto" w:fill="auto"/>
          </w:tcPr>
          <w:p w:rsidRPr="005C29F8" w:rsidR="004B2A77" w:rsidP="00A018D4" w:rsidRDefault="004B2A77" w14:paraId="47F36111" w14:textId="3F2C8DFF">
            <w:pPr>
              <w:jc w:val="center"/>
              <w:rPr>
                <w:rFonts w:cs="Arial"/>
                <w:color w:val="000000" w:themeColor="text1"/>
                <w:szCs w:val="16"/>
              </w:rPr>
            </w:pPr>
            <w:r w:rsidRPr="005C29F8">
              <w:rPr>
                <w:rFonts w:cs="Arial"/>
                <w:color w:val="000000" w:themeColor="text1"/>
                <w:szCs w:val="16"/>
              </w:rPr>
              <w:t>No Slippage</w:t>
            </w:r>
          </w:p>
        </w:tc>
      </w:tr>
    </w:tbl>
    <w:p w:rsidRPr="005C29F8" w:rsidR="003E7FC1" w:rsidP="007D435F" w:rsidRDefault="00955FDB" w14:paraId="220899ED" w14:textId="09CDAC50">
      <w:pPr>
        <w:rPr>
          <w:rFonts w:cs="Arial"/>
          <w:b/>
          <w:color w:val="000000" w:themeColor="text1"/>
          <w:szCs w:val="16"/>
        </w:rPr>
      </w:pPr>
      <w:r w:rsidRPr="005C29F8">
        <w:rPr>
          <w:rFonts w:cs="Arial"/>
          <w:b/>
          <w:color w:val="000000" w:themeColor="text1"/>
          <w:szCs w:val="16"/>
        </w:rPr>
        <w:t xml:space="preserve">Were all races and ethnicities included in the review? </w:t>
      </w:r>
    </w:p>
    <w:p w:rsidRPr="005C29F8" w:rsidR="003E7FC1" w:rsidP="007D435F" w:rsidRDefault="003E7FC1" w14:paraId="64B5C6B5" w14:textId="17D64090">
      <w:pPr>
        <w:rPr>
          <w:rFonts w:cs="Arial"/>
          <w:color w:val="000000" w:themeColor="text1"/>
          <w:szCs w:val="16"/>
        </w:rPr>
      </w:pPr>
      <w:r w:rsidRPr="005C29F8">
        <w:rPr>
          <w:rFonts w:cs="Arial"/>
          <w:color w:val="000000" w:themeColor="text1"/>
          <w:szCs w:val="16"/>
        </w:rPr>
        <w:t>YES</w:t>
      </w:r>
    </w:p>
    <w:p w:rsidRPr="005C29F8" w:rsidR="00030B45" w:rsidP="004369B2" w:rsidRDefault="000F256B" w14:paraId="6A959542" w14:textId="25AC6B55">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rsidRPr="005C29F8" w:rsidR="009B37A2" w:rsidP="00CE1CE8" w:rsidRDefault="002B7490" w14:paraId="6885C863" w14:textId="66F69B19">
      <w:pPr>
        <w:rPr>
          <w:rFonts w:cs="Arial"/>
          <w:color w:val="000000" w:themeColor="text1"/>
          <w:szCs w:val="16"/>
        </w:rPr>
      </w:pPr>
      <w:bookmarkStart w:name="_Hlk494459610" w:id="49"/>
      <w:r w:rsidRPr="005C29F8">
        <w:rPr>
          <w:rFonts w:cs="Arial"/>
          <w:color w:val="000000" w:themeColor="text1"/>
          <w:szCs w:val="16"/>
        </w:rPr>
        <w:t xml:space="preserve">OSSE used its SY 2019-2020 Enrollment Audit and Child Count data to determine disproportionate representation. All LEAs included in the denominator met the "n" size described below: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Definition of "Disproportionate Representation" and Methodology: </w:t>
      </w:r>
      <w:r w:rsidRPr="005C29F8">
        <w:rPr>
          <w:rFonts w:cs="Arial"/>
          <w:color w:val="000000" w:themeColor="text1"/>
          <w:szCs w:val="16"/>
        </w:rPr>
        <w:br/>
      </w:r>
      <w:r w:rsidRPr="005C29F8">
        <w:rPr>
          <w:rFonts w:cs="Arial"/>
          <w:color w:val="000000" w:themeColor="text1"/>
          <w:szCs w:val="16"/>
        </w:rPr>
        <w:t xml:space="preserve">OSSE has adopted a weighted risk ratio threshold of 2.5 for determining if LEAs have disproportionate representation for Indicator 9. The weighted risk ratio compares the chance, or risk, of children of a particular racial/ethnic group being identified for special education with the chance or risk of children of all other racial/ethnic groups being identified for special education, taking into account the racial/ethnic composition of the student population in the District of Columbia. The weighted risk ratio negates any effect on risk caused by a large or small percentage of students being of a particular racial/ethnic group.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The District of Columbia's weighted risk ratio threshold of 2.5 means that the OSSE will investigate cases in which a particular racial/ethnic group is more than two and one-half times as likely as all other racial/ethnic groups to be identified for special education, based on each racial/ethnic group's proportion of all students in the District of Columbia.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As required by OSEP, OSSE reviewed data related to the following required racial/ethnic groups: </w:t>
      </w:r>
      <w:r w:rsidRPr="005C29F8">
        <w:rPr>
          <w:rFonts w:cs="Arial"/>
          <w:color w:val="000000" w:themeColor="text1"/>
          <w:szCs w:val="16"/>
        </w:rPr>
        <w:br/>
      </w:r>
      <w:r w:rsidRPr="005C29F8">
        <w:rPr>
          <w:rFonts w:cs="Arial"/>
          <w:color w:val="000000" w:themeColor="text1"/>
          <w:szCs w:val="16"/>
        </w:rPr>
        <w:t xml:space="preserve">American Indian or Alaska Native, Asian, Black or African American, Hispanic/Latino, Native Hawaiian or Other Pacific Islander, White, or two or more races.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Minimum Group Size for Inclusion: </w:t>
      </w:r>
      <w:r w:rsidRPr="005C29F8">
        <w:rPr>
          <w:rFonts w:cs="Arial"/>
          <w:color w:val="000000" w:themeColor="text1"/>
          <w:szCs w:val="16"/>
        </w:rPr>
        <w:br/>
      </w:r>
      <w:r w:rsidRPr="005C29F8">
        <w:rPr>
          <w:rFonts w:cs="Arial"/>
          <w:color w:val="000000" w:themeColor="text1"/>
          <w:szCs w:val="16"/>
        </w:rPr>
        <w:t xml:space="preserve">An LEA must meet the minimum "n" size of at least 40 students with IEPs to be included in this indicator. Also, within LEAs of 40 or more students with IEPs, the LEA must meet the cell size of at least five (5) students with disabilities of a single race/ethnicity category.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In FFY 2019, 23 LEAs were excluded from the calculation because they did not meet the minimum "n" size and/or cell size.</w:t>
      </w:r>
    </w:p>
    <w:bookmarkEnd w:id="49"/>
    <w:p w:rsidRPr="005C29F8" w:rsidR="000F256B" w:rsidP="004369B2" w:rsidRDefault="000F256B" w14:paraId="7574A63E" w14:textId="34AB5613">
      <w:pPr>
        <w:rPr>
          <w:b/>
          <w:color w:val="000000" w:themeColor="text1"/>
        </w:rPr>
      </w:pPr>
      <w:r w:rsidRPr="005C29F8">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rsidRPr="005C29F8" w:rsidR="009B37A2" w:rsidP="003817C0" w:rsidRDefault="002B7490" w14:paraId="43771B17" w14:textId="1EE1B86A">
      <w:pPr>
        <w:rPr>
          <w:rFonts w:cs="Arial"/>
          <w:color w:val="000000" w:themeColor="text1"/>
          <w:szCs w:val="16"/>
        </w:rPr>
      </w:pPr>
      <w:r w:rsidRPr="005C29F8">
        <w:rPr>
          <w:rFonts w:cs="Arial"/>
          <w:color w:val="000000" w:themeColor="text1"/>
          <w:szCs w:val="16"/>
        </w:rPr>
        <w:t xml:space="preserve">Step One: Identifying the Number of Districts Identified with Disproportionate Representation </w:t>
      </w:r>
      <w:r w:rsidRPr="005C29F8">
        <w:rPr>
          <w:rFonts w:cs="Arial"/>
          <w:color w:val="000000" w:themeColor="text1"/>
          <w:szCs w:val="16"/>
        </w:rPr>
        <w:br/>
      </w:r>
      <w:r w:rsidRPr="005C29F8">
        <w:rPr>
          <w:rFonts w:cs="Arial"/>
          <w:color w:val="000000" w:themeColor="text1"/>
          <w:szCs w:val="16"/>
        </w:rPr>
        <w:t xml:space="preserve">Using the criteria established in the section above, OSSE determined that 8 of 41 LEAs that met the "n" size and cell size were identified as meeting the data threshold for disproportionate representation.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Step Two: Determining if Disproportionate Representation is a Result of Inappropriate Identification </w:t>
      </w:r>
      <w:r w:rsidRPr="005C29F8">
        <w:rPr>
          <w:rFonts w:cs="Arial"/>
          <w:color w:val="000000" w:themeColor="text1"/>
          <w:szCs w:val="16"/>
        </w:rPr>
        <w:br/>
      </w:r>
      <w:r w:rsidRPr="005C29F8">
        <w:rPr>
          <w:rFonts w:cs="Arial"/>
          <w:color w:val="000000" w:themeColor="text1"/>
          <w:szCs w:val="16"/>
        </w:rPr>
        <w:t xml:space="preserve">For each of the 8 LEAs that the State identified as having disproportionate representation of racial and ethnic groups in special education or related services, OSSE required completion of a self-study to determine if the disproportionate representation was a result of inappropriate identification.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As part of this self-study, LEAs were required to review a number of student records (depending on the overall number of students with IEPs at the LEA); and provide existing policies, procedures, and practices documentation to OSSE for comparison with child find, evaluation and eligibility requirements.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All 8 LEAs submitted their completed self- studies. OSSE reviewed the results of the self-studies, including reviewing each LEA's child find, evaluation, and eligibility policies and practices and found that none of the LEAs had disproportionate representation as a result of policies, procedures, and practices that did not comply with IDEA requirements.</w:t>
      </w:r>
    </w:p>
    <w:p w:rsidRPr="005C29F8" w:rsidR="00DF1529" w:rsidP="00DF1529" w:rsidRDefault="00DF1529" w14:paraId="3B71A72A" w14:textId="77777777">
      <w:pPr>
        <w:rPr>
          <w:rFonts w:cs="Arial"/>
          <w:b/>
          <w:color w:val="000000" w:themeColor="text1"/>
          <w:szCs w:val="16"/>
        </w:rPr>
      </w:pPr>
      <w:bookmarkStart w:name="_Toc381956337" w:id="50"/>
      <w:bookmarkStart w:name="_Toc384383347" w:id="51"/>
      <w:bookmarkStart w:name="_Toc392159315" w:id="52"/>
      <w:r w:rsidRPr="005C29F8">
        <w:rPr>
          <w:rFonts w:cs="Arial"/>
          <w:b/>
          <w:color w:val="000000" w:themeColor="text1"/>
          <w:szCs w:val="16"/>
        </w:rPr>
        <w:t>Provide additional information about this indicator (optional)</w:t>
      </w:r>
    </w:p>
    <w:p w:rsidRPr="005C29F8" w:rsidR="009B37A2" w:rsidP="007D435F" w:rsidRDefault="009B37A2" w14:paraId="0CC85C5C" w14:textId="196142DC">
      <w:pPr>
        <w:rPr>
          <w:rFonts w:cs="Arial"/>
          <w:color w:val="000000" w:themeColor="text1"/>
          <w:szCs w:val="16"/>
        </w:rPr>
      </w:pPr>
    </w:p>
    <w:p w:rsidRPr="005C29F8" w:rsidR="00F14FC6" w:rsidP="004369B2" w:rsidRDefault="00F14FC6" w14:paraId="1FEDA55E" w14:textId="77777777">
      <w:pPr>
        <w:rPr>
          <w:color w:val="000000" w:themeColor="text1"/>
        </w:rPr>
      </w:pPr>
    </w:p>
    <w:p w:rsidRPr="005C29F8" w:rsidR="009A755E" w:rsidP="004369B2" w:rsidRDefault="009A755E" w14:paraId="69DF7E10" w14:textId="06D178D6">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Pr="005C29F8" w:rsidR="005C29F8" w:rsidTr="004671FF" w14:paraId="435C2E3A" w14:textId="77777777">
        <w:trPr>
          <w:trHeight w:val="389"/>
          <w:tblHeader/>
        </w:trPr>
        <w:tc>
          <w:tcPr>
            <w:tcW w:w="1228" w:type="pct"/>
            <w:shd w:val="clear" w:color="auto" w:fill="auto"/>
            <w:vAlign w:val="bottom"/>
          </w:tcPr>
          <w:p w:rsidRPr="005C29F8" w:rsidR="009A755E" w:rsidP="009A755E" w:rsidRDefault="009A755E" w14:paraId="3DF4178F" w14:textId="77777777">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rsidRPr="005C29F8" w:rsidR="009A755E" w:rsidP="009A755E" w:rsidRDefault="009A755E" w14:paraId="5838AA6E" w14:textId="77777777">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rsidRPr="005C29F8" w:rsidR="009A755E" w:rsidP="009A755E" w:rsidRDefault="009A755E" w14:paraId="10EF23DE" w14:textId="77777777">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rsidRPr="005C29F8" w:rsidR="009A755E" w:rsidP="009A755E" w:rsidRDefault="009A755E" w14:paraId="413FB053"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4671FF" w14:paraId="764124D7" w14:textId="77777777">
        <w:tc>
          <w:tcPr>
            <w:tcW w:w="1228" w:type="pct"/>
            <w:shd w:val="clear" w:color="auto" w:fill="auto"/>
          </w:tcPr>
          <w:p w:rsidRPr="005C29F8" w:rsidR="009A755E" w:rsidP="00A018D4" w:rsidRDefault="002B7490" w14:paraId="42664B40" w14:textId="26FCEE8E">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rsidRPr="005C29F8" w:rsidR="009A755E" w:rsidP="00A018D4" w:rsidRDefault="002B7490" w14:paraId="6961AA78" w14:textId="6F435E76">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rsidRPr="005C29F8" w:rsidR="009A755E" w:rsidP="00A018D4" w:rsidRDefault="002B7490" w14:paraId="62D59DBA" w14:textId="3A100C9A">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rsidRPr="005C29F8" w:rsidR="009A755E" w:rsidP="00A018D4" w:rsidRDefault="002B7490" w14:paraId="3810C422" w14:textId="3AC4106C">
            <w:pPr>
              <w:jc w:val="center"/>
              <w:rPr>
                <w:rFonts w:cs="Arial"/>
                <w:color w:val="000000" w:themeColor="text1"/>
                <w:szCs w:val="16"/>
              </w:rPr>
            </w:pPr>
            <w:r w:rsidRPr="005C29F8">
              <w:rPr>
                <w:rFonts w:cs="Arial"/>
                <w:color w:val="000000" w:themeColor="text1"/>
                <w:szCs w:val="16"/>
              </w:rPr>
              <w:t>0</w:t>
            </w:r>
          </w:p>
        </w:tc>
      </w:tr>
    </w:tbl>
    <w:p w:rsidRPr="005C29F8" w:rsidR="00F5391D" w:rsidP="004369B2" w:rsidRDefault="00F5391D" w14:paraId="47600374" w14:textId="77777777">
      <w:pPr>
        <w:rPr>
          <w:color w:val="000000" w:themeColor="text1"/>
        </w:rPr>
      </w:pPr>
    </w:p>
    <w:p w:rsidRPr="005C29F8" w:rsidR="009A755E" w:rsidP="004369B2" w:rsidRDefault="009A755E" w14:paraId="287CA0E8" w14:textId="27FCDCCD">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Pr="005C29F8" w:rsidR="005C29F8" w:rsidTr="000E4061" w14:paraId="45BB80A1" w14:textId="77777777">
        <w:trPr>
          <w:tblHeader/>
        </w:trPr>
        <w:tc>
          <w:tcPr>
            <w:tcW w:w="875" w:type="pct"/>
            <w:shd w:val="clear" w:color="auto" w:fill="auto"/>
            <w:vAlign w:val="bottom"/>
          </w:tcPr>
          <w:p w:rsidRPr="005C29F8" w:rsidR="009A755E" w:rsidP="009A755E" w:rsidRDefault="003A4027" w14:paraId="5035B654" w14:textId="11C86A56">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52" w:type="pct"/>
            <w:shd w:val="clear" w:color="auto" w:fill="auto"/>
            <w:vAlign w:val="bottom"/>
          </w:tcPr>
          <w:p w:rsidRPr="005C29F8" w:rsidR="009A755E" w:rsidP="009A755E" w:rsidRDefault="009A755E" w14:paraId="37A08A62" w14:textId="2AAF722D">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447" w:type="pct"/>
            <w:shd w:val="clear" w:color="auto" w:fill="auto"/>
            <w:vAlign w:val="bottom"/>
          </w:tcPr>
          <w:p w:rsidRPr="005C29F8" w:rsidR="009A755E" w:rsidP="009A755E" w:rsidRDefault="009A755E" w14:paraId="24E9B196" w14:textId="77777777">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26" w:type="pct"/>
            <w:shd w:val="clear" w:color="auto" w:fill="auto"/>
            <w:vAlign w:val="bottom"/>
          </w:tcPr>
          <w:p w:rsidRPr="005C29F8" w:rsidR="009A755E" w:rsidP="009A755E" w:rsidRDefault="009A755E" w14:paraId="344E951E"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0E4061" w14:paraId="5988805E" w14:textId="77777777">
        <w:tc>
          <w:tcPr>
            <w:tcW w:w="875" w:type="pct"/>
            <w:shd w:val="clear" w:color="auto" w:fill="auto"/>
          </w:tcPr>
          <w:p w:rsidRPr="005C29F8" w:rsidR="009A755E" w:rsidP="00A018D4" w:rsidRDefault="009A755E" w14:paraId="45428D6F" w14:textId="7D4EAEAA">
            <w:pPr>
              <w:jc w:val="center"/>
              <w:rPr>
                <w:rFonts w:cs="Arial"/>
                <w:color w:val="000000" w:themeColor="text1"/>
                <w:szCs w:val="16"/>
              </w:rPr>
            </w:pPr>
          </w:p>
        </w:tc>
        <w:tc>
          <w:tcPr>
            <w:tcW w:w="1452" w:type="pct"/>
            <w:shd w:val="clear" w:color="auto" w:fill="auto"/>
          </w:tcPr>
          <w:p w:rsidRPr="005C29F8" w:rsidR="009A755E" w:rsidRDefault="009A755E" w14:paraId="2538B936" w14:textId="1E5EBCEA">
            <w:pPr>
              <w:jc w:val="center"/>
              <w:rPr>
                <w:rFonts w:cs="Arial"/>
                <w:noProof/>
                <w:color w:val="000000" w:themeColor="text1"/>
                <w:szCs w:val="16"/>
              </w:rPr>
            </w:pPr>
          </w:p>
        </w:tc>
        <w:tc>
          <w:tcPr>
            <w:tcW w:w="1447" w:type="pct"/>
            <w:shd w:val="clear" w:color="auto" w:fill="auto"/>
          </w:tcPr>
          <w:p w:rsidRPr="005C29F8" w:rsidR="009A755E" w:rsidRDefault="009A755E" w14:paraId="0C2616F3" w14:textId="51C19A6F">
            <w:pPr>
              <w:jc w:val="center"/>
              <w:rPr>
                <w:rFonts w:cs="Arial"/>
                <w:noProof/>
                <w:color w:val="000000" w:themeColor="text1"/>
                <w:szCs w:val="16"/>
              </w:rPr>
            </w:pPr>
          </w:p>
        </w:tc>
        <w:tc>
          <w:tcPr>
            <w:tcW w:w="1226" w:type="pct"/>
            <w:shd w:val="clear" w:color="auto" w:fill="auto"/>
          </w:tcPr>
          <w:p w:rsidRPr="005C29F8" w:rsidR="009A755E" w:rsidRDefault="009A755E" w14:paraId="2C4B22F3" w14:textId="328F69BF">
            <w:pPr>
              <w:jc w:val="center"/>
              <w:rPr>
                <w:rFonts w:cs="Arial"/>
                <w:noProof/>
                <w:color w:val="000000" w:themeColor="text1"/>
                <w:szCs w:val="16"/>
              </w:rPr>
            </w:pPr>
          </w:p>
        </w:tc>
      </w:tr>
      <w:tr w:rsidRPr="005C29F8" w:rsidR="005C29F8" w:rsidTr="000E4061" w14:paraId="64C29D12" w14:textId="77777777">
        <w:tc>
          <w:tcPr>
            <w:tcW w:w="875" w:type="pct"/>
            <w:shd w:val="clear" w:color="auto" w:fill="auto"/>
          </w:tcPr>
          <w:p w:rsidRPr="005C29F8" w:rsidR="009A755E" w:rsidP="00A018D4" w:rsidRDefault="009A755E" w14:paraId="64B189E9" w14:textId="0AFBAB97">
            <w:pPr>
              <w:jc w:val="center"/>
              <w:rPr>
                <w:rFonts w:cs="Arial"/>
                <w:color w:val="000000" w:themeColor="text1"/>
                <w:szCs w:val="16"/>
              </w:rPr>
            </w:pPr>
          </w:p>
        </w:tc>
        <w:tc>
          <w:tcPr>
            <w:tcW w:w="1452" w:type="pct"/>
            <w:shd w:val="clear" w:color="auto" w:fill="auto"/>
          </w:tcPr>
          <w:p w:rsidRPr="005C29F8" w:rsidR="009A755E" w:rsidRDefault="009A755E" w14:paraId="0A04A1D7" w14:textId="686FEC4A">
            <w:pPr>
              <w:jc w:val="center"/>
              <w:rPr>
                <w:rFonts w:cs="Arial"/>
                <w:noProof/>
                <w:color w:val="000000" w:themeColor="text1"/>
                <w:szCs w:val="16"/>
              </w:rPr>
            </w:pPr>
          </w:p>
        </w:tc>
        <w:tc>
          <w:tcPr>
            <w:tcW w:w="1447" w:type="pct"/>
            <w:shd w:val="clear" w:color="auto" w:fill="auto"/>
          </w:tcPr>
          <w:p w:rsidRPr="005C29F8" w:rsidR="009A755E" w:rsidRDefault="009A755E" w14:paraId="6EC161AF" w14:textId="6E0D3C99">
            <w:pPr>
              <w:jc w:val="center"/>
              <w:rPr>
                <w:rFonts w:cs="Arial"/>
                <w:noProof/>
                <w:color w:val="000000" w:themeColor="text1"/>
                <w:szCs w:val="16"/>
              </w:rPr>
            </w:pPr>
          </w:p>
        </w:tc>
        <w:tc>
          <w:tcPr>
            <w:tcW w:w="1226" w:type="pct"/>
            <w:shd w:val="clear" w:color="auto" w:fill="auto"/>
          </w:tcPr>
          <w:p w:rsidRPr="005C29F8" w:rsidR="009A755E" w:rsidRDefault="009A755E" w14:paraId="0BCD79B4" w14:textId="02E3B9EE">
            <w:pPr>
              <w:jc w:val="center"/>
              <w:rPr>
                <w:rFonts w:cs="Arial"/>
                <w:noProof/>
                <w:color w:val="000000" w:themeColor="text1"/>
                <w:szCs w:val="16"/>
              </w:rPr>
            </w:pPr>
          </w:p>
        </w:tc>
      </w:tr>
      <w:tr w:rsidRPr="005C29F8" w:rsidR="005C29F8" w:rsidTr="000E4061" w14:paraId="5DBE1D84" w14:textId="77777777">
        <w:tc>
          <w:tcPr>
            <w:tcW w:w="875" w:type="pct"/>
            <w:shd w:val="clear" w:color="auto" w:fill="auto"/>
          </w:tcPr>
          <w:p w:rsidRPr="005C29F8" w:rsidR="009A755E" w:rsidP="00A018D4" w:rsidRDefault="009A755E" w14:paraId="19109B9A" w14:textId="16CEFD65">
            <w:pPr>
              <w:jc w:val="center"/>
              <w:rPr>
                <w:rFonts w:cs="Arial"/>
                <w:color w:val="000000" w:themeColor="text1"/>
                <w:szCs w:val="16"/>
              </w:rPr>
            </w:pPr>
          </w:p>
        </w:tc>
        <w:tc>
          <w:tcPr>
            <w:tcW w:w="1452" w:type="pct"/>
            <w:shd w:val="clear" w:color="auto" w:fill="auto"/>
          </w:tcPr>
          <w:p w:rsidRPr="005C29F8" w:rsidR="009A755E" w:rsidRDefault="009A755E" w14:paraId="2D2E112D" w14:textId="794C18F8">
            <w:pPr>
              <w:jc w:val="center"/>
              <w:rPr>
                <w:rFonts w:cs="Arial"/>
                <w:noProof/>
                <w:color w:val="000000" w:themeColor="text1"/>
                <w:szCs w:val="16"/>
              </w:rPr>
            </w:pPr>
          </w:p>
        </w:tc>
        <w:tc>
          <w:tcPr>
            <w:tcW w:w="1447" w:type="pct"/>
            <w:shd w:val="clear" w:color="auto" w:fill="auto"/>
          </w:tcPr>
          <w:p w:rsidRPr="005C29F8" w:rsidR="009A755E" w:rsidRDefault="009A755E" w14:paraId="5B55C7F5" w14:textId="3406276E">
            <w:pPr>
              <w:jc w:val="center"/>
              <w:rPr>
                <w:rFonts w:cs="Arial"/>
                <w:noProof/>
                <w:color w:val="000000" w:themeColor="text1"/>
                <w:szCs w:val="16"/>
              </w:rPr>
            </w:pPr>
          </w:p>
        </w:tc>
        <w:tc>
          <w:tcPr>
            <w:tcW w:w="1226" w:type="pct"/>
            <w:shd w:val="clear" w:color="auto" w:fill="auto"/>
          </w:tcPr>
          <w:p w:rsidRPr="005C29F8" w:rsidR="009A755E" w:rsidRDefault="009A755E" w14:paraId="04E4EF54" w14:textId="064E0A7A">
            <w:pPr>
              <w:jc w:val="center"/>
              <w:rPr>
                <w:rFonts w:cs="Arial"/>
                <w:noProof/>
                <w:color w:val="000000" w:themeColor="text1"/>
                <w:szCs w:val="16"/>
              </w:rPr>
            </w:pPr>
          </w:p>
        </w:tc>
      </w:tr>
    </w:tbl>
    <w:p w:rsidRPr="0033429D" w:rsidR="004E2151" w:rsidP="008645AD" w:rsidRDefault="00400C56" w14:paraId="7A74DCD8" w14:textId="61B7BAF7">
      <w:pPr>
        <w:pStyle w:val="Heading2"/>
      </w:pPr>
      <w:r w:rsidRPr="0033429D">
        <w:t>9</w:t>
      </w:r>
      <w:r w:rsidRPr="0033429D" w:rsidR="00844ADE">
        <w:t xml:space="preserve"> </w:t>
      </w:r>
      <w:r w:rsidRPr="0033429D">
        <w:t xml:space="preserve">- </w:t>
      </w:r>
      <w:r w:rsidRPr="0033429D" w:rsidR="004E2151">
        <w:t>Prior FFY Required Actions</w:t>
      </w:r>
    </w:p>
    <w:p w:rsidRPr="005C29F8" w:rsidR="004E2151" w:rsidP="004E2151" w:rsidRDefault="002B7490" w14:paraId="704944D3" w14:textId="21E697E2">
      <w:pPr>
        <w:rPr>
          <w:rFonts w:cs="Arial"/>
          <w:color w:val="000000" w:themeColor="text1"/>
          <w:szCs w:val="16"/>
        </w:rPr>
      </w:pPr>
      <w:r w:rsidRPr="005C29F8">
        <w:rPr>
          <w:rFonts w:cs="Arial"/>
          <w:color w:val="000000" w:themeColor="text1"/>
          <w:szCs w:val="16"/>
        </w:rPr>
        <w:t>None</w:t>
      </w:r>
    </w:p>
    <w:p w:rsidRPr="005C29F8" w:rsidR="00591597" w:rsidP="004E2151" w:rsidRDefault="00591597" w14:paraId="7A2A42E5" w14:textId="77777777">
      <w:pPr>
        <w:rPr>
          <w:rFonts w:cs="Arial"/>
          <w:color w:val="000000" w:themeColor="text1"/>
          <w:szCs w:val="16"/>
        </w:rPr>
      </w:pPr>
    </w:p>
    <w:p w:rsidRPr="005C29F8" w:rsidR="00591597" w:rsidP="004E2151" w:rsidRDefault="00591597" w14:paraId="1139CB4A" w14:textId="77777777">
      <w:pPr>
        <w:rPr>
          <w:rFonts w:cs="Arial"/>
          <w:color w:val="000000" w:themeColor="text1"/>
          <w:szCs w:val="16"/>
        </w:rPr>
      </w:pPr>
    </w:p>
    <w:p w:rsidRPr="0033429D" w:rsidR="007F5071" w:rsidP="008645AD" w:rsidRDefault="00400C56" w14:paraId="6FDBF7F5" w14:textId="608C7842">
      <w:pPr>
        <w:pStyle w:val="Heading2"/>
      </w:pPr>
      <w:r w:rsidRPr="0033429D">
        <w:t>9 - OSEP Response</w:t>
      </w:r>
    </w:p>
    <w:p w:rsidRPr="005C29F8" w:rsidR="00481536" w:rsidP="00212954" w:rsidRDefault="00481536" w14:paraId="77DED45E" w14:textId="3920B295">
      <w:pPr>
        <w:rPr>
          <w:rFonts w:cs="Arial"/>
          <w:color w:val="000000" w:themeColor="text1"/>
          <w:szCs w:val="16"/>
        </w:rPr>
      </w:pPr>
    </w:p>
    <w:p w:rsidRPr="0033429D" w:rsidR="007F5071" w:rsidP="008645AD" w:rsidRDefault="00977D0D" w14:paraId="3F79B021" w14:textId="16E0C852">
      <w:pPr>
        <w:pStyle w:val="Heading2"/>
      </w:pPr>
      <w:r w:rsidRPr="0033429D">
        <w:t>9 - Required Actions</w:t>
      </w:r>
    </w:p>
    <w:p w:rsidRPr="005C29F8" w:rsidR="00481536" w:rsidP="00212954" w:rsidRDefault="00481536" w14:paraId="0B404586" w14:textId="0A97D85C">
      <w:pPr>
        <w:rPr>
          <w:rFonts w:cs="Arial"/>
          <w:color w:val="000000" w:themeColor="text1"/>
          <w:szCs w:val="16"/>
        </w:rPr>
      </w:pPr>
    </w:p>
    <w:p w:rsidRPr="005C29F8" w:rsidR="00102FA3" w:rsidRDefault="00102FA3" w14:paraId="20A15EBC"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D03701" w:rsidP="000444E2" w:rsidRDefault="00D03701" w14:paraId="5D8087B6" w14:textId="0C652DF9">
      <w:pPr>
        <w:pStyle w:val="Heading1"/>
        <w:rPr>
          <w:color w:val="000000" w:themeColor="text1"/>
          <w:sz w:val="22"/>
        </w:rPr>
      </w:pPr>
      <w:r w:rsidRPr="005C29F8">
        <w:rPr>
          <w:color w:val="000000" w:themeColor="text1"/>
          <w:sz w:val="22"/>
        </w:rPr>
        <w:t>Indicator 10: Disproportionate Representation in Specific Disability Categories</w:t>
      </w:r>
      <w:bookmarkEnd w:id="50"/>
      <w:bookmarkEnd w:id="51"/>
      <w:bookmarkEnd w:id="52"/>
      <w:r w:rsidRPr="005C29F8">
        <w:rPr>
          <w:color w:val="000000" w:themeColor="text1"/>
          <w:sz w:val="22"/>
        </w:rPr>
        <w:t xml:space="preserve"> </w:t>
      </w:r>
    </w:p>
    <w:p w:rsidRPr="005C29F8" w:rsidR="00B70FBF" w:rsidP="00A018D4" w:rsidRDefault="00B70FBF" w14:paraId="139B488B" w14:textId="77777777">
      <w:pPr>
        <w:rPr>
          <w:color w:val="000000" w:themeColor="text1"/>
          <w:szCs w:val="20"/>
        </w:rPr>
      </w:pPr>
      <w:bookmarkStart w:name="_Toc384383348" w:id="53"/>
      <w:bookmarkStart w:name="_Toc392159316" w:id="54"/>
      <w:r w:rsidRPr="005C29F8">
        <w:rPr>
          <w:b/>
          <w:color w:val="000000" w:themeColor="text1"/>
          <w:sz w:val="20"/>
          <w:szCs w:val="20"/>
        </w:rPr>
        <w:t>Instructions and Measurement</w:t>
      </w:r>
    </w:p>
    <w:p w:rsidRPr="005C29F8" w:rsidR="00CC634E" w:rsidP="005A3C12" w:rsidRDefault="00CC634E" w14:paraId="26E33C31" w14:textId="3616C8E9">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rsidRPr="005C29F8" w:rsidR="001D677D" w:rsidP="005A3C12" w:rsidRDefault="00CC634E" w14:paraId="2D2ACC66" w14:textId="7777777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rsidRPr="005C29F8" w:rsidR="00CC634E" w:rsidP="005A3C12" w:rsidRDefault="00CC634E" w14:paraId="7688ECEE" w14:textId="1C1D5AA2">
      <w:pPr>
        <w:rPr>
          <w:rFonts w:cs="Arial"/>
          <w:color w:val="000000" w:themeColor="text1"/>
          <w:szCs w:val="16"/>
        </w:rPr>
      </w:pPr>
      <w:r w:rsidRPr="005C29F8">
        <w:rPr>
          <w:rFonts w:cs="Arial"/>
          <w:color w:val="000000" w:themeColor="text1"/>
          <w:szCs w:val="16"/>
        </w:rPr>
        <w:t xml:space="preserve"> (20 U.S.C. 1416(a)(3)(C))</w:t>
      </w:r>
    </w:p>
    <w:p w:rsidRPr="005C29F8" w:rsidR="001D677D" w:rsidP="004369B2" w:rsidRDefault="001D677D" w14:paraId="37F13F1F" w14:textId="77777777">
      <w:pPr>
        <w:rPr>
          <w:color w:val="000000" w:themeColor="text1"/>
        </w:rPr>
      </w:pPr>
      <w:r w:rsidRPr="005C29F8">
        <w:rPr>
          <w:b/>
          <w:color w:val="000000" w:themeColor="text1"/>
        </w:rPr>
        <w:t>Data Source</w:t>
      </w:r>
    </w:p>
    <w:p w:rsidRPr="005C29F8" w:rsidR="001D677D" w:rsidP="00286BDF" w:rsidRDefault="007A3964" w14:paraId="3D0F53DD" w14:textId="1C69F23D">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rsidRPr="005C29F8" w:rsidR="001D677D" w:rsidP="004369B2" w:rsidRDefault="001D677D" w14:paraId="101129B1" w14:textId="77777777">
      <w:pPr>
        <w:rPr>
          <w:color w:val="000000" w:themeColor="text1"/>
        </w:rPr>
      </w:pPr>
      <w:r w:rsidRPr="005C29F8">
        <w:rPr>
          <w:b/>
          <w:color w:val="000000" w:themeColor="text1"/>
        </w:rPr>
        <w:t>Measurement</w:t>
      </w:r>
    </w:p>
    <w:p w:rsidRPr="005C29F8" w:rsidR="007A3964" w:rsidP="007A3964" w:rsidRDefault="007A3964" w14:paraId="564157FF" w14:textId="77777777">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rsidRPr="005C29F8" w:rsidR="007A3964" w:rsidP="007A3964" w:rsidRDefault="007A3964" w14:paraId="23D9C135" w14:textId="77777777">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rsidRPr="005C29F8" w:rsidR="001D677D" w:rsidP="007A3964" w:rsidRDefault="007A3964" w14:paraId="7F3C03F6" w14:textId="55A45462">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rsidRPr="005C29F8" w:rsidR="001D677D" w:rsidP="004369B2" w:rsidRDefault="001D677D" w14:paraId="3C70F698" w14:textId="77777777">
      <w:pPr>
        <w:rPr>
          <w:color w:val="000000" w:themeColor="text1"/>
        </w:rPr>
      </w:pPr>
      <w:r w:rsidRPr="005C29F8">
        <w:rPr>
          <w:b/>
          <w:color w:val="000000" w:themeColor="text1"/>
        </w:rPr>
        <w:t>Instructions</w:t>
      </w:r>
    </w:p>
    <w:p w:rsidRPr="005C29F8" w:rsidR="001D677D" w:rsidP="00286BDF" w:rsidRDefault="001D677D" w14:paraId="54B0F35E" w14:textId="77777777">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rsidRPr="005C29F8" w:rsidR="001D677D" w:rsidP="00286BDF" w:rsidRDefault="001D677D" w14:paraId="2375484C" w14:textId="77777777">
      <w:pPr>
        <w:rPr>
          <w:rFonts w:cs="Arial"/>
          <w:color w:val="000000" w:themeColor="text1"/>
          <w:szCs w:val="16"/>
        </w:rPr>
      </w:pPr>
      <w:r w:rsidRPr="005C29F8">
        <w:rPr>
          <w:rFonts w:cs="Arial"/>
          <w:color w:val="000000" w:themeColor="text1"/>
          <w:szCs w:val="16"/>
        </w:rPr>
        <w:t>States are not required to report on underrepresentation.</w:t>
      </w:r>
    </w:p>
    <w:p w:rsidRPr="005C29F8" w:rsidR="001D677D" w:rsidP="00286BDF" w:rsidRDefault="001D677D" w14:paraId="65635BB5" w14:textId="77777777">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rsidRPr="005C29F8" w:rsidR="001D677D" w:rsidP="00286BDF" w:rsidRDefault="001D677D" w14:paraId="2FC20F43" w14:textId="77777777">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rsidRPr="005C29F8" w:rsidR="001D677D" w:rsidP="00286BDF" w:rsidRDefault="001D677D" w14:paraId="42D05561" w14:textId="77777777">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rsidRPr="005C29F8" w:rsidR="001D677D" w:rsidP="00286BDF" w:rsidRDefault="001D677D" w14:paraId="4D68547C" w14:textId="77777777">
      <w:pPr>
        <w:rPr>
          <w:rFonts w:cs="Arial"/>
          <w:color w:val="000000" w:themeColor="text1"/>
          <w:szCs w:val="16"/>
        </w:rPr>
      </w:pPr>
      <w:r w:rsidRPr="005C29F8">
        <w:rPr>
          <w:rFonts w:cs="Arial"/>
          <w:color w:val="000000" w:themeColor="text1"/>
          <w:szCs w:val="16"/>
        </w:rPr>
        <w:t>Targets must be 0%.</w:t>
      </w:r>
    </w:p>
    <w:p w:rsidRPr="005C29F8" w:rsidR="001D677D" w:rsidP="00286BDF" w:rsidRDefault="001D677D" w14:paraId="7F575E8E" w14:textId="77777777">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5C29F8" w:rsidR="001D677D" w:rsidP="00286BDF" w:rsidRDefault="007A3964" w14:paraId="367E089E" w14:textId="469298D1">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rsidRPr="0033429D" w:rsidR="00B70FBF" w:rsidP="008645AD" w:rsidRDefault="009F64D5" w14:paraId="307820E6" w14:textId="2418F86F">
      <w:pPr>
        <w:pStyle w:val="Heading2"/>
      </w:pPr>
      <w:bookmarkStart w:name="_Toc384383349" w:id="55"/>
      <w:bookmarkStart w:name="_Toc392159317" w:id="56"/>
      <w:bookmarkEnd w:id="53"/>
      <w:bookmarkEnd w:id="54"/>
      <w:r w:rsidRPr="0033429D">
        <w:t>10</w:t>
      </w:r>
      <w:r w:rsidRPr="0033429D" w:rsidR="00596F4D">
        <w:t xml:space="preserve"> </w:t>
      </w:r>
      <w:r w:rsidRPr="0033429D">
        <w:t xml:space="preserve">- </w:t>
      </w:r>
      <w:r w:rsidRPr="0033429D" w:rsidR="00D853AE">
        <w:t>Indicator Data</w:t>
      </w:r>
    </w:p>
    <w:p w:rsidRPr="005C29F8" w:rsidR="0091098C" w:rsidP="004369B2" w:rsidRDefault="0091098C" w14:paraId="198C31F1" w14:textId="77777777">
      <w:pPr>
        <w:rPr>
          <w:color w:val="000000" w:themeColor="text1"/>
        </w:rPr>
      </w:pPr>
      <w:r w:rsidRPr="005C29F8">
        <w:rPr>
          <w:b/>
          <w:color w:val="000000" w:themeColor="text1"/>
        </w:rPr>
        <w:t>Not Applicable</w:t>
      </w:r>
    </w:p>
    <w:p w:rsidRPr="005C29F8" w:rsidR="00C2395D" w:rsidRDefault="001B07D3" w14:paraId="769429F9" w14:textId="2143DCD6">
      <w:pPr>
        <w:rPr>
          <w:b/>
          <w:color w:val="000000" w:themeColor="text1"/>
        </w:rPr>
      </w:pPr>
      <w:r w:rsidRPr="005C29F8">
        <w:rPr>
          <w:b/>
          <w:color w:val="000000" w:themeColor="text1"/>
        </w:rPr>
        <w:t>Select yes if this indicator is not applicable.</w:t>
      </w:r>
    </w:p>
    <w:p w:rsidR="00043AC9" w:rsidP="004369B2" w:rsidRDefault="00043AC9" w14:paraId="5BEDAC27" w14:textId="63B8B677">
      <w:pPr>
        <w:rPr>
          <w:rFonts w:cs="Arial"/>
          <w:color w:val="000000" w:themeColor="text1"/>
          <w:szCs w:val="16"/>
        </w:rPr>
      </w:pPr>
      <w:r w:rsidRPr="005C29F8">
        <w:rPr>
          <w:rFonts w:cs="Arial"/>
          <w:color w:val="000000" w:themeColor="text1"/>
          <w:szCs w:val="16"/>
        </w:rPr>
        <w:t>NO</w:t>
      </w:r>
    </w:p>
    <w:p w:rsidRPr="005C29F8" w:rsidR="00C50290" w:rsidP="004369B2" w:rsidRDefault="00C50290" w14:paraId="74ABC795" w14:textId="77777777">
      <w:pPr>
        <w:rPr>
          <w:color w:val="000000" w:themeColor="text1"/>
        </w:rPr>
      </w:pPr>
    </w:p>
    <w:p w:rsidR="005A3C12" w:rsidP="004369B2" w:rsidRDefault="005A3C12" w14:paraId="07402C56" w14:textId="1ED19344">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Tr="00123D76" w14:paraId="7C3AA767" w14:textId="77777777">
        <w:trPr>
          <w:trHeight w:val="311"/>
          <w:tblHeader/>
        </w:trPr>
        <w:tc>
          <w:tcPr>
            <w:tcW w:w="1797" w:type="dxa"/>
          </w:tcPr>
          <w:p w:rsidR="00D533A5" w:rsidP="00123D76" w:rsidRDefault="00D533A5" w14:paraId="1A4E37E9" w14:textId="77777777">
            <w:pPr>
              <w:jc w:val="center"/>
              <w:rPr>
                <w:b/>
                <w:color w:val="000000" w:themeColor="text1"/>
              </w:rPr>
            </w:pPr>
            <w:r w:rsidRPr="005C29F8">
              <w:rPr>
                <w:rFonts w:cs="Arial"/>
                <w:b/>
                <w:color w:val="000000" w:themeColor="text1"/>
                <w:szCs w:val="16"/>
              </w:rPr>
              <w:t>Baseline Year</w:t>
            </w:r>
          </w:p>
        </w:tc>
        <w:tc>
          <w:tcPr>
            <w:tcW w:w="1798" w:type="dxa"/>
          </w:tcPr>
          <w:p w:rsidR="00D533A5" w:rsidP="00123D76" w:rsidRDefault="00D533A5" w14:paraId="45C39BBE" w14:textId="77777777">
            <w:pPr>
              <w:jc w:val="center"/>
              <w:rPr>
                <w:b/>
                <w:color w:val="000000" w:themeColor="text1"/>
              </w:rPr>
            </w:pPr>
            <w:r>
              <w:rPr>
                <w:b/>
                <w:color w:val="000000" w:themeColor="text1"/>
              </w:rPr>
              <w:t>Baseline Data</w:t>
            </w:r>
          </w:p>
        </w:tc>
      </w:tr>
      <w:tr w:rsidR="00D533A5" w:rsidTr="00123D76" w14:paraId="4AFD3BFF" w14:textId="77777777">
        <w:trPr>
          <w:trHeight w:val="311"/>
        </w:trPr>
        <w:tc>
          <w:tcPr>
            <w:tcW w:w="1797" w:type="dxa"/>
            <w:vAlign w:val="center"/>
          </w:tcPr>
          <w:p w:rsidRPr="00227D4B" w:rsidR="00D533A5" w:rsidP="00123D76" w:rsidRDefault="00D533A5" w14:paraId="71352362" w14:textId="3C2D4289">
            <w:pPr>
              <w:jc w:val="center"/>
              <w:rPr>
                <w:bCs/>
                <w:color w:val="000000" w:themeColor="text1"/>
              </w:rPr>
            </w:pPr>
            <w:r w:rsidRPr="00227D4B">
              <w:rPr>
                <w:bCs/>
                <w:color w:val="000000" w:themeColor="text1"/>
              </w:rPr>
              <w:t>2016</w:t>
            </w:r>
          </w:p>
        </w:tc>
        <w:tc>
          <w:tcPr>
            <w:tcW w:w="1798" w:type="dxa"/>
            <w:vAlign w:val="center"/>
          </w:tcPr>
          <w:p w:rsidRPr="00227D4B" w:rsidR="00D533A5" w:rsidP="00123D76" w:rsidRDefault="00D533A5" w14:paraId="1E9B684E" w14:textId="004A2B05">
            <w:pPr>
              <w:jc w:val="center"/>
              <w:rPr>
                <w:bCs/>
                <w:color w:val="000000" w:themeColor="text1"/>
              </w:rPr>
            </w:pPr>
            <w:r w:rsidRPr="00227D4B">
              <w:rPr>
                <w:bCs/>
                <w:color w:val="000000" w:themeColor="text1"/>
              </w:rPr>
              <w:t>5.88%</w:t>
            </w:r>
          </w:p>
        </w:tc>
      </w:tr>
    </w:tbl>
    <w:p w:rsidRPr="005C29F8" w:rsidR="00D533A5" w:rsidP="004369B2" w:rsidRDefault="00D533A5" w14:paraId="690B4CC0"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Pr="005C29F8" w:rsidR="005C29F8" w:rsidTr="0033429D" w14:paraId="489E6808" w14:textId="77777777">
        <w:trPr>
          <w:trHeight w:val="350"/>
        </w:trPr>
        <w:tc>
          <w:tcPr>
            <w:tcW w:w="833" w:type="pct"/>
            <w:tcBorders>
              <w:bottom w:val="single" w:color="auto" w:sz="4" w:space="0"/>
            </w:tcBorders>
            <w:shd w:val="clear" w:color="auto" w:fill="auto"/>
          </w:tcPr>
          <w:p w:rsidRPr="005C29F8" w:rsidR="005A3C12" w:rsidP="004369B2" w:rsidRDefault="005A3C12" w14:paraId="0171756F" w14:textId="77777777">
            <w:pPr>
              <w:jc w:val="center"/>
              <w:rPr>
                <w:b/>
                <w:color w:val="000000" w:themeColor="text1"/>
              </w:rPr>
            </w:pPr>
            <w:r w:rsidRPr="005C29F8">
              <w:rPr>
                <w:b/>
                <w:color w:val="000000" w:themeColor="text1"/>
              </w:rPr>
              <w:t>FFY</w:t>
            </w:r>
          </w:p>
        </w:tc>
        <w:tc>
          <w:tcPr>
            <w:tcW w:w="833" w:type="pct"/>
            <w:shd w:val="clear" w:color="auto" w:fill="auto"/>
          </w:tcPr>
          <w:p w:rsidRPr="005C29F8" w:rsidR="005A3C12" w:rsidP="0077257F" w:rsidRDefault="002B7490" w14:paraId="78B2C5F0" w14:textId="44C4ABDF">
            <w:pPr>
              <w:jc w:val="center"/>
              <w:rPr>
                <w:b/>
                <w:color w:val="000000" w:themeColor="text1"/>
              </w:rPr>
            </w:pPr>
            <w:r w:rsidRPr="005C29F8">
              <w:rPr>
                <w:b/>
                <w:color w:val="000000" w:themeColor="text1"/>
              </w:rPr>
              <w:t>2014</w:t>
            </w:r>
          </w:p>
        </w:tc>
        <w:tc>
          <w:tcPr>
            <w:tcW w:w="833" w:type="pct"/>
            <w:shd w:val="clear" w:color="auto" w:fill="auto"/>
          </w:tcPr>
          <w:p w:rsidRPr="005C29F8" w:rsidR="005A3C12" w:rsidP="0077257F" w:rsidRDefault="002B7490" w14:paraId="7D60853E" w14:textId="148AFB2D">
            <w:pPr>
              <w:jc w:val="center"/>
              <w:rPr>
                <w:b/>
                <w:color w:val="000000" w:themeColor="text1"/>
              </w:rPr>
            </w:pPr>
            <w:r w:rsidRPr="005C29F8">
              <w:rPr>
                <w:b/>
                <w:color w:val="000000" w:themeColor="text1"/>
              </w:rPr>
              <w:t>2015</w:t>
            </w:r>
          </w:p>
        </w:tc>
        <w:tc>
          <w:tcPr>
            <w:tcW w:w="833" w:type="pct"/>
            <w:shd w:val="clear" w:color="auto" w:fill="auto"/>
          </w:tcPr>
          <w:p w:rsidRPr="005C29F8" w:rsidR="005A3C12" w:rsidP="0077257F" w:rsidRDefault="002B7490" w14:paraId="7AE4870B" w14:textId="1CBB7B36">
            <w:pPr>
              <w:jc w:val="center"/>
              <w:rPr>
                <w:b/>
                <w:color w:val="000000" w:themeColor="text1"/>
              </w:rPr>
            </w:pPr>
            <w:r w:rsidRPr="005C29F8">
              <w:rPr>
                <w:b/>
                <w:color w:val="000000" w:themeColor="text1"/>
              </w:rPr>
              <w:t>2016</w:t>
            </w:r>
          </w:p>
        </w:tc>
        <w:tc>
          <w:tcPr>
            <w:tcW w:w="833" w:type="pct"/>
            <w:shd w:val="clear" w:color="auto" w:fill="auto"/>
          </w:tcPr>
          <w:p w:rsidRPr="005C29F8" w:rsidR="005A3C12" w:rsidP="0077257F" w:rsidRDefault="002B7490" w14:paraId="2C1DA403" w14:textId="484DDCF7">
            <w:pPr>
              <w:jc w:val="center"/>
              <w:rPr>
                <w:b/>
                <w:color w:val="000000" w:themeColor="text1"/>
              </w:rPr>
            </w:pPr>
            <w:r w:rsidRPr="005C29F8">
              <w:rPr>
                <w:b/>
                <w:color w:val="000000" w:themeColor="text1"/>
              </w:rPr>
              <w:t>2017</w:t>
            </w:r>
          </w:p>
        </w:tc>
        <w:tc>
          <w:tcPr>
            <w:tcW w:w="834" w:type="pct"/>
            <w:shd w:val="clear" w:color="auto" w:fill="auto"/>
          </w:tcPr>
          <w:p w:rsidRPr="005C29F8" w:rsidR="005A3C12" w:rsidP="0077257F" w:rsidRDefault="002B7490" w14:paraId="0829DA0A" w14:textId="7480CDCA">
            <w:pPr>
              <w:jc w:val="center"/>
              <w:rPr>
                <w:b/>
                <w:color w:val="000000" w:themeColor="text1"/>
              </w:rPr>
            </w:pPr>
            <w:r w:rsidRPr="005C29F8">
              <w:rPr>
                <w:b/>
                <w:color w:val="000000" w:themeColor="text1"/>
              </w:rPr>
              <w:t>2018</w:t>
            </w:r>
          </w:p>
        </w:tc>
      </w:tr>
      <w:tr w:rsidRPr="005C29F8" w:rsidR="005C29F8" w:rsidTr="0033429D" w14:paraId="070DB2EE" w14:textId="77777777">
        <w:trPr>
          <w:trHeight w:val="357"/>
        </w:trPr>
        <w:tc>
          <w:tcPr>
            <w:tcW w:w="833" w:type="pct"/>
            <w:shd w:val="clear" w:color="auto" w:fill="auto"/>
          </w:tcPr>
          <w:p w:rsidRPr="005C29F8" w:rsidR="005A3C12" w:rsidP="00B6413B" w:rsidRDefault="005A3C12" w14:paraId="0009CFCE" w14:textId="3FC698CF">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rsidRPr="005C29F8" w:rsidR="005A3C12" w:rsidP="004369B2" w:rsidRDefault="009C65E9" w14:paraId="1375BD99" w14:textId="6D10741B">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rsidRPr="005C29F8" w:rsidR="005A3C12" w:rsidP="004369B2" w:rsidRDefault="009C65E9" w14:paraId="26F74D0F" w14:textId="4AE09CE9">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rsidRPr="005C29F8" w:rsidR="005A3C12" w:rsidP="004369B2" w:rsidRDefault="009C65E9" w14:paraId="7853FB9A" w14:textId="12B0C6E3">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rsidRPr="005C29F8" w:rsidR="005A3C12" w:rsidP="004369B2" w:rsidRDefault="009C65E9" w14:paraId="48E831B0" w14:textId="55B124AD">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rsidRPr="005C29F8" w:rsidR="005A3C12" w:rsidP="004369B2" w:rsidRDefault="009C65E9" w14:paraId="0EC718C3" w14:textId="25E87C80">
            <w:pPr>
              <w:jc w:val="center"/>
              <w:rPr>
                <w:rFonts w:cs="Arial"/>
                <w:color w:val="000000" w:themeColor="text1"/>
                <w:szCs w:val="16"/>
              </w:rPr>
            </w:pPr>
            <w:r w:rsidRPr="005C29F8">
              <w:rPr>
                <w:rFonts w:cs="Arial"/>
                <w:color w:val="000000" w:themeColor="text1"/>
                <w:szCs w:val="16"/>
              </w:rPr>
              <w:t>0%</w:t>
            </w:r>
          </w:p>
        </w:tc>
      </w:tr>
      <w:tr w:rsidRPr="005C29F8" w:rsidR="005C29F8" w:rsidTr="0033429D" w14:paraId="72345F0E" w14:textId="77777777">
        <w:trPr>
          <w:trHeight w:val="85"/>
        </w:trPr>
        <w:tc>
          <w:tcPr>
            <w:tcW w:w="833" w:type="pct"/>
            <w:shd w:val="clear" w:color="auto" w:fill="auto"/>
          </w:tcPr>
          <w:p w:rsidRPr="005C29F8" w:rsidR="005A3C12" w:rsidP="00B6413B" w:rsidRDefault="005A3C12" w14:paraId="33960FE1" w14:textId="77777777">
            <w:pPr>
              <w:rPr>
                <w:rFonts w:cs="Arial"/>
                <w:color w:val="000000" w:themeColor="text1"/>
                <w:szCs w:val="16"/>
              </w:rPr>
            </w:pPr>
            <w:r w:rsidRPr="005C29F8">
              <w:rPr>
                <w:rFonts w:cs="Arial"/>
                <w:color w:val="000000" w:themeColor="text1"/>
                <w:szCs w:val="16"/>
              </w:rPr>
              <w:t>Data</w:t>
            </w:r>
          </w:p>
        </w:tc>
        <w:tc>
          <w:tcPr>
            <w:tcW w:w="833" w:type="pct"/>
            <w:shd w:val="clear" w:color="auto" w:fill="auto"/>
          </w:tcPr>
          <w:p w:rsidRPr="005C29F8" w:rsidR="005A3C12" w:rsidP="004369B2" w:rsidRDefault="002B7490" w14:paraId="1EEC0627" w14:textId="677F8A3D">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rsidRPr="005C29F8" w:rsidR="005A3C12" w:rsidP="004369B2" w:rsidRDefault="002B7490" w14:paraId="5FB4D0B8" w14:textId="190E02CD">
            <w:pPr>
              <w:jc w:val="center"/>
              <w:rPr>
                <w:rFonts w:cs="Arial"/>
                <w:color w:val="000000" w:themeColor="text1"/>
                <w:szCs w:val="16"/>
              </w:rPr>
            </w:pPr>
            <w:r w:rsidRPr="005C29F8">
              <w:rPr>
                <w:rFonts w:cs="Arial"/>
                <w:color w:val="000000" w:themeColor="text1"/>
                <w:szCs w:val="16"/>
              </w:rPr>
              <w:t>3.33%</w:t>
            </w:r>
          </w:p>
        </w:tc>
        <w:tc>
          <w:tcPr>
            <w:tcW w:w="833" w:type="pct"/>
            <w:tcBorders>
              <w:bottom w:val="single" w:color="auto" w:sz="4" w:space="0"/>
            </w:tcBorders>
            <w:shd w:val="clear" w:color="auto" w:fill="auto"/>
            <w:vAlign w:val="center"/>
          </w:tcPr>
          <w:p w:rsidRPr="005C29F8" w:rsidR="005A3C12" w:rsidP="004369B2" w:rsidRDefault="002B7490" w14:paraId="36B818C8" w14:textId="70F8E2EA">
            <w:pPr>
              <w:jc w:val="center"/>
              <w:rPr>
                <w:rFonts w:cs="Arial"/>
                <w:color w:val="000000" w:themeColor="text1"/>
                <w:szCs w:val="16"/>
              </w:rPr>
            </w:pPr>
            <w:r w:rsidRPr="005C29F8">
              <w:rPr>
                <w:rFonts w:cs="Arial"/>
                <w:color w:val="000000" w:themeColor="text1"/>
                <w:szCs w:val="16"/>
              </w:rPr>
              <w:t>5.88%</w:t>
            </w:r>
          </w:p>
        </w:tc>
        <w:tc>
          <w:tcPr>
            <w:tcW w:w="833" w:type="pct"/>
            <w:tcBorders>
              <w:bottom w:val="single" w:color="auto" w:sz="4" w:space="0"/>
            </w:tcBorders>
            <w:shd w:val="clear" w:color="auto" w:fill="auto"/>
            <w:vAlign w:val="center"/>
          </w:tcPr>
          <w:p w:rsidRPr="005C29F8" w:rsidR="005A3C12" w:rsidP="004369B2" w:rsidRDefault="002B7490" w14:paraId="4F9B86C0" w14:textId="2EC4A366">
            <w:pPr>
              <w:jc w:val="center"/>
              <w:rPr>
                <w:rFonts w:cs="Arial"/>
                <w:color w:val="000000" w:themeColor="text1"/>
                <w:szCs w:val="16"/>
              </w:rPr>
            </w:pPr>
            <w:r w:rsidRPr="005C29F8">
              <w:rPr>
                <w:rFonts w:cs="Arial"/>
                <w:color w:val="000000" w:themeColor="text1"/>
                <w:szCs w:val="16"/>
              </w:rPr>
              <w:t>0.00%</w:t>
            </w:r>
          </w:p>
        </w:tc>
        <w:tc>
          <w:tcPr>
            <w:tcW w:w="834" w:type="pct"/>
            <w:tcBorders>
              <w:bottom w:val="single" w:color="auto" w:sz="4" w:space="0"/>
            </w:tcBorders>
            <w:shd w:val="clear" w:color="auto" w:fill="auto"/>
            <w:vAlign w:val="center"/>
          </w:tcPr>
          <w:p w:rsidRPr="005C29F8" w:rsidR="005A3C12" w:rsidP="004369B2" w:rsidRDefault="002B7490" w14:paraId="1C8D4247" w14:textId="1E5D4F59">
            <w:pPr>
              <w:jc w:val="center"/>
              <w:rPr>
                <w:rFonts w:cs="Arial"/>
                <w:color w:val="000000" w:themeColor="text1"/>
                <w:szCs w:val="16"/>
              </w:rPr>
            </w:pPr>
            <w:r w:rsidRPr="005C29F8">
              <w:rPr>
                <w:rFonts w:cs="Arial"/>
                <w:color w:val="000000" w:themeColor="text1"/>
                <w:szCs w:val="16"/>
              </w:rPr>
              <w:t>0.00%</w:t>
            </w:r>
          </w:p>
        </w:tc>
      </w:tr>
      <w:bookmarkEnd w:id="55"/>
      <w:bookmarkEnd w:id="56"/>
    </w:tbl>
    <w:p w:rsidRPr="005C29F8" w:rsidR="00BA687C" w:rsidP="004369B2" w:rsidRDefault="00BA687C" w14:paraId="1840A66A" w14:textId="77777777">
      <w:pPr>
        <w:rPr>
          <w:color w:val="000000" w:themeColor="text1"/>
        </w:rPr>
      </w:pPr>
    </w:p>
    <w:p w:rsidRPr="005C29F8" w:rsidR="007A3964" w:rsidP="004369B2" w:rsidRDefault="007A3964" w14:paraId="618FFFDA" w14:textId="2F1D75E5">
      <w:pPr>
        <w:rPr>
          <w:color w:val="000000" w:themeColor="text1"/>
        </w:rPr>
      </w:pPr>
      <w:r w:rsidRPr="005C29F8">
        <w:rPr>
          <w:b/>
          <w:color w:val="000000" w:themeColor="text1"/>
        </w:rPr>
        <w:t>Targets</w:t>
      </w:r>
    </w:p>
    <w:tbl>
      <w:tblPr>
        <w:tblW w:w="14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0TARGETS"/>
      </w:tblPr>
      <w:tblGrid>
        <w:gridCol w:w="679"/>
        <w:gridCol w:w="2465"/>
      </w:tblGrid>
      <w:tr w:rsidRPr="005C29F8" w:rsidR="00441578" w:rsidTr="0033429D" w14:paraId="66B5B2AB" w14:textId="77777777">
        <w:trPr>
          <w:trHeight w:val="350"/>
        </w:trPr>
        <w:tc>
          <w:tcPr>
            <w:tcW w:w="1079" w:type="pct"/>
            <w:tcBorders>
              <w:bottom w:val="single" w:color="auto" w:sz="4" w:space="0"/>
            </w:tcBorders>
            <w:shd w:val="clear" w:color="auto" w:fill="auto"/>
          </w:tcPr>
          <w:p w:rsidRPr="005C29F8" w:rsidR="00441578" w:rsidP="004369B2" w:rsidRDefault="00441578" w14:paraId="6C572A94" w14:textId="77777777">
            <w:pPr>
              <w:jc w:val="center"/>
              <w:rPr>
                <w:b/>
                <w:color w:val="000000" w:themeColor="text1"/>
              </w:rPr>
            </w:pPr>
            <w:r w:rsidRPr="005C29F8">
              <w:rPr>
                <w:b/>
                <w:color w:val="000000" w:themeColor="text1"/>
              </w:rPr>
              <w:t>FFY</w:t>
            </w:r>
          </w:p>
        </w:tc>
        <w:tc>
          <w:tcPr>
            <w:tcW w:w="3921" w:type="pct"/>
            <w:shd w:val="clear" w:color="auto" w:fill="auto"/>
          </w:tcPr>
          <w:p w:rsidRPr="005C29F8" w:rsidR="00441578" w:rsidP="004369B2" w:rsidRDefault="00441578" w14:paraId="67096E8B" w14:textId="77777777">
            <w:pPr>
              <w:jc w:val="center"/>
              <w:rPr>
                <w:b/>
                <w:color w:val="000000" w:themeColor="text1"/>
              </w:rPr>
            </w:pPr>
            <w:r w:rsidRPr="005C29F8">
              <w:rPr>
                <w:b/>
                <w:color w:val="000000" w:themeColor="text1"/>
              </w:rPr>
              <w:t>2019</w:t>
            </w:r>
          </w:p>
        </w:tc>
      </w:tr>
      <w:tr w:rsidRPr="005C29F8" w:rsidR="00441578" w:rsidTr="00441578" w14:paraId="169ED4F0" w14:textId="77777777">
        <w:trPr>
          <w:trHeight w:val="357"/>
        </w:trPr>
        <w:tc>
          <w:tcPr>
            <w:tcW w:w="1079" w:type="pct"/>
            <w:shd w:val="clear" w:color="auto" w:fill="auto"/>
            <w:vAlign w:val="center"/>
          </w:tcPr>
          <w:p w:rsidRPr="005C29F8" w:rsidR="00441578" w:rsidP="00D95C14" w:rsidRDefault="00441578" w14:paraId="639437BD" w14:textId="77777777">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rsidRPr="005C29F8" w:rsidR="00441578" w:rsidP="00D95C14" w:rsidRDefault="00441578" w14:paraId="482B43E6" w14:textId="62FCF10C">
            <w:pPr>
              <w:jc w:val="center"/>
              <w:rPr>
                <w:rFonts w:cs="Arial"/>
                <w:color w:val="000000" w:themeColor="text1"/>
                <w:szCs w:val="16"/>
              </w:rPr>
            </w:pPr>
            <w:r w:rsidRPr="005C29F8">
              <w:rPr>
                <w:rFonts w:cs="Arial"/>
                <w:color w:val="000000" w:themeColor="text1"/>
                <w:szCs w:val="16"/>
              </w:rPr>
              <w:t>0%</w:t>
            </w:r>
          </w:p>
        </w:tc>
      </w:tr>
    </w:tbl>
    <w:p w:rsidRPr="005C29F8" w:rsidR="00BA687C" w:rsidP="004369B2" w:rsidRDefault="00BA687C" w14:paraId="52F4815B" w14:textId="77777777">
      <w:pPr>
        <w:rPr>
          <w:color w:val="000000" w:themeColor="text1"/>
        </w:rPr>
      </w:pPr>
    </w:p>
    <w:p w:rsidRPr="005C29F8" w:rsidR="005A3C12" w:rsidRDefault="005A3C12" w14:paraId="7CAE922F" w14:textId="00FD6CD6">
      <w:pPr>
        <w:rPr>
          <w:b/>
          <w:color w:val="000000" w:themeColor="text1"/>
        </w:rPr>
      </w:pPr>
      <w:r w:rsidRPr="005C29F8">
        <w:rPr>
          <w:b/>
          <w:color w:val="000000" w:themeColor="text1"/>
        </w:rPr>
        <w:t>FFY 2019 SPP/APR Data</w:t>
      </w:r>
    </w:p>
    <w:p w:rsidRPr="005C29F8" w:rsidR="00C2395D" w:rsidRDefault="00C2395D" w14:paraId="2910402D" w14:textId="579385FD">
      <w:pPr>
        <w:rPr>
          <w:rFonts w:cs="Arial"/>
          <w:b/>
          <w:color w:val="000000" w:themeColor="text1"/>
          <w:szCs w:val="16"/>
        </w:rPr>
      </w:pPr>
      <w:r w:rsidRPr="005C29F8">
        <w:rPr>
          <w:rFonts w:cs="Arial"/>
          <w:b/>
          <w:color w:val="000000" w:themeColor="text1"/>
          <w:szCs w:val="16"/>
        </w:rPr>
        <w:t>Has the state established a minimum n and/or cell size requirement? (yes/no)</w:t>
      </w:r>
    </w:p>
    <w:p w:rsidR="00C2395D" w:rsidRDefault="00C2395D" w14:paraId="51881593" w14:textId="15FAF06D">
      <w:pPr>
        <w:rPr>
          <w:rFonts w:cs="Arial"/>
          <w:color w:val="000000" w:themeColor="text1"/>
          <w:szCs w:val="16"/>
        </w:rPr>
      </w:pPr>
      <w:bookmarkStart w:name="_Hlk20258880" w:id="57"/>
      <w:r w:rsidRPr="005C29F8">
        <w:rPr>
          <w:rFonts w:cs="Arial"/>
          <w:color w:val="000000" w:themeColor="text1"/>
          <w:szCs w:val="16"/>
        </w:rPr>
        <w:t>YES</w:t>
      </w:r>
    </w:p>
    <w:bookmarkEnd w:id="57"/>
    <w:p w:rsidRPr="005C29F8" w:rsidR="00C2395D" w:rsidRDefault="00C2395D" w14:paraId="68C2343A" w14:textId="52DDFC94">
      <w:pPr>
        <w:rPr>
          <w:rFonts w:cs="Arial"/>
          <w:b/>
          <w:color w:val="000000" w:themeColor="text1"/>
          <w:szCs w:val="16"/>
        </w:rPr>
      </w:pPr>
      <w:r w:rsidRPr="005C29F8">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rsidR="00C2395D" w:rsidRDefault="00C2395D" w14:paraId="0B319A04" w14:textId="0BE2333F">
      <w:pPr>
        <w:rPr>
          <w:rFonts w:cs="Arial"/>
          <w:color w:val="000000" w:themeColor="text1"/>
          <w:szCs w:val="16"/>
        </w:rPr>
      </w:pPr>
      <w:r w:rsidRPr="005C29F8">
        <w:rPr>
          <w:rFonts w:cs="Arial"/>
          <w:color w:val="000000" w:themeColor="text1"/>
          <w:szCs w:val="16"/>
        </w:rPr>
        <w:t>23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Pr="005C29F8" w:rsidR="005C29F8" w:rsidTr="00D56EC4" w14:paraId="46B7EEE9" w14:textId="299BDFCD">
        <w:trPr>
          <w:trHeight w:val="354"/>
        </w:trPr>
        <w:tc>
          <w:tcPr>
            <w:tcW w:w="556" w:type="pct"/>
            <w:shd w:val="clear" w:color="auto" w:fill="auto"/>
            <w:vAlign w:val="bottom"/>
          </w:tcPr>
          <w:p w:rsidRPr="005C29F8" w:rsidR="006A4596" w:rsidP="004369B2" w:rsidRDefault="006A4596" w14:paraId="0E28349C" w14:textId="77777777">
            <w:pPr>
              <w:jc w:val="center"/>
              <w:rPr>
                <w:b/>
                <w:color w:val="000000" w:themeColor="text1"/>
              </w:rPr>
            </w:pPr>
            <w:r w:rsidRPr="005C29F8">
              <w:rPr>
                <w:b/>
                <w:color w:val="000000" w:themeColor="text1"/>
              </w:rPr>
              <w:t>Number of districts with disproportionate representation of racial and ethnic groups in specific disability categories</w:t>
            </w:r>
          </w:p>
        </w:tc>
        <w:tc>
          <w:tcPr>
            <w:tcW w:w="583" w:type="pct"/>
            <w:shd w:val="clear" w:color="auto" w:fill="auto"/>
            <w:vAlign w:val="bottom"/>
          </w:tcPr>
          <w:p w:rsidRPr="005C29F8" w:rsidR="006A4596" w:rsidP="004369B2" w:rsidRDefault="006A4596" w14:paraId="3776FC0B" w14:textId="77777777">
            <w:pPr>
              <w:jc w:val="center"/>
              <w:rPr>
                <w:b/>
                <w:color w:val="000000" w:themeColor="text1"/>
              </w:rPr>
            </w:pPr>
            <w:r w:rsidRPr="005C29F8">
              <w:rPr>
                <w:b/>
                <w:color w:val="000000" w:themeColor="text1"/>
              </w:rPr>
              <w:t>Number of districts with disproportionate representation of racial and ethnic groups in specific disability categories that is the result of inappropriate identification</w:t>
            </w:r>
          </w:p>
        </w:tc>
        <w:tc>
          <w:tcPr>
            <w:tcW w:w="837" w:type="pct"/>
            <w:shd w:val="clear" w:color="auto" w:fill="auto"/>
            <w:vAlign w:val="bottom"/>
          </w:tcPr>
          <w:p w:rsidRPr="005C29F8" w:rsidR="006A4596" w:rsidP="004369B2" w:rsidRDefault="003D7F56" w14:paraId="355E2973" w14:textId="5007428A">
            <w:pPr>
              <w:jc w:val="center"/>
              <w:rPr>
                <w:b/>
                <w:color w:val="000000" w:themeColor="text1"/>
              </w:rPr>
            </w:pPr>
            <w:r w:rsidRPr="005C29F8">
              <w:rPr>
                <w:b/>
                <w:color w:val="000000" w:themeColor="text1"/>
              </w:rPr>
              <w:t>Number of Districts that met the State's minimum n-size</w:t>
            </w:r>
          </w:p>
        </w:tc>
        <w:tc>
          <w:tcPr>
            <w:tcW w:w="537" w:type="pct"/>
            <w:shd w:val="clear" w:color="auto" w:fill="auto"/>
            <w:vAlign w:val="bottom"/>
          </w:tcPr>
          <w:p w:rsidRPr="005C29F8" w:rsidR="006A4596" w:rsidP="004369B2" w:rsidRDefault="00D95C14" w14:paraId="7466F790" w14:textId="11F3A28A">
            <w:pPr>
              <w:jc w:val="center"/>
              <w:rPr>
                <w:b/>
                <w:color w:val="000000" w:themeColor="text1"/>
              </w:rPr>
            </w:pPr>
            <w:r w:rsidRPr="005C29F8">
              <w:rPr>
                <w:b/>
                <w:color w:val="000000" w:themeColor="text1"/>
              </w:rPr>
              <w:t>FFY 2018 Data</w:t>
            </w:r>
          </w:p>
        </w:tc>
        <w:tc>
          <w:tcPr>
            <w:tcW w:w="799" w:type="pct"/>
            <w:shd w:val="clear" w:color="auto" w:fill="auto"/>
            <w:vAlign w:val="bottom"/>
          </w:tcPr>
          <w:p w:rsidRPr="005C29F8" w:rsidR="006A4596" w:rsidP="004369B2" w:rsidRDefault="006A4596" w14:paraId="72475F3B" w14:textId="4AAF4277">
            <w:pPr>
              <w:jc w:val="center"/>
              <w:rPr>
                <w:b/>
                <w:color w:val="000000" w:themeColor="text1"/>
              </w:rPr>
            </w:pPr>
            <w:r w:rsidRPr="005C29F8">
              <w:rPr>
                <w:b/>
                <w:color w:val="000000" w:themeColor="text1"/>
              </w:rPr>
              <w:t>FFY 2019 Target</w:t>
            </w:r>
          </w:p>
        </w:tc>
        <w:tc>
          <w:tcPr>
            <w:tcW w:w="484" w:type="pct"/>
            <w:shd w:val="clear" w:color="auto" w:fill="auto"/>
            <w:vAlign w:val="bottom"/>
          </w:tcPr>
          <w:p w:rsidRPr="005C29F8" w:rsidR="006A4596" w:rsidP="004369B2" w:rsidRDefault="006A4596" w14:paraId="71FC938A" w14:textId="4095A583">
            <w:pPr>
              <w:jc w:val="center"/>
              <w:rPr>
                <w:b/>
                <w:color w:val="000000" w:themeColor="text1"/>
              </w:rPr>
            </w:pPr>
            <w:r w:rsidRPr="005C29F8">
              <w:rPr>
                <w:b/>
                <w:color w:val="000000" w:themeColor="text1"/>
              </w:rPr>
              <w:t>FFY 2019 Data</w:t>
            </w:r>
          </w:p>
        </w:tc>
        <w:tc>
          <w:tcPr>
            <w:tcW w:w="611" w:type="pct"/>
            <w:shd w:val="clear" w:color="auto" w:fill="auto"/>
            <w:vAlign w:val="bottom"/>
          </w:tcPr>
          <w:p w:rsidRPr="005C29F8" w:rsidR="006A4596" w:rsidP="004369B2" w:rsidRDefault="006A4596" w14:paraId="3412B11F" w14:textId="60F985B5">
            <w:pPr>
              <w:jc w:val="center"/>
              <w:rPr>
                <w:b/>
                <w:color w:val="000000" w:themeColor="text1"/>
              </w:rPr>
            </w:pPr>
            <w:r w:rsidRPr="005C29F8">
              <w:rPr>
                <w:b/>
                <w:color w:val="000000" w:themeColor="text1"/>
              </w:rPr>
              <w:t>Status</w:t>
            </w:r>
          </w:p>
        </w:tc>
        <w:tc>
          <w:tcPr>
            <w:tcW w:w="592" w:type="pct"/>
            <w:shd w:val="clear" w:color="auto" w:fill="auto"/>
            <w:vAlign w:val="bottom"/>
          </w:tcPr>
          <w:p w:rsidRPr="005C29F8" w:rsidR="006A4596" w:rsidP="004369B2" w:rsidRDefault="006A4596" w14:paraId="5BE578EA" w14:textId="42655681">
            <w:pPr>
              <w:jc w:val="center"/>
              <w:rPr>
                <w:b/>
                <w:color w:val="000000" w:themeColor="text1"/>
              </w:rPr>
            </w:pPr>
            <w:r w:rsidRPr="005C29F8">
              <w:rPr>
                <w:b/>
                <w:color w:val="000000" w:themeColor="text1"/>
              </w:rPr>
              <w:t>Slippage</w:t>
            </w:r>
          </w:p>
        </w:tc>
      </w:tr>
      <w:tr w:rsidRPr="005C29F8" w:rsidR="005C29F8" w:rsidTr="00690A61" w14:paraId="15B9A5E7" w14:textId="77777777">
        <w:tblPrEx>
          <w:jc w:val="center"/>
        </w:tblPrEx>
        <w:trPr>
          <w:trHeight w:val="361"/>
          <w:jc w:val="center"/>
        </w:trPr>
        <w:tc>
          <w:tcPr>
            <w:tcW w:w="556" w:type="pct"/>
            <w:shd w:val="clear" w:color="auto" w:fill="auto"/>
            <w:vAlign w:val="center"/>
          </w:tcPr>
          <w:p w:rsidRPr="005C29F8" w:rsidR="00832807" w:rsidP="00A018D4" w:rsidRDefault="002B7490" w14:paraId="4E60E5C8" w14:textId="6324B6DD">
            <w:pPr>
              <w:jc w:val="center"/>
              <w:rPr>
                <w:rFonts w:cs="Arial"/>
                <w:color w:val="000000" w:themeColor="text1"/>
                <w:szCs w:val="16"/>
              </w:rPr>
            </w:pPr>
            <w:r w:rsidRPr="005C29F8">
              <w:rPr>
                <w:rFonts w:cs="Arial"/>
                <w:color w:val="000000" w:themeColor="text1"/>
                <w:szCs w:val="16"/>
              </w:rPr>
              <w:t>19</w:t>
            </w:r>
          </w:p>
        </w:tc>
        <w:tc>
          <w:tcPr>
            <w:tcW w:w="583" w:type="pct"/>
            <w:shd w:val="clear" w:color="auto" w:fill="auto"/>
            <w:vAlign w:val="center"/>
          </w:tcPr>
          <w:p w:rsidRPr="005C29F8" w:rsidR="00832807" w:rsidRDefault="002B7490" w14:paraId="765C1600" w14:textId="09979D5F">
            <w:pPr>
              <w:jc w:val="center"/>
              <w:rPr>
                <w:rFonts w:cs="Arial"/>
                <w:color w:val="000000" w:themeColor="text1"/>
                <w:szCs w:val="16"/>
              </w:rPr>
            </w:pPr>
            <w:r w:rsidRPr="005C29F8">
              <w:rPr>
                <w:rFonts w:cs="Arial"/>
                <w:color w:val="000000" w:themeColor="text1"/>
                <w:szCs w:val="16"/>
              </w:rPr>
              <w:t>0</w:t>
            </w:r>
          </w:p>
        </w:tc>
        <w:tc>
          <w:tcPr>
            <w:tcW w:w="837" w:type="pct"/>
            <w:shd w:val="clear" w:color="auto" w:fill="auto"/>
          </w:tcPr>
          <w:p w:rsidRPr="005C29F8" w:rsidR="00832807" w:rsidRDefault="002B7490" w14:paraId="2F5939A9" w14:textId="0BB9A6FC">
            <w:pPr>
              <w:jc w:val="center"/>
              <w:rPr>
                <w:rFonts w:cs="Arial"/>
                <w:color w:val="000000" w:themeColor="text1"/>
                <w:szCs w:val="16"/>
              </w:rPr>
            </w:pPr>
            <w:r w:rsidRPr="005C29F8">
              <w:rPr>
                <w:rFonts w:cs="Arial"/>
                <w:color w:val="000000" w:themeColor="text1"/>
                <w:szCs w:val="16"/>
              </w:rPr>
              <w:t>41</w:t>
            </w:r>
          </w:p>
        </w:tc>
        <w:tc>
          <w:tcPr>
            <w:tcW w:w="537" w:type="pct"/>
            <w:shd w:val="clear" w:color="auto" w:fill="auto"/>
          </w:tcPr>
          <w:p w:rsidRPr="005C29F8" w:rsidR="00832807" w:rsidRDefault="002B7490" w14:paraId="0D05C70A" w14:textId="18F3C221">
            <w:pPr>
              <w:jc w:val="center"/>
              <w:rPr>
                <w:rFonts w:cs="Arial"/>
                <w:color w:val="000000" w:themeColor="text1"/>
                <w:szCs w:val="16"/>
              </w:rPr>
            </w:pPr>
            <w:r w:rsidRPr="005C29F8">
              <w:rPr>
                <w:rFonts w:cs="Arial"/>
                <w:color w:val="000000" w:themeColor="text1"/>
                <w:szCs w:val="16"/>
              </w:rPr>
              <w:t>0.00%</w:t>
            </w:r>
          </w:p>
        </w:tc>
        <w:tc>
          <w:tcPr>
            <w:tcW w:w="799" w:type="pct"/>
            <w:shd w:val="clear" w:color="auto" w:fill="auto"/>
          </w:tcPr>
          <w:p w:rsidRPr="005C29F8" w:rsidR="00832807" w:rsidRDefault="009C65E9" w14:paraId="31B1786A" w14:textId="1C0FB493">
            <w:pPr>
              <w:jc w:val="center"/>
              <w:rPr>
                <w:rFonts w:cs="Arial"/>
                <w:color w:val="000000" w:themeColor="text1"/>
                <w:szCs w:val="16"/>
              </w:rPr>
            </w:pPr>
            <w:r w:rsidRPr="005C29F8">
              <w:rPr>
                <w:rFonts w:cs="Arial"/>
                <w:color w:val="000000" w:themeColor="text1"/>
                <w:szCs w:val="16"/>
              </w:rPr>
              <w:t>0%</w:t>
            </w:r>
          </w:p>
        </w:tc>
        <w:tc>
          <w:tcPr>
            <w:tcW w:w="484" w:type="pct"/>
            <w:shd w:val="clear" w:color="auto" w:fill="auto"/>
          </w:tcPr>
          <w:p w:rsidRPr="005C29F8" w:rsidR="00832807" w:rsidRDefault="002B7490" w14:paraId="006553AD" w14:textId="5CF8CF00">
            <w:pPr>
              <w:jc w:val="center"/>
              <w:rPr>
                <w:rFonts w:cs="Arial"/>
                <w:color w:val="000000" w:themeColor="text1"/>
                <w:szCs w:val="16"/>
              </w:rPr>
            </w:pPr>
            <w:r w:rsidRPr="005C29F8">
              <w:rPr>
                <w:rFonts w:cs="Arial"/>
                <w:color w:val="000000" w:themeColor="text1"/>
                <w:szCs w:val="16"/>
              </w:rPr>
              <w:t>0.00%</w:t>
            </w:r>
          </w:p>
        </w:tc>
        <w:tc>
          <w:tcPr>
            <w:tcW w:w="611" w:type="pct"/>
            <w:shd w:val="clear" w:color="auto" w:fill="auto"/>
          </w:tcPr>
          <w:p w:rsidRPr="005C29F8" w:rsidR="00832807" w:rsidRDefault="002B7490" w14:paraId="4A47CD2B" w14:textId="7BEFFB19">
            <w:pPr>
              <w:jc w:val="center"/>
              <w:rPr>
                <w:rFonts w:cs="Arial"/>
                <w:color w:val="000000" w:themeColor="text1"/>
                <w:szCs w:val="16"/>
              </w:rPr>
            </w:pPr>
            <w:r w:rsidRPr="005C29F8">
              <w:rPr>
                <w:rFonts w:cs="Arial"/>
                <w:color w:val="000000" w:themeColor="text1"/>
                <w:szCs w:val="16"/>
              </w:rPr>
              <w:t>Met Target</w:t>
            </w:r>
          </w:p>
        </w:tc>
        <w:tc>
          <w:tcPr>
            <w:tcW w:w="592" w:type="pct"/>
            <w:shd w:val="clear" w:color="auto" w:fill="auto"/>
          </w:tcPr>
          <w:p w:rsidRPr="005C29F8" w:rsidR="00832807" w:rsidRDefault="002B7490" w14:paraId="3F96C2BD" w14:textId="2A9BD6CA">
            <w:pPr>
              <w:jc w:val="center"/>
              <w:rPr>
                <w:rFonts w:cs="Arial"/>
                <w:color w:val="000000" w:themeColor="text1"/>
                <w:szCs w:val="16"/>
              </w:rPr>
            </w:pPr>
            <w:r w:rsidRPr="005C29F8">
              <w:rPr>
                <w:rFonts w:cs="Arial"/>
                <w:color w:val="000000" w:themeColor="text1"/>
                <w:szCs w:val="16"/>
              </w:rPr>
              <w:t>No Slippage</w:t>
            </w:r>
          </w:p>
        </w:tc>
      </w:tr>
    </w:tbl>
    <w:p w:rsidRPr="005C29F8" w:rsidR="00590296" w:rsidP="00B6413B" w:rsidRDefault="00A479A0" w14:paraId="59BA2CEF" w14:textId="4C507427">
      <w:pPr>
        <w:rPr>
          <w:rFonts w:cs="Arial"/>
          <w:b/>
          <w:color w:val="000000" w:themeColor="text1"/>
          <w:szCs w:val="16"/>
        </w:rPr>
      </w:pPr>
      <w:r w:rsidRPr="005C29F8">
        <w:rPr>
          <w:rFonts w:cs="Arial"/>
          <w:b/>
          <w:color w:val="000000" w:themeColor="text1"/>
          <w:szCs w:val="16"/>
        </w:rPr>
        <w:t xml:space="preserve">Were all races and ethnicities included in the review? </w:t>
      </w:r>
    </w:p>
    <w:p w:rsidRPr="005C29F8" w:rsidR="00590296" w:rsidP="00B6413B" w:rsidRDefault="00590296" w14:paraId="1590ED0F" w14:textId="7DC32C1D">
      <w:pPr>
        <w:rPr>
          <w:rFonts w:cs="Arial"/>
          <w:color w:val="000000" w:themeColor="text1"/>
          <w:szCs w:val="16"/>
        </w:rPr>
      </w:pPr>
      <w:r w:rsidRPr="005C29F8">
        <w:rPr>
          <w:rFonts w:cs="Arial"/>
          <w:color w:val="000000" w:themeColor="text1"/>
          <w:szCs w:val="16"/>
        </w:rPr>
        <w:t>YES</w:t>
      </w:r>
    </w:p>
    <w:p w:rsidRPr="005C29F8" w:rsidR="0057259D" w:rsidP="004369B2" w:rsidRDefault="0057259D" w14:paraId="6EC83BB6" w14:textId="77777777">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rsidRPr="005C29F8" w:rsidR="00481536" w:rsidP="003817C0" w:rsidRDefault="002B7490" w14:paraId="5C0E7099" w14:textId="60F75C08">
      <w:pPr>
        <w:rPr>
          <w:rFonts w:cs="Arial"/>
          <w:color w:val="000000" w:themeColor="text1"/>
          <w:szCs w:val="16"/>
        </w:rPr>
      </w:pPr>
      <w:r w:rsidRPr="005C29F8">
        <w:rPr>
          <w:rFonts w:cs="Arial"/>
          <w:color w:val="000000" w:themeColor="text1"/>
          <w:szCs w:val="16"/>
        </w:rPr>
        <w:t xml:space="preserve">OSSE used its SY 2019-20 Enrollment Audit and Child Count data to determine disproportionate representation. All LEAs included in the denominator met the “n” size described below: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Definition of Disproportionate Representation” and Methodology: </w:t>
      </w:r>
      <w:r w:rsidRPr="005C29F8">
        <w:rPr>
          <w:rFonts w:cs="Arial"/>
          <w:color w:val="000000" w:themeColor="text1"/>
          <w:szCs w:val="16"/>
        </w:rPr>
        <w:br/>
      </w:r>
      <w:r w:rsidRPr="005C29F8">
        <w:rPr>
          <w:rFonts w:cs="Arial"/>
          <w:color w:val="000000" w:themeColor="text1"/>
          <w:szCs w:val="16"/>
        </w:rPr>
        <w:t xml:space="preserve">OSSE has adopted a weighted risk ratio threshold of 2.5 for determining if LEAs have disproportionate representation for Indicator 10. The weighted risk ratio compares the chance, or risk, of children of a particular racial/ethnic group being identified with a specific disability with the chance of children of all other racial/ethnic groups being identified with that same specific disability, taking into account the racial/ethnic composition of the student population in the District of Columbia. The weighted risk ratio negates any effect on risk caused by a large or small percentage of students being of a particular racial/ethnic group.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As required by OSEP, OSSE reviewed data related to the following required racial/ethnic groups: American Indian or Alaska Native, Asian, Black or African American, Hispanic /Latino, Native Hawaiian or Other Pacific Islander, White, or two or more races, and the following disabilities categories: Autism, Emotional Disturbance, Specific Learning Disability, Other Health Impaired, Intellectual Disability, and Speech or Language Impaired.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Minimum group size for inclusion: </w:t>
      </w:r>
      <w:r w:rsidRPr="005C29F8">
        <w:rPr>
          <w:rFonts w:cs="Arial"/>
          <w:color w:val="000000" w:themeColor="text1"/>
          <w:szCs w:val="16"/>
        </w:rPr>
        <w:br/>
      </w:r>
      <w:r w:rsidRPr="005C29F8">
        <w:rPr>
          <w:rFonts w:cs="Arial"/>
          <w:color w:val="000000" w:themeColor="text1"/>
          <w:szCs w:val="16"/>
        </w:rPr>
        <w:t xml:space="preserve">An LEA must meet the minimum “n” size of at least 40 students with IEPs to be included in this indicator. Also, within LEAs of 40 or more students with IEPs, the LEA must meet the cell size of at least five (5) students with disabilities of a single race/ethnicity category.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In FFY 2019, 23 LEAs were excluded from the calculation because they did not meet the minimum “n” size and/or cell size</w:t>
      </w:r>
    </w:p>
    <w:p w:rsidRPr="005C29F8" w:rsidR="0057259D" w:rsidP="004369B2" w:rsidRDefault="0057259D" w14:paraId="469A27F6" w14:textId="13AEF7C8">
      <w:pPr>
        <w:rPr>
          <w:b/>
          <w:color w:val="000000" w:themeColor="text1"/>
        </w:rPr>
      </w:pPr>
      <w:r w:rsidRPr="005C29F8">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rsidRPr="005C29F8" w:rsidR="00481536" w:rsidP="003817C0" w:rsidRDefault="002B7490" w14:paraId="37B23307" w14:textId="467F2F39">
      <w:pPr>
        <w:rPr>
          <w:rFonts w:cs="Arial"/>
          <w:color w:val="000000" w:themeColor="text1"/>
          <w:szCs w:val="16"/>
        </w:rPr>
      </w:pPr>
      <w:r w:rsidRPr="005C29F8">
        <w:rPr>
          <w:rFonts w:cs="Arial"/>
          <w:color w:val="000000" w:themeColor="text1"/>
          <w:szCs w:val="16"/>
        </w:rPr>
        <w:t xml:space="preserve">Step One: Identifying the Number of Districts Identified with Disproportionate Representation </w:t>
      </w:r>
      <w:r w:rsidRPr="005C29F8">
        <w:rPr>
          <w:rFonts w:cs="Arial"/>
          <w:color w:val="000000" w:themeColor="text1"/>
          <w:szCs w:val="16"/>
        </w:rPr>
        <w:br/>
      </w:r>
      <w:r w:rsidRPr="005C29F8">
        <w:rPr>
          <w:rFonts w:cs="Arial"/>
          <w:color w:val="000000" w:themeColor="text1"/>
          <w:szCs w:val="16"/>
        </w:rPr>
        <w:t xml:space="preserve">Using the criteria established in the section above, OSSE determined that 19 of the 41 LEAs met the minimum. </w:t>
      </w:r>
      <w:r w:rsidRPr="005C29F8">
        <w:rPr>
          <w:rFonts w:cs="Arial"/>
          <w:color w:val="000000" w:themeColor="text1"/>
          <w:szCs w:val="16"/>
        </w:rPr>
        <w:br/>
      </w:r>
      <w:r w:rsidRPr="005C29F8">
        <w:rPr>
          <w:rFonts w:cs="Arial"/>
          <w:color w:val="000000" w:themeColor="text1"/>
          <w:szCs w:val="16"/>
        </w:rPr>
        <w:t xml:space="preserve">"n" size and cell size were identified as meeting the data threshold for disproportionate representation.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Step Two: Determining if Disproportionate Representation is Result of Inappropriate Identification </w:t>
      </w:r>
      <w:r w:rsidRPr="005C29F8">
        <w:rPr>
          <w:rFonts w:cs="Arial"/>
          <w:color w:val="000000" w:themeColor="text1"/>
          <w:szCs w:val="16"/>
        </w:rPr>
        <w:br/>
      </w:r>
      <w:r w:rsidRPr="005C29F8">
        <w:rPr>
          <w:rFonts w:cs="Arial"/>
          <w:color w:val="000000" w:themeColor="text1"/>
          <w:szCs w:val="16"/>
        </w:rPr>
        <w:t xml:space="preserve">For each of the 19 LEAs identified as having disproportionate representation of racial and ethnic groups in specific disability categories, OSSE required completion of a self-study to determine if the disproportionate representation was a result of inappropriate identification. As part of this self-study, LEAs were required to review a number of student records (depending on the overall number of students with IEPs at the LEA); and provide existing policies, procedures, and practice documentation to OSSE for comparison with child find, evaluation, and eligibility requirements.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All 19 LEAs submitted their completed self-studies. OSSE reviewed the results of the self-studies, including reviewing each LEA's child find, evaluation, and eligibility policies and practices, and determined that zero (0) LEAs had disproportionate representation as a result of inappropriate identification.</w:t>
      </w:r>
    </w:p>
    <w:p w:rsidRPr="005C29F8" w:rsidR="00DF1529" w:rsidP="00DF1529" w:rsidRDefault="00DF1529" w14:paraId="1FCF1BF3" w14:textId="77777777">
      <w:pPr>
        <w:rPr>
          <w:rFonts w:cs="Arial"/>
          <w:b/>
          <w:color w:val="000000" w:themeColor="text1"/>
          <w:szCs w:val="16"/>
        </w:rPr>
      </w:pPr>
      <w:bookmarkStart w:name="_Toc381956338" w:id="58"/>
      <w:bookmarkStart w:name="_Toc384383352" w:id="59"/>
      <w:bookmarkStart w:name="_Toc392159320" w:id="60"/>
      <w:r w:rsidRPr="005C29F8">
        <w:rPr>
          <w:rFonts w:cs="Arial"/>
          <w:b/>
          <w:color w:val="000000" w:themeColor="text1"/>
          <w:szCs w:val="16"/>
        </w:rPr>
        <w:t>Provide additional information about this indicator (optional)</w:t>
      </w:r>
    </w:p>
    <w:p w:rsidRPr="005C29F8" w:rsidR="00481536" w:rsidP="007D435F" w:rsidRDefault="00481536" w14:paraId="6A3194C2" w14:textId="40939986">
      <w:pPr>
        <w:rPr>
          <w:rFonts w:cs="Arial"/>
          <w:color w:val="000000" w:themeColor="text1"/>
          <w:szCs w:val="16"/>
        </w:rPr>
      </w:pPr>
    </w:p>
    <w:p w:rsidRPr="005C29F8" w:rsidR="00BA687C" w:rsidP="004369B2" w:rsidRDefault="00BA687C" w14:paraId="4638F78F" w14:textId="77777777">
      <w:pPr>
        <w:rPr>
          <w:color w:val="000000" w:themeColor="text1"/>
        </w:rPr>
      </w:pPr>
    </w:p>
    <w:p w:rsidRPr="005C29F8" w:rsidR="009A755E" w:rsidP="004369B2" w:rsidRDefault="009A755E" w14:paraId="6268B372" w14:textId="47FB5F51">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Pr="005C29F8" w:rsidR="005C29F8" w:rsidTr="0033429D" w14:paraId="56588706" w14:textId="77777777">
        <w:trPr>
          <w:trHeight w:val="389"/>
          <w:tblHeader/>
        </w:trPr>
        <w:tc>
          <w:tcPr>
            <w:tcW w:w="1228" w:type="pct"/>
            <w:shd w:val="clear" w:color="auto" w:fill="auto"/>
            <w:vAlign w:val="bottom"/>
          </w:tcPr>
          <w:p w:rsidRPr="005C29F8" w:rsidR="009A755E" w:rsidP="009A755E" w:rsidRDefault="009A755E" w14:paraId="65B8FFC5" w14:textId="77777777">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rsidRPr="005C29F8" w:rsidR="009A755E" w:rsidP="009A755E" w:rsidRDefault="009A755E" w14:paraId="053913DE" w14:textId="77777777">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rsidRPr="005C29F8" w:rsidR="009A755E" w:rsidP="009A755E" w:rsidRDefault="009A755E" w14:paraId="79BBE351" w14:textId="77777777">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rsidRPr="005C29F8" w:rsidR="009A755E" w:rsidP="009A755E" w:rsidRDefault="009A755E" w14:paraId="380C990E"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690A61" w14:paraId="7C6EB489" w14:textId="77777777">
        <w:tc>
          <w:tcPr>
            <w:tcW w:w="1228" w:type="pct"/>
            <w:shd w:val="clear" w:color="auto" w:fill="auto"/>
          </w:tcPr>
          <w:p w:rsidRPr="005C29F8" w:rsidR="009A755E" w:rsidP="004369B2" w:rsidRDefault="002B7490" w14:paraId="1D40E253" w14:textId="63B8E0E2">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rsidRPr="005C29F8" w:rsidR="009A755E" w:rsidP="004369B2" w:rsidRDefault="002B7490" w14:paraId="5D374844" w14:textId="5622CFF8">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rsidRPr="005C29F8" w:rsidR="009A755E" w:rsidP="004369B2" w:rsidRDefault="002B7490" w14:paraId="2CDC48CC" w14:textId="2F009478">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rsidRPr="005C29F8" w:rsidR="009A755E" w:rsidP="004369B2" w:rsidRDefault="002B7490" w14:paraId="19E189C3" w14:textId="39CA8E23">
            <w:pPr>
              <w:jc w:val="center"/>
              <w:rPr>
                <w:rFonts w:cs="Arial"/>
                <w:color w:val="000000" w:themeColor="text1"/>
                <w:szCs w:val="16"/>
              </w:rPr>
            </w:pPr>
            <w:r w:rsidRPr="005C29F8">
              <w:rPr>
                <w:rFonts w:cs="Arial"/>
                <w:color w:val="000000" w:themeColor="text1"/>
                <w:szCs w:val="16"/>
              </w:rPr>
              <w:t>0</w:t>
            </w:r>
          </w:p>
        </w:tc>
      </w:tr>
    </w:tbl>
    <w:p w:rsidRPr="005C29F8" w:rsidR="009A755E" w:rsidP="004369B2" w:rsidRDefault="009A755E" w14:paraId="60BB42FC" w14:textId="704B7643">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Pr="005C29F8" w:rsidR="005C29F8" w:rsidTr="00690A61" w14:paraId="730926F0" w14:textId="77777777">
        <w:trPr>
          <w:tblHeader/>
        </w:trPr>
        <w:tc>
          <w:tcPr>
            <w:tcW w:w="875" w:type="pct"/>
            <w:shd w:val="clear" w:color="auto" w:fill="auto"/>
            <w:vAlign w:val="bottom"/>
          </w:tcPr>
          <w:p w:rsidRPr="005C29F8" w:rsidR="009A755E" w:rsidP="009A755E" w:rsidRDefault="003A4027" w14:paraId="0B05B92F" w14:textId="50A415B8">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545" w:type="pct"/>
            <w:shd w:val="clear" w:color="auto" w:fill="auto"/>
            <w:vAlign w:val="bottom"/>
          </w:tcPr>
          <w:p w:rsidRPr="005C29F8" w:rsidR="009A755E" w:rsidP="009A755E" w:rsidRDefault="009A755E" w14:paraId="759DE84F" w14:textId="1A04DCE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271" w:type="pct"/>
            <w:shd w:val="clear" w:color="auto" w:fill="auto"/>
            <w:vAlign w:val="bottom"/>
          </w:tcPr>
          <w:p w:rsidRPr="005C29F8" w:rsidR="009A755E" w:rsidP="009A755E" w:rsidRDefault="009A755E" w14:paraId="45E60D4B" w14:textId="77777777">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9" w:type="pct"/>
            <w:shd w:val="clear" w:color="auto" w:fill="auto"/>
            <w:vAlign w:val="bottom"/>
          </w:tcPr>
          <w:p w:rsidRPr="005C29F8" w:rsidR="009A755E" w:rsidP="009A755E" w:rsidRDefault="009A755E" w14:paraId="2598D3FC"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690A61" w14:paraId="27C292A1" w14:textId="77777777">
        <w:tc>
          <w:tcPr>
            <w:tcW w:w="875" w:type="pct"/>
            <w:shd w:val="clear" w:color="auto" w:fill="auto"/>
          </w:tcPr>
          <w:p w:rsidRPr="005C29F8" w:rsidR="009A755E" w:rsidP="00A018D4" w:rsidRDefault="009A755E" w14:paraId="4127AE76" w14:textId="36C06893">
            <w:pPr>
              <w:jc w:val="center"/>
              <w:rPr>
                <w:rFonts w:cs="Arial"/>
                <w:color w:val="000000" w:themeColor="text1"/>
                <w:szCs w:val="16"/>
              </w:rPr>
            </w:pPr>
          </w:p>
        </w:tc>
        <w:tc>
          <w:tcPr>
            <w:tcW w:w="1545" w:type="pct"/>
            <w:shd w:val="clear" w:color="auto" w:fill="auto"/>
          </w:tcPr>
          <w:p w:rsidRPr="005C29F8" w:rsidR="009A755E" w:rsidRDefault="009A755E" w14:paraId="2A5CC6A6" w14:textId="3962DD57">
            <w:pPr>
              <w:jc w:val="center"/>
              <w:rPr>
                <w:rFonts w:cs="Arial"/>
                <w:noProof/>
                <w:color w:val="000000" w:themeColor="text1"/>
                <w:szCs w:val="16"/>
              </w:rPr>
            </w:pPr>
          </w:p>
        </w:tc>
        <w:tc>
          <w:tcPr>
            <w:tcW w:w="1271" w:type="pct"/>
            <w:shd w:val="clear" w:color="auto" w:fill="auto"/>
          </w:tcPr>
          <w:p w:rsidRPr="005C29F8" w:rsidR="009A755E" w:rsidRDefault="009A755E" w14:paraId="443DA9B8" w14:textId="5BA02353">
            <w:pPr>
              <w:jc w:val="center"/>
              <w:rPr>
                <w:rFonts w:cs="Arial"/>
                <w:noProof/>
                <w:color w:val="000000" w:themeColor="text1"/>
                <w:szCs w:val="16"/>
              </w:rPr>
            </w:pPr>
          </w:p>
        </w:tc>
        <w:tc>
          <w:tcPr>
            <w:tcW w:w="1309" w:type="pct"/>
            <w:shd w:val="clear" w:color="auto" w:fill="auto"/>
          </w:tcPr>
          <w:p w:rsidRPr="005C29F8" w:rsidR="009A755E" w:rsidRDefault="009A755E" w14:paraId="0CA4C267" w14:textId="5E5F97F2">
            <w:pPr>
              <w:jc w:val="center"/>
              <w:rPr>
                <w:rFonts w:cs="Arial"/>
                <w:noProof/>
                <w:color w:val="000000" w:themeColor="text1"/>
                <w:szCs w:val="16"/>
              </w:rPr>
            </w:pPr>
          </w:p>
        </w:tc>
      </w:tr>
      <w:tr w:rsidRPr="005C29F8" w:rsidR="005C29F8" w:rsidTr="00690A61" w14:paraId="21AB92FA" w14:textId="77777777">
        <w:tc>
          <w:tcPr>
            <w:tcW w:w="875" w:type="pct"/>
            <w:shd w:val="clear" w:color="auto" w:fill="auto"/>
          </w:tcPr>
          <w:p w:rsidRPr="005C29F8" w:rsidR="009A755E" w:rsidP="00A018D4" w:rsidRDefault="009A755E" w14:paraId="6E800094" w14:textId="1F782081">
            <w:pPr>
              <w:jc w:val="center"/>
              <w:rPr>
                <w:rFonts w:cs="Arial"/>
                <w:color w:val="000000" w:themeColor="text1"/>
                <w:szCs w:val="16"/>
              </w:rPr>
            </w:pPr>
          </w:p>
        </w:tc>
        <w:tc>
          <w:tcPr>
            <w:tcW w:w="1545" w:type="pct"/>
            <w:shd w:val="clear" w:color="auto" w:fill="auto"/>
          </w:tcPr>
          <w:p w:rsidRPr="005C29F8" w:rsidR="009A755E" w:rsidRDefault="009A755E" w14:paraId="3FA322A7" w14:textId="2543A74B">
            <w:pPr>
              <w:jc w:val="center"/>
              <w:rPr>
                <w:rFonts w:cs="Arial"/>
                <w:noProof/>
                <w:color w:val="000000" w:themeColor="text1"/>
                <w:szCs w:val="16"/>
              </w:rPr>
            </w:pPr>
          </w:p>
        </w:tc>
        <w:tc>
          <w:tcPr>
            <w:tcW w:w="1271" w:type="pct"/>
            <w:shd w:val="clear" w:color="auto" w:fill="auto"/>
          </w:tcPr>
          <w:p w:rsidRPr="005C29F8" w:rsidR="009A755E" w:rsidRDefault="009A755E" w14:paraId="7075484B" w14:textId="56719905">
            <w:pPr>
              <w:jc w:val="center"/>
              <w:rPr>
                <w:rFonts w:cs="Arial"/>
                <w:noProof/>
                <w:color w:val="000000" w:themeColor="text1"/>
                <w:szCs w:val="16"/>
              </w:rPr>
            </w:pPr>
          </w:p>
        </w:tc>
        <w:tc>
          <w:tcPr>
            <w:tcW w:w="1309" w:type="pct"/>
            <w:shd w:val="clear" w:color="auto" w:fill="auto"/>
          </w:tcPr>
          <w:p w:rsidRPr="005C29F8" w:rsidR="009A755E" w:rsidRDefault="009A755E" w14:paraId="5E63471A" w14:textId="5230E0AF">
            <w:pPr>
              <w:jc w:val="center"/>
              <w:rPr>
                <w:rFonts w:cs="Arial"/>
                <w:noProof/>
                <w:color w:val="000000" w:themeColor="text1"/>
                <w:szCs w:val="16"/>
              </w:rPr>
            </w:pPr>
          </w:p>
        </w:tc>
      </w:tr>
      <w:tr w:rsidRPr="005C29F8" w:rsidR="005C29F8" w:rsidTr="00690A61" w14:paraId="57ACE7BC" w14:textId="77777777">
        <w:tc>
          <w:tcPr>
            <w:tcW w:w="875" w:type="pct"/>
            <w:shd w:val="clear" w:color="auto" w:fill="auto"/>
          </w:tcPr>
          <w:p w:rsidRPr="005C29F8" w:rsidR="009A755E" w:rsidP="00A018D4" w:rsidRDefault="009A755E" w14:paraId="4E325530" w14:textId="03DA8FEF">
            <w:pPr>
              <w:jc w:val="center"/>
              <w:rPr>
                <w:rFonts w:cs="Arial"/>
                <w:color w:val="000000" w:themeColor="text1"/>
                <w:szCs w:val="16"/>
              </w:rPr>
            </w:pPr>
          </w:p>
        </w:tc>
        <w:tc>
          <w:tcPr>
            <w:tcW w:w="1545" w:type="pct"/>
            <w:shd w:val="clear" w:color="auto" w:fill="auto"/>
          </w:tcPr>
          <w:p w:rsidRPr="005C29F8" w:rsidR="009A755E" w:rsidRDefault="009A755E" w14:paraId="7BFB0081" w14:textId="12B35F6B">
            <w:pPr>
              <w:jc w:val="center"/>
              <w:rPr>
                <w:rFonts w:cs="Arial"/>
                <w:noProof/>
                <w:color w:val="000000" w:themeColor="text1"/>
                <w:szCs w:val="16"/>
              </w:rPr>
            </w:pPr>
          </w:p>
        </w:tc>
        <w:tc>
          <w:tcPr>
            <w:tcW w:w="1271" w:type="pct"/>
            <w:shd w:val="clear" w:color="auto" w:fill="auto"/>
          </w:tcPr>
          <w:p w:rsidRPr="005C29F8" w:rsidR="009A755E" w:rsidRDefault="009A755E" w14:paraId="674F4E8B" w14:textId="257F6F9E">
            <w:pPr>
              <w:jc w:val="center"/>
              <w:rPr>
                <w:rFonts w:cs="Arial"/>
                <w:noProof/>
                <w:color w:val="000000" w:themeColor="text1"/>
                <w:szCs w:val="16"/>
              </w:rPr>
            </w:pPr>
          </w:p>
        </w:tc>
        <w:tc>
          <w:tcPr>
            <w:tcW w:w="1309" w:type="pct"/>
            <w:shd w:val="clear" w:color="auto" w:fill="auto"/>
          </w:tcPr>
          <w:p w:rsidRPr="005C29F8" w:rsidR="009A755E" w:rsidRDefault="009A755E" w14:paraId="68852A19" w14:textId="65403F00">
            <w:pPr>
              <w:jc w:val="center"/>
              <w:rPr>
                <w:rFonts w:cs="Arial"/>
                <w:noProof/>
                <w:color w:val="000000" w:themeColor="text1"/>
                <w:szCs w:val="16"/>
              </w:rPr>
            </w:pPr>
          </w:p>
        </w:tc>
      </w:tr>
    </w:tbl>
    <w:p w:rsidRPr="0033429D" w:rsidR="004E2151" w:rsidP="008645AD" w:rsidRDefault="009F64D5" w14:paraId="53A11FEB" w14:textId="6CFF8254">
      <w:pPr>
        <w:pStyle w:val="Heading2"/>
      </w:pPr>
      <w:r w:rsidRPr="0033429D">
        <w:t>10</w:t>
      </w:r>
      <w:r w:rsidRPr="0033429D" w:rsidR="00596F4D">
        <w:t xml:space="preserve"> </w:t>
      </w:r>
      <w:r w:rsidRPr="0033429D">
        <w:t xml:space="preserve">- </w:t>
      </w:r>
      <w:r w:rsidRPr="0033429D" w:rsidR="004E2151">
        <w:t>Prior FFY Required Actions</w:t>
      </w:r>
    </w:p>
    <w:p w:rsidRPr="005C29F8" w:rsidR="004E2151" w:rsidP="004E2151" w:rsidRDefault="002B7490" w14:paraId="67525E19" w14:textId="2FAD1162">
      <w:pPr>
        <w:rPr>
          <w:rFonts w:cs="Arial"/>
          <w:color w:val="000000" w:themeColor="text1"/>
          <w:szCs w:val="16"/>
        </w:rPr>
      </w:pPr>
      <w:r w:rsidRPr="005C29F8">
        <w:rPr>
          <w:rFonts w:cs="Arial"/>
          <w:color w:val="000000" w:themeColor="text1"/>
          <w:szCs w:val="16"/>
        </w:rPr>
        <w:t>None</w:t>
      </w:r>
    </w:p>
    <w:p w:rsidRPr="005C29F8" w:rsidR="009F69E7" w:rsidP="004E2151" w:rsidRDefault="009F69E7" w14:paraId="7C7C5568" w14:textId="77777777">
      <w:pPr>
        <w:rPr>
          <w:rFonts w:cs="Arial"/>
          <w:color w:val="000000" w:themeColor="text1"/>
          <w:szCs w:val="16"/>
        </w:rPr>
      </w:pPr>
    </w:p>
    <w:p w:rsidRPr="005C29F8" w:rsidR="004E2151" w:rsidP="004E2151" w:rsidRDefault="004E2151" w14:paraId="7C3D22D6" w14:textId="3FC2A3F5">
      <w:pPr>
        <w:rPr>
          <w:rFonts w:cs="Arial"/>
          <w:color w:val="000000" w:themeColor="text1"/>
          <w:szCs w:val="16"/>
        </w:rPr>
      </w:pPr>
    </w:p>
    <w:p w:rsidRPr="0033429D" w:rsidR="007F5071" w:rsidP="008645AD" w:rsidRDefault="008B2598" w14:paraId="024AE3FE" w14:textId="2137BFB6">
      <w:pPr>
        <w:pStyle w:val="Heading2"/>
      </w:pPr>
      <w:r w:rsidRPr="0033429D">
        <w:t>10 - OSEP Response</w:t>
      </w:r>
    </w:p>
    <w:p w:rsidRPr="005C29F8" w:rsidR="00481536" w:rsidP="00212954" w:rsidRDefault="00481536" w14:paraId="4384A342" w14:textId="2981C3D3">
      <w:pPr>
        <w:rPr>
          <w:rFonts w:cs="Arial"/>
          <w:color w:val="000000" w:themeColor="text1"/>
          <w:szCs w:val="16"/>
        </w:rPr>
      </w:pPr>
    </w:p>
    <w:p w:rsidRPr="0033429D" w:rsidR="007F5071" w:rsidP="008645AD" w:rsidRDefault="007C1BCF" w14:paraId="36F60250" w14:textId="56BA36D9">
      <w:pPr>
        <w:pStyle w:val="Heading2"/>
      </w:pPr>
      <w:r w:rsidRPr="0033429D">
        <w:t xml:space="preserve">10 - </w:t>
      </w:r>
      <w:r w:rsidRPr="0033429D" w:rsidR="007F5071">
        <w:t>Required Actions</w:t>
      </w:r>
    </w:p>
    <w:p w:rsidRPr="005C29F8" w:rsidR="00481536" w:rsidP="00212954" w:rsidRDefault="00481536" w14:paraId="12C0EBBF" w14:textId="69C4D7D0">
      <w:pPr>
        <w:rPr>
          <w:rFonts w:cs="Arial"/>
          <w:color w:val="000000" w:themeColor="text1"/>
          <w:szCs w:val="16"/>
        </w:rPr>
      </w:pPr>
    </w:p>
    <w:p w:rsidRPr="005C29F8" w:rsidR="00102FA3" w:rsidRDefault="00102FA3" w14:paraId="2B0C5DE2"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D03701" w:rsidP="000444E2" w:rsidRDefault="00D03701" w14:paraId="11F067DF" w14:textId="45BAD1B8">
      <w:pPr>
        <w:pStyle w:val="Heading1"/>
        <w:rPr>
          <w:color w:val="000000" w:themeColor="text1"/>
          <w:sz w:val="22"/>
        </w:rPr>
      </w:pPr>
      <w:r w:rsidRPr="005C29F8">
        <w:rPr>
          <w:color w:val="000000" w:themeColor="text1"/>
          <w:sz w:val="22"/>
        </w:rPr>
        <w:t>Indicator 11: Child Find</w:t>
      </w:r>
      <w:bookmarkEnd w:id="58"/>
      <w:bookmarkEnd w:id="59"/>
      <w:bookmarkEnd w:id="60"/>
    </w:p>
    <w:p w:rsidRPr="005C29F8" w:rsidR="00E119B0" w:rsidP="00A018D4" w:rsidRDefault="00E119B0" w14:paraId="4F5D642D" w14:textId="77777777">
      <w:pPr>
        <w:rPr>
          <w:color w:val="000000" w:themeColor="text1"/>
          <w:szCs w:val="20"/>
        </w:rPr>
      </w:pPr>
      <w:bookmarkStart w:name="_Toc384383353" w:id="61"/>
      <w:bookmarkStart w:name="_Toc392159321" w:id="62"/>
      <w:r w:rsidRPr="005C29F8">
        <w:rPr>
          <w:b/>
          <w:color w:val="000000" w:themeColor="text1"/>
          <w:sz w:val="20"/>
          <w:szCs w:val="20"/>
        </w:rPr>
        <w:t>Instructions and Measurement</w:t>
      </w:r>
    </w:p>
    <w:p w:rsidRPr="005C29F8" w:rsidR="001F3A65" w:rsidP="00832807" w:rsidRDefault="001F3A65" w14:paraId="4ECD8CEF" w14:textId="094F874E">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rsidRPr="005C29F8" w:rsidR="003356F1" w:rsidP="00832807" w:rsidRDefault="001F3A65" w14:paraId="56D17CB3" w14:textId="7777777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rsidRPr="005C29F8" w:rsidR="001F3A65" w:rsidP="00832807" w:rsidRDefault="001F3A65" w14:paraId="3EA48C22" w14:textId="29F5D3F7">
      <w:pPr>
        <w:rPr>
          <w:rFonts w:cs="Arial"/>
          <w:color w:val="000000" w:themeColor="text1"/>
          <w:szCs w:val="16"/>
        </w:rPr>
      </w:pPr>
      <w:r w:rsidRPr="005C29F8">
        <w:rPr>
          <w:rFonts w:cs="Arial"/>
          <w:color w:val="000000" w:themeColor="text1"/>
          <w:szCs w:val="16"/>
        </w:rPr>
        <w:t>(20 U.S.C. 1416(a)(3)(B))</w:t>
      </w:r>
    </w:p>
    <w:p w:rsidRPr="005C29F8" w:rsidR="003356F1" w:rsidP="004369B2" w:rsidRDefault="003356F1" w14:paraId="3DA9D44A" w14:textId="77777777">
      <w:pPr>
        <w:rPr>
          <w:color w:val="000000" w:themeColor="text1"/>
        </w:rPr>
      </w:pPr>
      <w:r w:rsidRPr="005C29F8">
        <w:rPr>
          <w:b/>
          <w:color w:val="000000" w:themeColor="text1"/>
        </w:rPr>
        <w:t>Data Source</w:t>
      </w:r>
    </w:p>
    <w:p w:rsidRPr="005C29F8" w:rsidR="003356F1" w:rsidP="00286BDF" w:rsidRDefault="003356F1" w14:paraId="3741FEFD" w14:textId="2D50FC3E">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rsidRPr="005C29F8" w:rsidR="003356F1" w:rsidP="004369B2" w:rsidRDefault="003356F1" w14:paraId="79DFFD28" w14:textId="77777777">
      <w:pPr>
        <w:rPr>
          <w:color w:val="000000" w:themeColor="text1"/>
        </w:rPr>
      </w:pPr>
      <w:r w:rsidRPr="005C29F8">
        <w:rPr>
          <w:b/>
          <w:color w:val="000000" w:themeColor="text1"/>
        </w:rPr>
        <w:t>Measurement</w:t>
      </w:r>
    </w:p>
    <w:p w:rsidRPr="005C29F8" w:rsidR="003356F1" w:rsidP="006A01BD" w:rsidRDefault="003F4D08" w14:paraId="6421FFFB" w14:textId="6BB4E0C2">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rsidRPr="005C29F8" w:rsidR="003356F1" w:rsidP="006A01BD" w:rsidRDefault="003F4D08" w14:paraId="07661B9A" w14:textId="43097164">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rsidRPr="005C29F8" w:rsidR="003356F1" w:rsidP="006A01BD" w:rsidRDefault="003356F1" w14:paraId="733D8722" w14:textId="77777777">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rsidRPr="005C29F8" w:rsidR="003356F1" w:rsidP="006A01BD" w:rsidRDefault="003356F1" w14:paraId="1A76194B" w14:textId="382D2A54">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rsidRPr="005C29F8" w:rsidR="003356F1" w:rsidP="004369B2" w:rsidRDefault="003356F1" w14:paraId="5F28023C" w14:textId="77777777">
      <w:pPr>
        <w:rPr>
          <w:color w:val="000000" w:themeColor="text1"/>
        </w:rPr>
      </w:pPr>
      <w:r w:rsidRPr="005C29F8">
        <w:rPr>
          <w:b/>
          <w:color w:val="000000" w:themeColor="text1"/>
        </w:rPr>
        <w:t>Instructions</w:t>
      </w:r>
    </w:p>
    <w:p w:rsidRPr="005C29F8" w:rsidR="003356F1" w:rsidP="00286BDF" w:rsidRDefault="003356F1" w14:paraId="3DD8C135" w14:textId="77777777">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rsidRPr="005C29F8" w:rsidR="003356F1" w:rsidP="00286BDF" w:rsidRDefault="003356F1" w14:paraId="3F78D968" w14:textId="77777777">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rsidRPr="005C29F8" w:rsidR="003356F1" w:rsidP="00286BDF" w:rsidRDefault="003356F1" w14:paraId="1A394BBE" w14:textId="77777777">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rsidRPr="005C29F8" w:rsidR="003356F1" w:rsidP="00286BDF" w:rsidRDefault="003356F1" w14:paraId="231B6D26" w14:textId="77777777">
      <w:pPr>
        <w:rPr>
          <w:rFonts w:cs="Arial"/>
          <w:color w:val="000000" w:themeColor="text1"/>
          <w:szCs w:val="16"/>
        </w:rPr>
      </w:pPr>
      <w:r w:rsidRPr="005C29F8">
        <w:rPr>
          <w:rFonts w:cs="Arial"/>
          <w:color w:val="000000" w:themeColor="text1"/>
          <w:szCs w:val="16"/>
        </w:rPr>
        <w:t>Targets must be 100%.</w:t>
      </w:r>
    </w:p>
    <w:p w:rsidRPr="005C29F8" w:rsidR="003356F1" w:rsidP="00286BDF" w:rsidRDefault="003356F1" w14:paraId="6E371C53" w14:textId="77777777">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5C29F8" w:rsidR="003356F1" w:rsidP="00286BDF" w:rsidRDefault="007A3964" w14:paraId="53468DF8" w14:textId="5D4ECEE2">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rsidRPr="0033429D" w:rsidR="00DB20BC" w:rsidP="00123D76" w:rsidRDefault="00C22B92" w14:paraId="4CA3F78B" w14:textId="72C271DF">
      <w:pPr>
        <w:pStyle w:val="Heading2"/>
      </w:pPr>
      <w:bookmarkStart w:name="_Toc384383354" w:id="63"/>
      <w:bookmarkStart w:name="_Toc392159322" w:id="64"/>
      <w:bookmarkEnd w:id="61"/>
      <w:bookmarkEnd w:id="62"/>
      <w:r w:rsidRPr="0033429D">
        <w:t>11</w:t>
      </w:r>
      <w:r w:rsidRPr="0033429D" w:rsidR="00596F4D">
        <w:t xml:space="preserve"> </w:t>
      </w:r>
      <w:r w:rsidRPr="0033429D">
        <w:t xml:space="preserve">- </w:t>
      </w:r>
      <w:r w:rsidRPr="0033429D" w:rsidR="00DB20BC">
        <w:t>Indicator Data</w:t>
      </w:r>
    </w:p>
    <w:p w:rsidR="00B6413B" w:rsidP="004369B2" w:rsidRDefault="00B6413B" w14:paraId="7C465821" w14:textId="6E27EB07">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Tr="00123D76" w14:paraId="1E9ECD4B" w14:textId="77777777">
        <w:trPr>
          <w:trHeight w:val="311"/>
          <w:tblHeader/>
        </w:trPr>
        <w:tc>
          <w:tcPr>
            <w:tcW w:w="1797" w:type="dxa"/>
          </w:tcPr>
          <w:p w:rsidR="00126B45" w:rsidP="00123D76" w:rsidRDefault="00126B45" w14:paraId="7AF55935" w14:textId="77777777">
            <w:pPr>
              <w:jc w:val="center"/>
              <w:rPr>
                <w:b/>
                <w:color w:val="000000" w:themeColor="text1"/>
              </w:rPr>
            </w:pPr>
            <w:r w:rsidRPr="005C29F8">
              <w:rPr>
                <w:rFonts w:cs="Arial"/>
                <w:b/>
                <w:color w:val="000000" w:themeColor="text1"/>
                <w:szCs w:val="16"/>
              </w:rPr>
              <w:t>Baseline Year</w:t>
            </w:r>
          </w:p>
        </w:tc>
        <w:tc>
          <w:tcPr>
            <w:tcW w:w="1798" w:type="dxa"/>
          </w:tcPr>
          <w:p w:rsidR="00126B45" w:rsidP="00123D76" w:rsidRDefault="00126B45" w14:paraId="316C30F4" w14:textId="77777777">
            <w:pPr>
              <w:jc w:val="center"/>
              <w:rPr>
                <w:b/>
                <w:color w:val="000000" w:themeColor="text1"/>
              </w:rPr>
            </w:pPr>
            <w:r>
              <w:rPr>
                <w:b/>
                <w:color w:val="000000" w:themeColor="text1"/>
              </w:rPr>
              <w:t>Baseline Data</w:t>
            </w:r>
          </w:p>
        </w:tc>
      </w:tr>
      <w:tr w:rsidR="00126B45" w:rsidTr="00123D76" w14:paraId="1CE17451" w14:textId="77777777">
        <w:trPr>
          <w:trHeight w:val="311"/>
        </w:trPr>
        <w:tc>
          <w:tcPr>
            <w:tcW w:w="1797" w:type="dxa"/>
            <w:vAlign w:val="center"/>
          </w:tcPr>
          <w:p w:rsidRPr="00227D4B" w:rsidR="00126B45" w:rsidP="00123D76" w:rsidRDefault="00126B45" w14:paraId="4D36891E" w14:textId="227D3313">
            <w:pPr>
              <w:jc w:val="center"/>
              <w:rPr>
                <w:bCs/>
                <w:color w:val="000000" w:themeColor="text1"/>
              </w:rPr>
            </w:pPr>
            <w:r w:rsidRPr="00227D4B">
              <w:rPr>
                <w:bCs/>
                <w:color w:val="000000" w:themeColor="text1"/>
              </w:rPr>
              <w:t>2005</w:t>
            </w:r>
          </w:p>
        </w:tc>
        <w:tc>
          <w:tcPr>
            <w:tcW w:w="1798" w:type="dxa"/>
            <w:vAlign w:val="center"/>
          </w:tcPr>
          <w:p w:rsidRPr="00227D4B" w:rsidR="00126B45" w:rsidP="00123D76" w:rsidRDefault="00126B45" w14:paraId="403719B1" w14:textId="522EF75C">
            <w:pPr>
              <w:jc w:val="center"/>
              <w:rPr>
                <w:bCs/>
                <w:color w:val="000000" w:themeColor="text1"/>
              </w:rPr>
            </w:pPr>
            <w:r w:rsidRPr="00227D4B">
              <w:rPr>
                <w:bCs/>
                <w:color w:val="000000" w:themeColor="text1"/>
              </w:rPr>
              <w:t>22.30%</w:t>
            </w:r>
          </w:p>
        </w:tc>
      </w:tr>
    </w:tbl>
    <w:p w:rsidRPr="005C29F8" w:rsidR="00126B45" w:rsidP="004369B2" w:rsidRDefault="00126B45" w14:paraId="0C706E5F"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Pr="005C29F8" w:rsidR="005C29F8" w:rsidTr="0033429D" w14:paraId="185735BC" w14:textId="77777777">
        <w:trPr>
          <w:trHeight w:val="350"/>
        </w:trPr>
        <w:tc>
          <w:tcPr>
            <w:tcW w:w="833" w:type="pct"/>
            <w:tcBorders>
              <w:bottom w:val="single" w:color="auto" w:sz="4" w:space="0"/>
            </w:tcBorders>
            <w:shd w:val="clear" w:color="auto" w:fill="auto"/>
          </w:tcPr>
          <w:p w:rsidRPr="005C29F8" w:rsidR="00B6413B" w:rsidP="004369B2" w:rsidRDefault="00B6413B" w14:paraId="40BFC57F" w14:textId="77777777">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rsidRPr="005C29F8" w:rsidR="00B6413B" w:rsidP="00B6413B" w:rsidRDefault="002B7490" w14:paraId="180872C1" w14:textId="09E6591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rsidRPr="005C29F8" w:rsidR="00B6413B" w:rsidP="00B6413B" w:rsidRDefault="002B7490" w14:paraId="172712E2" w14:textId="17CB7B21">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rsidRPr="005C29F8" w:rsidR="00B6413B" w:rsidP="00B6413B" w:rsidRDefault="002B7490" w14:paraId="510C277D" w14:textId="7361F007">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rsidRPr="005C29F8" w:rsidR="00B6413B" w:rsidP="00B6413B" w:rsidRDefault="002B7490" w14:paraId="5A53D9E0" w14:textId="2FECDD8F">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rsidRPr="005C29F8" w:rsidR="00B6413B" w:rsidP="00B6413B" w:rsidRDefault="002B7490" w14:paraId="5DDA3CB1" w14:textId="7CA07026">
            <w:pPr>
              <w:jc w:val="center"/>
              <w:rPr>
                <w:rFonts w:cs="Arial"/>
                <w:b/>
                <w:color w:val="000000" w:themeColor="text1"/>
                <w:szCs w:val="16"/>
              </w:rPr>
            </w:pPr>
            <w:r w:rsidRPr="005C29F8">
              <w:rPr>
                <w:rFonts w:cs="Arial"/>
                <w:b/>
                <w:color w:val="000000" w:themeColor="text1"/>
                <w:szCs w:val="16"/>
              </w:rPr>
              <w:t>2018</w:t>
            </w:r>
          </w:p>
        </w:tc>
      </w:tr>
      <w:tr w:rsidRPr="005C29F8" w:rsidR="005C29F8" w:rsidTr="0033429D" w14:paraId="1D8C5E85" w14:textId="77777777">
        <w:trPr>
          <w:trHeight w:val="357"/>
        </w:trPr>
        <w:tc>
          <w:tcPr>
            <w:tcW w:w="833" w:type="pct"/>
            <w:shd w:val="clear" w:color="auto" w:fill="auto"/>
          </w:tcPr>
          <w:p w:rsidRPr="005C29F8" w:rsidR="00B6413B" w:rsidP="00B6413B" w:rsidRDefault="00B6413B" w14:paraId="64B52232" w14:textId="6E60704D">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rsidRPr="005C29F8" w:rsidR="00B6413B" w:rsidRDefault="00B16A26" w14:paraId="13EDBB26" w14:textId="03929D2F">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rsidRPr="005C29F8" w:rsidR="00B6413B" w:rsidRDefault="00B16A26" w14:paraId="22315242" w14:textId="2AA4BC03">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rsidRPr="005C29F8" w:rsidR="00B6413B" w:rsidRDefault="00B16A26" w14:paraId="592D8352" w14:textId="0CCD91D0">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rsidRPr="005C29F8" w:rsidR="00B6413B" w:rsidRDefault="00B16A26" w14:paraId="4213B65B" w14:textId="455FA06B">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rsidRPr="005C29F8" w:rsidR="00B6413B" w:rsidRDefault="00B16A26" w14:paraId="0947AB89" w14:textId="009A0A22">
            <w:pPr>
              <w:jc w:val="center"/>
              <w:rPr>
                <w:rFonts w:cs="Arial"/>
                <w:color w:val="000000" w:themeColor="text1"/>
                <w:szCs w:val="16"/>
              </w:rPr>
            </w:pPr>
            <w:r w:rsidRPr="005C29F8">
              <w:rPr>
                <w:rFonts w:cs="Arial"/>
                <w:color w:val="000000" w:themeColor="text1"/>
                <w:szCs w:val="16"/>
              </w:rPr>
              <w:t>100%</w:t>
            </w:r>
          </w:p>
        </w:tc>
      </w:tr>
      <w:tr w:rsidRPr="005C29F8" w:rsidR="005C29F8" w:rsidTr="0033429D" w14:paraId="034A91A9" w14:textId="77777777">
        <w:trPr>
          <w:trHeight w:val="85"/>
        </w:trPr>
        <w:tc>
          <w:tcPr>
            <w:tcW w:w="833" w:type="pct"/>
            <w:shd w:val="clear" w:color="auto" w:fill="auto"/>
          </w:tcPr>
          <w:p w:rsidRPr="005C29F8" w:rsidR="00B6413B" w:rsidP="00B6413B" w:rsidRDefault="00B6413B" w14:paraId="2D12CD30" w14:textId="77777777">
            <w:pPr>
              <w:rPr>
                <w:rFonts w:cs="Arial"/>
                <w:color w:val="000000" w:themeColor="text1"/>
                <w:szCs w:val="16"/>
              </w:rPr>
            </w:pPr>
            <w:r w:rsidRPr="005C29F8">
              <w:rPr>
                <w:rFonts w:cs="Arial"/>
                <w:color w:val="000000" w:themeColor="text1"/>
                <w:szCs w:val="16"/>
              </w:rPr>
              <w:t>Data</w:t>
            </w:r>
          </w:p>
        </w:tc>
        <w:tc>
          <w:tcPr>
            <w:tcW w:w="833" w:type="pct"/>
            <w:shd w:val="clear" w:color="auto" w:fill="auto"/>
          </w:tcPr>
          <w:p w:rsidRPr="005C29F8" w:rsidR="00B6413B" w:rsidP="00A018D4" w:rsidRDefault="002B7490" w14:paraId="45567F1B" w14:textId="15BD6387">
            <w:pPr>
              <w:jc w:val="center"/>
              <w:rPr>
                <w:rFonts w:cs="Arial"/>
                <w:color w:val="000000" w:themeColor="text1"/>
                <w:szCs w:val="16"/>
              </w:rPr>
            </w:pPr>
            <w:r w:rsidRPr="005C29F8">
              <w:rPr>
                <w:rFonts w:cs="Arial"/>
                <w:color w:val="000000" w:themeColor="text1"/>
                <w:szCs w:val="16"/>
              </w:rPr>
              <w:t>90.72%</w:t>
            </w:r>
          </w:p>
        </w:tc>
        <w:tc>
          <w:tcPr>
            <w:tcW w:w="833" w:type="pct"/>
            <w:shd w:val="clear" w:color="auto" w:fill="auto"/>
          </w:tcPr>
          <w:p w:rsidRPr="005C29F8" w:rsidR="00B6413B" w:rsidP="00A018D4" w:rsidRDefault="002B7490" w14:paraId="22571264" w14:textId="18DEE061">
            <w:pPr>
              <w:jc w:val="center"/>
              <w:rPr>
                <w:rFonts w:cs="Arial"/>
                <w:color w:val="000000" w:themeColor="text1"/>
                <w:szCs w:val="16"/>
              </w:rPr>
            </w:pPr>
            <w:r w:rsidRPr="005C29F8">
              <w:rPr>
                <w:rFonts w:cs="Arial"/>
                <w:color w:val="000000" w:themeColor="text1"/>
                <w:szCs w:val="16"/>
              </w:rPr>
              <w:t>92.51%</w:t>
            </w:r>
          </w:p>
        </w:tc>
        <w:tc>
          <w:tcPr>
            <w:tcW w:w="833" w:type="pct"/>
            <w:tcBorders>
              <w:bottom w:val="single" w:color="auto" w:sz="4" w:space="0"/>
            </w:tcBorders>
            <w:shd w:val="clear" w:color="auto" w:fill="auto"/>
            <w:vAlign w:val="center"/>
          </w:tcPr>
          <w:p w:rsidRPr="005C29F8" w:rsidR="00B6413B" w:rsidP="00A018D4" w:rsidRDefault="002B7490" w14:paraId="0169492B" w14:textId="35C25712">
            <w:pPr>
              <w:jc w:val="center"/>
              <w:rPr>
                <w:rFonts w:cs="Arial"/>
                <w:color w:val="000000" w:themeColor="text1"/>
                <w:szCs w:val="16"/>
              </w:rPr>
            </w:pPr>
            <w:r w:rsidRPr="005C29F8">
              <w:rPr>
                <w:rFonts w:cs="Arial"/>
                <w:color w:val="000000" w:themeColor="text1"/>
                <w:szCs w:val="16"/>
              </w:rPr>
              <w:t>91.07%</w:t>
            </w:r>
          </w:p>
        </w:tc>
        <w:tc>
          <w:tcPr>
            <w:tcW w:w="833" w:type="pct"/>
            <w:tcBorders>
              <w:bottom w:val="single" w:color="auto" w:sz="4" w:space="0"/>
            </w:tcBorders>
            <w:shd w:val="clear" w:color="auto" w:fill="auto"/>
            <w:vAlign w:val="center"/>
          </w:tcPr>
          <w:p w:rsidRPr="005C29F8" w:rsidR="00B6413B" w:rsidP="00A018D4" w:rsidRDefault="002B7490" w14:paraId="3F28AAFF" w14:textId="54CE0344">
            <w:pPr>
              <w:jc w:val="center"/>
              <w:rPr>
                <w:rFonts w:cs="Arial"/>
                <w:color w:val="000000" w:themeColor="text1"/>
                <w:szCs w:val="16"/>
              </w:rPr>
            </w:pPr>
            <w:r w:rsidRPr="005C29F8">
              <w:rPr>
                <w:rFonts w:cs="Arial"/>
                <w:color w:val="000000" w:themeColor="text1"/>
                <w:szCs w:val="16"/>
              </w:rPr>
              <w:t>92.37%</w:t>
            </w:r>
          </w:p>
        </w:tc>
        <w:tc>
          <w:tcPr>
            <w:tcW w:w="834" w:type="pct"/>
            <w:tcBorders>
              <w:bottom w:val="single" w:color="auto" w:sz="4" w:space="0"/>
            </w:tcBorders>
            <w:shd w:val="clear" w:color="auto" w:fill="auto"/>
            <w:vAlign w:val="center"/>
          </w:tcPr>
          <w:p w:rsidRPr="005C29F8" w:rsidR="00B6413B" w:rsidP="00A018D4" w:rsidRDefault="002B7490" w14:paraId="1634D135" w14:textId="4B1B8A56">
            <w:pPr>
              <w:jc w:val="center"/>
              <w:rPr>
                <w:rFonts w:cs="Arial"/>
                <w:color w:val="000000" w:themeColor="text1"/>
                <w:szCs w:val="16"/>
              </w:rPr>
            </w:pPr>
            <w:r w:rsidRPr="005C29F8">
              <w:rPr>
                <w:rFonts w:cs="Arial"/>
                <w:color w:val="000000" w:themeColor="text1"/>
                <w:szCs w:val="16"/>
              </w:rPr>
              <w:t>86.03%</w:t>
            </w:r>
          </w:p>
        </w:tc>
      </w:tr>
    </w:tbl>
    <w:p w:rsidRPr="005C29F8" w:rsidR="00DE2E22" w:rsidP="004369B2" w:rsidRDefault="00DE2E22" w14:paraId="4B68E2EB" w14:textId="77777777">
      <w:pPr>
        <w:rPr>
          <w:color w:val="000000" w:themeColor="text1"/>
        </w:rPr>
      </w:pPr>
    </w:p>
    <w:p w:rsidRPr="005C29F8" w:rsidR="007A3964" w:rsidP="004369B2" w:rsidRDefault="007A3964" w14:paraId="665BBDF2" w14:textId="3C595D9B">
      <w:pPr>
        <w:rPr>
          <w:color w:val="000000" w:themeColor="text1"/>
        </w:rPr>
      </w:pPr>
      <w:r w:rsidRPr="005C29F8">
        <w:rPr>
          <w:b/>
          <w:color w:val="000000" w:themeColor="text1"/>
        </w:rPr>
        <w:t>Targets</w:t>
      </w:r>
    </w:p>
    <w:tbl>
      <w:tblPr>
        <w:tblW w:w="14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1TARGETS"/>
      </w:tblPr>
      <w:tblGrid>
        <w:gridCol w:w="679"/>
        <w:gridCol w:w="2465"/>
      </w:tblGrid>
      <w:tr w:rsidRPr="005C29F8" w:rsidR="00441578" w:rsidTr="0033429D" w14:paraId="76DFECC2" w14:textId="77777777">
        <w:trPr>
          <w:trHeight w:val="350"/>
        </w:trPr>
        <w:tc>
          <w:tcPr>
            <w:tcW w:w="1079" w:type="pct"/>
            <w:tcBorders>
              <w:bottom w:val="single" w:color="auto" w:sz="4" w:space="0"/>
            </w:tcBorders>
            <w:shd w:val="clear" w:color="auto" w:fill="auto"/>
          </w:tcPr>
          <w:p w:rsidRPr="005C29F8" w:rsidR="00441578" w:rsidP="004369B2" w:rsidRDefault="00441578" w14:paraId="6892E70C" w14:textId="77777777">
            <w:pPr>
              <w:jc w:val="center"/>
              <w:rPr>
                <w:b/>
                <w:color w:val="000000" w:themeColor="text1"/>
              </w:rPr>
            </w:pPr>
            <w:r w:rsidRPr="005C29F8">
              <w:rPr>
                <w:b/>
                <w:color w:val="000000" w:themeColor="text1"/>
              </w:rPr>
              <w:t>FFY</w:t>
            </w:r>
          </w:p>
        </w:tc>
        <w:tc>
          <w:tcPr>
            <w:tcW w:w="3921" w:type="pct"/>
            <w:shd w:val="clear" w:color="auto" w:fill="auto"/>
          </w:tcPr>
          <w:p w:rsidRPr="005C29F8" w:rsidR="00441578" w:rsidP="004369B2" w:rsidRDefault="00441578" w14:paraId="66B6940B" w14:textId="77777777">
            <w:pPr>
              <w:jc w:val="center"/>
              <w:rPr>
                <w:b/>
                <w:color w:val="000000" w:themeColor="text1"/>
              </w:rPr>
            </w:pPr>
            <w:r w:rsidRPr="005C29F8">
              <w:rPr>
                <w:b/>
                <w:color w:val="000000" w:themeColor="text1"/>
              </w:rPr>
              <w:t>2019</w:t>
            </w:r>
          </w:p>
        </w:tc>
      </w:tr>
      <w:tr w:rsidRPr="005C29F8" w:rsidR="00441578" w:rsidTr="00441578" w14:paraId="3EC10007" w14:textId="77777777">
        <w:trPr>
          <w:trHeight w:val="357"/>
        </w:trPr>
        <w:tc>
          <w:tcPr>
            <w:tcW w:w="1079" w:type="pct"/>
            <w:shd w:val="clear" w:color="auto" w:fill="auto"/>
            <w:vAlign w:val="center"/>
          </w:tcPr>
          <w:p w:rsidRPr="005C29F8" w:rsidR="00441578" w:rsidP="00D95C14" w:rsidRDefault="00441578" w14:paraId="078AD14E" w14:textId="77777777">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rsidRPr="005C29F8" w:rsidR="00441578" w:rsidP="00D95C14" w:rsidRDefault="00441578" w14:paraId="738C5681" w14:textId="308364FD">
            <w:pPr>
              <w:jc w:val="center"/>
              <w:rPr>
                <w:rFonts w:cs="Arial"/>
                <w:color w:val="000000" w:themeColor="text1"/>
                <w:szCs w:val="16"/>
              </w:rPr>
            </w:pPr>
            <w:r w:rsidRPr="005C29F8">
              <w:rPr>
                <w:rFonts w:cs="Arial"/>
                <w:color w:val="000000" w:themeColor="text1"/>
                <w:szCs w:val="16"/>
              </w:rPr>
              <w:t>100%</w:t>
            </w:r>
          </w:p>
        </w:tc>
      </w:tr>
    </w:tbl>
    <w:p w:rsidRPr="005C29F8" w:rsidR="00DE2E22" w:rsidP="004369B2" w:rsidRDefault="00DE2E22" w14:paraId="5CBD7BB2" w14:textId="77777777">
      <w:pPr>
        <w:rPr>
          <w:color w:val="000000" w:themeColor="text1"/>
        </w:rPr>
      </w:pPr>
    </w:p>
    <w:p w:rsidRPr="005C29F8" w:rsidR="00D03701" w:rsidP="004369B2" w:rsidRDefault="00EC46E4" w14:paraId="3FAEB3AB" w14:textId="3363AEFC">
      <w:pPr>
        <w:rPr>
          <w:color w:val="000000" w:themeColor="text1"/>
        </w:rPr>
      </w:pPr>
      <w:r w:rsidRPr="005C29F8">
        <w:rPr>
          <w:b/>
          <w:color w:val="000000" w:themeColor="text1"/>
        </w:rPr>
        <w:t>FFY 2019 SPP/APR Data</w:t>
      </w:r>
      <w:bookmarkEnd w:id="63"/>
      <w:bookmarkEnd w:id="64"/>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1CFFYAPRDATA"/>
      </w:tblPr>
      <w:tblGrid>
        <w:gridCol w:w="1462"/>
        <w:gridCol w:w="1363"/>
        <w:gridCol w:w="1407"/>
        <w:gridCol w:w="2123"/>
        <w:gridCol w:w="1265"/>
        <w:gridCol w:w="1612"/>
        <w:gridCol w:w="1558"/>
      </w:tblGrid>
      <w:tr w:rsidRPr="005C29F8" w:rsidR="005C29F8" w:rsidTr="008227D4" w14:paraId="4D51CA61" w14:textId="77777777">
        <w:trPr>
          <w:trHeight w:val="357"/>
          <w:tblHeader/>
        </w:trPr>
        <w:tc>
          <w:tcPr>
            <w:tcW w:w="677" w:type="pct"/>
            <w:shd w:val="clear" w:color="auto" w:fill="auto"/>
            <w:vAlign w:val="bottom"/>
          </w:tcPr>
          <w:p w:rsidRPr="005C29F8" w:rsidR="003356F1" w:rsidP="00681BA6" w:rsidRDefault="003356F1" w14:paraId="2C2F9079" w14:textId="77777777">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rsidRPr="005C29F8" w:rsidR="003356F1" w:rsidP="00681BA6" w:rsidRDefault="003356F1" w14:paraId="37C63445" w14:textId="77777777">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rsidRPr="005C29F8" w:rsidR="003356F1" w:rsidP="00681BA6" w:rsidRDefault="00D95C14" w14:paraId="0F3587FA" w14:textId="123CCF31">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rsidRPr="005C29F8" w:rsidR="003356F1" w:rsidP="00681BA6" w:rsidRDefault="003356F1" w14:paraId="46349806" w14:textId="41E555E1">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rsidRPr="005C29F8" w:rsidR="003356F1" w:rsidP="00681BA6" w:rsidRDefault="003356F1" w14:paraId="789B0350" w14:textId="161C72BB">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rsidRPr="005C29F8" w:rsidR="003356F1" w:rsidP="00681BA6" w:rsidRDefault="003356F1" w14:paraId="1F8A5D0B" w14:textId="1CA25A33">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rsidRPr="005C29F8" w:rsidR="003356F1" w:rsidP="00681BA6" w:rsidRDefault="003356F1" w14:paraId="072F67FA" w14:textId="0AF25FE9">
            <w:pPr>
              <w:jc w:val="center"/>
              <w:rPr>
                <w:rFonts w:cs="Arial"/>
                <w:b/>
                <w:color w:val="000000" w:themeColor="text1"/>
                <w:szCs w:val="16"/>
              </w:rPr>
            </w:pPr>
            <w:r w:rsidRPr="005C29F8">
              <w:rPr>
                <w:rFonts w:cs="Arial"/>
                <w:b/>
                <w:color w:val="000000" w:themeColor="text1"/>
                <w:szCs w:val="16"/>
              </w:rPr>
              <w:t>Slippage</w:t>
            </w:r>
          </w:p>
        </w:tc>
      </w:tr>
      <w:tr w:rsidRPr="005C29F8" w:rsidR="005C29F8" w:rsidTr="008227D4" w14:paraId="601FAE62" w14:textId="77777777">
        <w:tblPrEx>
          <w:jc w:val="center"/>
        </w:tblPrEx>
        <w:trPr>
          <w:trHeight w:val="361"/>
          <w:jc w:val="center"/>
        </w:trPr>
        <w:tc>
          <w:tcPr>
            <w:tcW w:w="677" w:type="pct"/>
            <w:shd w:val="clear" w:color="auto" w:fill="auto"/>
            <w:vAlign w:val="center"/>
          </w:tcPr>
          <w:p w:rsidRPr="005C29F8" w:rsidR="00227DE4" w:rsidP="004369B2" w:rsidRDefault="002B7490" w14:paraId="40E44618" w14:textId="45B3AEC4">
            <w:pPr>
              <w:jc w:val="center"/>
              <w:rPr>
                <w:rFonts w:cs="Arial"/>
                <w:color w:val="000000" w:themeColor="text1"/>
                <w:szCs w:val="16"/>
              </w:rPr>
            </w:pPr>
            <w:r w:rsidRPr="005C29F8">
              <w:rPr>
                <w:rFonts w:cs="Arial"/>
                <w:color w:val="000000" w:themeColor="text1"/>
                <w:szCs w:val="16"/>
              </w:rPr>
              <w:t>3,073</w:t>
            </w:r>
          </w:p>
        </w:tc>
        <w:tc>
          <w:tcPr>
            <w:tcW w:w="631" w:type="pct"/>
            <w:shd w:val="clear" w:color="auto" w:fill="auto"/>
          </w:tcPr>
          <w:p w:rsidRPr="005C29F8" w:rsidR="00227DE4" w:rsidP="004369B2" w:rsidRDefault="002B7490" w14:paraId="12D46373" w14:textId="70B5728E">
            <w:pPr>
              <w:jc w:val="center"/>
              <w:rPr>
                <w:rFonts w:cs="Arial"/>
                <w:color w:val="000000" w:themeColor="text1"/>
                <w:szCs w:val="16"/>
              </w:rPr>
            </w:pPr>
            <w:r w:rsidRPr="005C29F8">
              <w:rPr>
                <w:rFonts w:cs="Arial"/>
                <w:color w:val="000000" w:themeColor="text1"/>
                <w:szCs w:val="16"/>
              </w:rPr>
              <w:t>2,173</w:t>
            </w:r>
          </w:p>
        </w:tc>
        <w:tc>
          <w:tcPr>
            <w:tcW w:w="652" w:type="pct"/>
            <w:shd w:val="clear" w:color="auto" w:fill="auto"/>
          </w:tcPr>
          <w:p w:rsidRPr="005C29F8" w:rsidR="00227DE4" w:rsidP="004369B2" w:rsidRDefault="002B7490" w14:paraId="78F7DC6F" w14:textId="0C25E273">
            <w:pPr>
              <w:jc w:val="center"/>
              <w:rPr>
                <w:rFonts w:cs="Arial"/>
                <w:color w:val="000000" w:themeColor="text1"/>
                <w:szCs w:val="16"/>
              </w:rPr>
            </w:pPr>
            <w:r w:rsidRPr="005C29F8">
              <w:rPr>
                <w:rFonts w:cs="Arial"/>
                <w:color w:val="000000" w:themeColor="text1"/>
                <w:szCs w:val="16"/>
              </w:rPr>
              <w:t>86.03%</w:t>
            </w:r>
          </w:p>
        </w:tc>
        <w:tc>
          <w:tcPr>
            <w:tcW w:w="984" w:type="pct"/>
            <w:shd w:val="clear" w:color="auto" w:fill="auto"/>
          </w:tcPr>
          <w:p w:rsidRPr="005C29F8" w:rsidR="00227DE4" w:rsidP="004369B2" w:rsidRDefault="00B16A26" w14:paraId="57D08E3A" w14:textId="02A6843C">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rsidRPr="005C29F8" w:rsidR="00227DE4" w:rsidP="004369B2" w:rsidRDefault="002B7490" w14:paraId="76ED234E" w14:textId="0761C4C5">
            <w:pPr>
              <w:jc w:val="center"/>
              <w:rPr>
                <w:rFonts w:cs="Arial"/>
                <w:color w:val="000000" w:themeColor="text1"/>
                <w:szCs w:val="16"/>
              </w:rPr>
            </w:pPr>
            <w:r w:rsidRPr="005C29F8">
              <w:rPr>
                <w:rFonts w:cs="Arial"/>
                <w:color w:val="000000" w:themeColor="text1"/>
                <w:szCs w:val="16"/>
              </w:rPr>
              <w:t>70.71%</w:t>
            </w:r>
          </w:p>
        </w:tc>
        <w:tc>
          <w:tcPr>
            <w:tcW w:w="747" w:type="pct"/>
            <w:shd w:val="clear" w:color="auto" w:fill="auto"/>
          </w:tcPr>
          <w:p w:rsidRPr="005C29F8" w:rsidR="00227DE4" w:rsidP="004369B2" w:rsidRDefault="002B7490" w14:paraId="0270582F" w14:textId="73E1CA33">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rsidRPr="005C29F8" w:rsidR="00227DE4" w:rsidP="004369B2" w:rsidRDefault="002B7490" w14:paraId="2AF3A578" w14:textId="64369F07">
            <w:pPr>
              <w:jc w:val="center"/>
              <w:rPr>
                <w:rFonts w:cs="Arial"/>
                <w:color w:val="000000" w:themeColor="text1"/>
                <w:szCs w:val="16"/>
              </w:rPr>
            </w:pPr>
            <w:r w:rsidRPr="005C29F8">
              <w:rPr>
                <w:rFonts w:cs="Arial"/>
                <w:color w:val="000000" w:themeColor="text1"/>
                <w:szCs w:val="16"/>
              </w:rPr>
              <w:t>Slippage</w:t>
            </w:r>
          </w:p>
        </w:tc>
      </w:tr>
    </w:tbl>
    <w:p w:rsidRPr="005C29F8" w:rsidR="00BC682D" w:rsidP="00BC682D" w:rsidRDefault="00481536" w14:paraId="5D46E0B7" w14:textId="17C9BC91">
      <w:pPr>
        <w:rPr>
          <w:rFonts w:cs="Arial"/>
          <w:b/>
          <w:i/>
          <w:color w:val="000000" w:themeColor="text1"/>
          <w:szCs w:val="16"/>
        </w:rPr>
      </w:pPr>
      <w:r w:rsidRPr="005C29F8">
        <w:rPr>
          <w:rFonts w:cs="Arial"/>
          <w:b/>
          <w:color w:val="000000" w:themeColor="text1"/>
          <w:szCs w:val="16"/>
        </w:rPr>
        <w:t>Provide reasons for slippage</w:t>
      </w:r>
    </w:p>
    <w:p w:rsidRPr="005C29F8" w:rsidR="00481536" w:rsidP="007D435F" w:rsidRDefault="002B7490" w14:paraId="1CA4022B" w14:textId="73E50EE0">
      <w:pPr>
        <w:rPr>
          <w:rFonts w:cs="Arial"/>
          <w:color w:val="000000" w:themeColor="text1"/>
          <w:szCs w:val="16"/>
        </w:rPr>
      </w:pPr>
      <w:r w:rsidRPr="005C29F8">
        <w:rPr>
          <w:rFonts w:cs="Arial"/>
          <w:color w:val="000000" w:themeColor="text1"/>
          <w:szCs w:val="16"/>
        </w:rPr>
        <w:t>Beginning SY 2018-19, per DC's Enhanced Special Education Services Act of 2014, the timeline for completing an eligibility determination changed from 120 days to 60 days. As a result of the timeline change, there was slippage for this indicator. OSSE continues to conduct regular monitoring and provides ongoing training and technical assistance to LEAs to support improvements in timely evaluations under the revised timeframe.</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The District’s efforts to meet the target for indicator 11 were also adversely affected in Quarters 3 and 4 of FFY19 by events resulting from the public health emergency. The District has conducted a review of these impacts and is tracking ongoing compliance with this requirement to ensure IDEA requirements are met despite delays caused by the COVID-19 public health emergency.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Additionally, in August 2020, OSSE rolled out focused child find monitoring activities to include charter sector targeted tiered supports to identify, locate, and evaluate students suspected of having a disability.</w:t>
      </w:r>
    </w:p>
    <w:p w:rsidRPr="005C29F8" w:rsidR="00596F83" w:rsidP="007D435F" w:rsidRDefault="00596F83" w14:paraId="00FCD0E7" w14:textId="5068539E">
      <w:pPr>
        <w:rPr>
          <w:rFonts w:cs="Arial"/>
          <w:b/>
          <w:color w:val="000000" w:themeColor="text1"/>
          <w:szCs w:val="16"/>
        </w:rPr>
      </w:pPr>
      <w:r w:rsidRPr="005C29F8">
        <w:rPr>
          <w:rFonts w:cs="Arial"/>
          <w:b/>
          <w:color w:val="000000" w:themeColor="text1"/>
          <w:szCs w:val="16"/>
        </w:rPr>
        <w:t>Number of children included in (a) but not included in (b)</w:t>
      </w:r>
    </w:p>
    <w:p w:rsidRPr="005C29F8" w:rsidR="00596F83" w:rsidP="007D435F" w:rsidRDefault="00596F83" w14:paraId="500E5C8C" w14:textId="708E8E06">
      <w:pPr>
        <w:rPr>
          <w:rFonts w:cs="Arial"/>
          <w:color w:val="000000" w:themeColor="text1"/>
          <w:szCs w:val="16"/>
        </w:rPr>
      </w:pPr>
      <w:r w:rsidRPr="005C29F8">
        <w:rPr>
          <w:rFonts w:cs="Arial"/>
          <w:color w:val="000000" w:themeColor="text1"/>
          <w:szCs w:val="16"/>
        </w:rPr>
        <w:t>900</w:t>
      </w:r>
    </w:p>
    <w:p w:rsidRPr="005C29F8" w:rsidR="00E418E6" w:rsidP="006A01BD" w:rsidRDefault="00481536" w14:paraId="59300647" w14:textId="301BC4BA">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rsidRPr="006620F3" w:rsidR="00481536" w:rsidP="006A01BD" w:rsidRDefault="002B7490" w14:paraId="7FF7A4DA" w14:textId="602A3FE9">
      <w:pPr>
        <w:rPr>
          <w:color w:val="000000" w:themeColor="text1"/>
        </w:rPr>
      </w:pPr>
      <w:r w:rsidRPr="006620F3">
        <w:rPr>
          <w:color w:val="000000" w:themeColor="text1"/>
        </w:rPr>
        <w:t xml:space="preserve">The days beyond the 60-day timeline from evaluation ranged from one (1) day to 358 days. </w:t>
      </w:r>
      <w:r w:rsidRPr="006620F3">
        <w:rPr>
          <w:color w:val="000000" w:themeColor="text1"/>
        </w:rPr>
        <w:br/>
      </w:r>
      <w:r w:rsidRPr="006620F3">
        <w:rPr>
          <w:color w:val="000000" w:themeColor="text1"/>
        </w:rPr>
        <w:t xml:space="preserve"> </w:t>
      </w:r>
      <w:r w:rsidRPr="006620F3">
        <w:rPr>
          <w:color w:val="000000" w:themeColor="text1"/>
        </w:rPr>
        <w:br/>
      </w:r>
      <w:r w:rsidRPr="006620F3">
        <w:rPr>
          <w:color w:val="000000" w:themeColor="text1"/>
        </w:rPr>
        <w:t>There were 576 evaluations delayed due to parental delay. There were 324 evaluations delayed due to the LEA, including delayed action taken related to initial referral and delays in scheduling meetings.</w:t>
      </w:r>
    </w:p>
    <w:p w:rsidRPr="005C29F8" w:rsidR="00596F83" w:rsidP="00596F83" w:rsidRDefault="00596F83" w14:paraId="4FE2B83B" w14:textId="50CDAD1F">
      <w:pPr>
        <w:rPr>
          <w:rFonts w:cs="Arial"/>
          <w:b/>
          <w:color w:val="000000" w:themeColor="text1"/>
          <w:szCs w:val="16"/>
        </w:rPr>
      </w:pPr>
      <w:r w:rsidRPr="005C29F8">
        <w:rPr>
          <w:rFonts w:cs="Arial"/>
          <w:b/>
          <w:color w:val="000000" w:themeColor="text1"/>
          <w:szCs w:val="16"/>
        </w:rPr>
        <w:t>Indicate the evaluation timeline used:</w:t>
      </w:r>
    </w:p>
    <w:p w:rsidR="00596F83" w:rsidP="004369B2" w:rsidRDefault="00596F83" w14:paraId="7D77618A" w14:textId="3A3B87A2">
      <w:pPr>
        <w:rPr>
          <w:rFonts w:cs="Arial"/>
          <w:color w:val="000000" w:themeColor="text1"/>
          <w:szCs w:val="16"/>
        </w:rPr>
      </w:pPr>
      <w:r w:rsidRPr="005C29F8">
        <w:rPr>
          <w:rFonts w:cs="Arial"/>
          <w:color w:val="000000" w:themeColor="text1"/>
          <w:szCs w:val="16"/>
        </w:rPr>
        <w:t>The State used the 60 day timeframe within which the evaluation must be conducted</w:t>
      </w:r>
    </w:p>
    <w:p w:rsidRPr="005C29F8" w:rsidR="00596F83" w:rsidRDefault="00030B45" w14:paraId="7B602C87" w14:textId="77777777">
      <w:pPr>
        <w:rPr>
          <w:b/>
          <w:color w:val="000000" w:themeColor="text1"/>
        </w:rPr>
      </w:pPr>
      <w:r w:rsidRPr="005C29F8">
        <w:rPr>
          <w:b/>
          <w:color w:val="000000" w:themeColor="text1"/>
        </w:rPr>
        <w:t xml:space="preserve">What is the source of the data provided for this indicator? </w:t>
      </w:r>
    </w:p>
    <w:p w:rsidR="00030B45" w:rsidP="004369B2" w:rsidRDefault="002B7490" w14:paraId="6EC5182D" w14:textId="7DE4D103">
      <w:pPr>
        <w:rPr>
          <w:iCs/>
          <w:color w:val="000000" w:themeColor="text1"/>
        </w:rPr>
      </w:pPr>
      <w:r w:rsidRPr="005C29F8">
        <w:rPr>
          <w:iCs/>
          <w:color w:val="000000" w:themeColor="text1"/>
        </w:rPr>
        <w:t>State database that includes data for the entire reporting year</w:t>
      </w:r>
    </w:p>
    <w:p w:rsidRPr="005C29F8" w:rsidR="00030B45" w:rsidP="004369B2" w:rsidRDefault="00030B45" w14:paraId="5C41E868" w14:textId="77777777">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rsidR="00326C0B" w:rsidP="00030B45" w:rsidRDefault="002B7490" w14:paraId="41D2EA17" w14:textId="243E2564">
      <w:pPr>
        <w:rPr>
          <w:rFonts w:cs="Arial"/>
          <w:color w:val="000000" w:themeColor="text1"/>
          <w:szCs w:val="16"/>
        </w:rPr>
      </w:pPr>
      <w:r w:rsidRPr="005C29F8">
        <w:rPr>
          <w:rFonts w:cs="Arial"/>
          <w:color w:val="000000" w:themeColor="text1"/>
          <w:szCs w:val="16"/>
        </w:rPr>
        <w:t xml:space="preserve">OSSE uses its statewide Special Education Data Systems (SEDS) to collect data for this indicator. Data is collected for the entire reporting year (July 1, 2019 - June 30, 2020) on all children referred for initial evaluation. OSSE reviews data from all LEAs. Following the review of data, OSSE issues findings of noncompliance to each LEA that did not achieve 100% compliance for evaluation timelines. </w:t>
      </w:r>
    </w:p>
    <w:p w:rsidRPr="005C29F8" w:rsidR="00C86164" w:rsidP="00C86164" w:rsidRDefault="00C86164" w14:paraId="4F981BFF" w14:textId="77777777">
      <w:pPr>
        <w:rPr>
          <w:rFonts w:cs="Arial"/>
          <w:b/>
          <w:color w:val="000000" w:themeColor="text1"/>
          <w:szCs w:val="16"/>
        </w:rPr>
      </w:pPr>
      <w:bookmarkStart w:name="_Toc381956339" w:id="65"/>
      <w:bookmarkStart w:name="_Toc384383357" w:id="66"/>
      <w:bookmarkStart w:name="_Toc392159325" w:id="67"/>
      <w:r w:rsidRPr="005C29F8">
        <w:rPr>
          <w:rFonts w:cs="Arial"/>
          <w:b/>
          <w:color w:val="000000" w:themeColor="text1"/>
          <w:szCs w:val="16"/>
        </w:rPr>
        <w:t>Provide additional information about this indicator (optional)</w:t>
      </w:r>
    </w:p>
    <w:p w:rsidRPr="005C29F8" w:rsidR="00326C0B" w:rsidP="007D435F" w:rsidRDefault="00326C0B" w14:paraId="4D7330D9" w14:textId="5E39C58C">
      <w:pPr>
        <w:rPr>
          <w:rFonts w:cs="Arial"/>
          <w:color w:val="000000" w:themeColor="text1"/>
          <w:szCs w:val="16"/>
        </w:rPr>
      </w:pPr>
    </w:p>
    <w:p w:rsidRPr="005C29F8" w:rsidR="00DE2E22" w:rsidP="004369B2" w:rsidRDefault="00DE2E22" w14:paraId="53B75C36" w14:textId="77777777">
      <w:pPr>
        <w:rPr>
          <w:color w:val="000000" w:themeColor="text1"/>
        </w:rPr>
      </w:pPr>
    </w:p>
    <w:p w:rsidRPr="005C29F8" w:rsidR="009A755E" w:rsidP="004369B2" w:rsidRDefault="009A755E" w14:paraId="3221D503" w14:textId="5C6A292D">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Pr="005C29F8" w:rsidR="005C29F8" w:rsidTr="008227D4" w14:paraId="19F31341" w14:textId="77777777">
        <w:trPr>
          <w:trHeight w:val="389"/>
          <w:tblHeader/>
        </w:trPr>
        <w:tc>
          <w:tcPr>
            <w:tcW w:w="1228" w:type="pct"/>
            <w:shd w:val="clear" w:color="auto" w:fill="auto"/>
            <w:vAlign w:val="bottom"/>
          </w:tcPr>
          <w:p w:rsidRPr="005C29F8" w:rsidR="009A755E" w:rsidP="009A755E" w:rsidRDefault="009A755E" w14:paraId="56F59E58" w14:textId="77777777">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rsidRPr="005C29F8" w:rsidR="009A755E" w:rsidP="009A755E" w:rsidRDefault="009A755E" w14:paraId="27C87009" w14:textId="77777777">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rsidRPr="005C29F8" w:rsidR="009A755E" w:rsidP="009A755E" w:rsidRDefault="009A755E" w14:paraId="4F7EC97C" w14:textId="77777777">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rsidRPr="005C29F8" w:rsidR="009A755E" w:rsidP="009A755E" w:rsidRDefault="009A755E" w14:paraId="4E046713"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8227D4" w14:paraId="4A7D6F00" w14:textId="77777777">
        <w:tc>
          <w:tcPr>
            <w:tcW w:w="1228" w:type="pct"/>
            <w:shd w:val="clear" w:color="auto" w:fill="auto"/>
          </w:tcPr>
          <w:p w:rsidRPr="005C29F8" w:rsidR="009A755E" w:rsidP="00A018D4" w:rsidRDefault="002B7490" w14:paraId="1D3665CE" w14:textId="31AA2004">
            <w:pPr>
              <w:jc w:val="center"/>
              <w:rPr>
                <w:rFonts w:cs="Arial"/>
                <w:color w:val="000000" w:themeColor="text1"/>
                <w:szCs w:val="16"/>
              </w:rPr>
            </w:pPr>
            <w:r w:rsidRPr="005C29F8">
              <w:rPr>
                <w:rFonts w:cs="Arial"/>
                <w:color w:val="000000" w:themeColor="text1"/>
                <w:szCs w:val="16"/>
              </w:rPr>
              <w:t>337</w:t>
            </w:r>
          </w:p>
        </w:tc>
        <w:tc>
          <w:tcPr>
            <w:tcW w:w="1288" w:type="pct"/>
            <w:shd w:val="clear" w:color="auto" w:fill="auto"/>
          </w:tcPr>
          <w:p w:rsidRPr="005C29F8" w:rsidR="009A755E" w:rsidP="00A018D4" w:rsidRDefault="002B7490" w14:paraId="4AEC445C" w14:textId="6396B491">
            <w:pPr>
              <w:jc w:val="center"/>
              <w:rPr>
                <w:rFonts w:cs="Arial"/>
                <w:color w:val="000000" w:themeColor="text1"/>
                <w:szCs w:val="16"/>
              </w:rPr>
            </w:pPr>
            <w:r w:rsidRPr="005C29F8">
              <w:rPr>
                <w:rFonts w:cs="Arial"/>
                <w:color w:val="000000" w:themeColor="text1"/>
                <w:szCs w:val="16"/>
              </w:rPr>
              <w:t>337</w:t>
            </w:r>
          </w:p>
        </w:tc>
        <w:tc>
          <w:tcPr>
            <w:tcW w:w="1231" w:type="pct"/>
            <w:shd w:val="clear" w:color="auto" w:fill="auto"/>
          </w:tcPr>
          <w:p w:rsidRPr="005C29F8" w:rsidR="009A755E" w:rsidP="00A018D4" w:rsidRDefault="009A755E" w14:paraId="650763EC" w14:textId="5B71F402">
            <w:pPr>
              <w:jc w:val="center"/>
              <w:rPr>
                <w:rFonts w:cs="Arial"/>
                <w:color w:val="000000" w:themeColor="text1"/>
                <w:szCs w:val="16"/>
              </w:rPr>
            </w:pPr>
          </w:p>
        </w:tc>
        <w:tc>
          <w:tcPr>
            <w:tcW w:w="1254" w:type="pct"/>
            <w:shd w:val="clear" w:color="auto" w:fill="auto"/>
          </w:tcPr>
          <w:p w:rsidRPr="005C29F8" w:rsidR="009A755E" w:rsidP="00A018D4" w:rsidRDefault="002B7490" w14:paraId="67914127" w14:textId="0865F5F8">
            <w:pPr>
              <w:jc w:val="center"/>
              <w:rPr>
                <w:rFonts w:cs="Arial"/>
                <w:color w:val="000000" w:themeColor="text1"/>
                <w:szCs w:val="16"/>
              </w:rPr>
            </w:pPr>
            <w:r w:rsidRPr="005C29F8">
              <w:rPr>
                <w:rFonts w:cs="Arial"/>
                <w:color w:val="000000" w:themeColor="text1"/>
                <w:szCs w:val="16"/>
              </w:rPr>
              <w:t>0</w:t>
            </w:r>
          </w:p>
        </w:tc>
      </w:tr>
    </w:tbl>
    <w:p w:rsidRPr="005C29F8" w:rsidR="009A755E" w:rsidP="004369B2" w:rsidRDefault="00062E68" w14:paraId="49183A2D" w14:textId="6FBA9ADB">
      <w:pPr>
        <w:rPr>
          <w:color w:val="000000" w:themeColor="text1"/>
        </w:rPr>
      </w:pPr>
      <w:r w:rsidRPr="005C29F8">
        <w:rPr>
          <w:b/>
          <w:color w:val="000000" w:themeColor="text1"/>
        </w:rPr>
        <w:t>FFY 2018 Findings of Noncompliance Verified as Corrected</w:t>
      </w:r>
    </w:p>
    <w:p w:rsidRPr="005C29F8" w:rsidR="009A755E" w:rsidP="009A755E" w:rsidRDefault="009A755E" w14:paraId="417CAEC2" w14:textId="31AFF485">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rsidRPr="005C29F8" w:rsidR="00326C0B" w:rsidP="009A755E" w:rsidRDefault="002B7490" w14:paraId="61965D8E" w14:textId="42E8D356">
      <w:pPr>
        <w:rPr>
          <w:rFonts w:cs="Arial"/>
          <w:color w:val="000000" w:themeColor="text1"/>
          <w:szCs w:val="16"/>
        </w:rPr>
      </w:pPr>
      <w:r w:rsidRPr="005C29F8">
        <w:rPr>
          <w:rFonts w:cs="Arial"/>
          <w:color w:val="000000" w:themeColor="text1"/>
          <w:szCs w:val="16"/>
        </w:rPr>
        <w:t xml:space="preserve">OSSE has verified that each LEA with findings of noncompliance identified in FFY 2018: (1) is correctly implementing the specific regulatory requirements (i.e., achieved 100% compliance) based on a review of updated data subsequently collected through the State data system; and (2) has corrected each individual case of noncompliance, unless the child is no longer within the jurisdiction of the LEA, consistent with OSEP Memo 09-02.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Below are the steps OSSE used to verify correction of noncompliance related to untimely initial evaluations: </w:t>
      </w:r>
      <w:r w:rsidRPr="005C29F8">
        <w:rPr>
          <w:rFonts w:cs="Arial"/>
          <w:color w:val="000000" w:themeColor="text1"/>
          <w:szCs w:val="16"/>
        </w:rPr>
        <w:br/>
      </w:r>
      <w:r w:rsidRPr="005C29F8">
        <w:rPr>
          <w:rFonts w:cs="Arial"/>
          <w:color w:val="000000" w:themeColor="text1"/>
          <w:szCs w:val="16"/>
        </w:rPr>
        <w:t xml:space="preserve">1) Each LEA provided evidence of correction of each finding of student-level noncompliance unless the child was no longer within the jurisdiction of the LEA. The student-level corrections were demonstrated when OSSE verified that the student had received the evaluation, although late. </w:t>
      </w:r>
      <w:r w:rsidRPr="005C29F8">
        <w:rPr>
          <w:rFonts w:cs="Arial"/>
          <w:color w:val="000000" w:themeColor="text1"/>
          <w:szCs w:val="16"/>
        </w:rPr>
        <w:br/>
      </w:r>
      <w:r w:rsidRPr="005C29F8">
        <w:rPr>
          <w:rFonts w:cs="Arial"/>
          <w:color w:val="000000" w:themeColor="text1"/>
          <w:szCs w:val="16"/>
        </w:rPr>
        <w:t>2) In order to ensure that the LEA demonstrated the compliant implementation of the regulatory requirement to conduct initial evaluations in a timely manner, OSSE conducted a subsequent review of the timeliness of initial evaluations for each LEA.</w:t>
      </w:r>
    </w:p>
    <w:p w:rsidRPr="005C29F8" w:rsidR="009A755E" w:rsidP="009A755E" w:rsidRDefault="009A755E" w14:paraId="51512AE8" w14:textId="46445215">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rsidRPr="005C29F8" w:rsidR="00326C0B" w:rsidP="009A755E" w:rsidRDefault="002B7490" w14:paraId="1D2403D9" w14:textId="1E0996F1">
      <w:pPr>
        <w:rPr>
          <w:rFonts w:cs="Arial"/>
          <w:color w:val="000000" w:themeColor="text1"/>
          <w:szCs w:val="16"/>
        </w:rPr>
      </w:pPr>
      <w:r w:rsidRPr="005C29F8">
        <w:rPr>
          <w:rFonts w:cs="Arial"/>
          <w:color w:val="000000" w:themeColor="text1"/>
          <w:szCs w:val="16"/>
        </w:rPr>
        <w:t xml:space="preserve">OSSE verified that each LEA corrected each individual case of noncompliance by verifying the documentation provided by the LEA that an evaluation had been provided for each student unless the student was no longer within the jurisdiction of the LEA.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After the state verified that every individual instance of noncompliance was corrected, the state pulled subsequent data to determine whether the LEA was correctly implementing the regulatory requirement to provide a timely evaluation. After correcting each instance of student-level noncompliance, if the LEA demonstrated 100% compliance on the subsequent data pulls, the state closed the findings of noncompliance. </w:t>
      </w:r>
    </w:p>
    <w:p w:rsidRPr="005C29F8" w:rsidR="008227D4" w:rsidP="004369B2" w:rsidRDefault="008227D4" w14:paraId="47B6C111" w14:textId="77777777">
      <w:pPr>
        <w:rPr>
          <w:color w:val="000000" w:themeColor="text1"/>
        </w:rPr>
      </w:pPr>
    </w:p>
    <w:p w:rsidRPr="005C29F8" w:rsidR="009A755E" w:rsidP="004369B2" w:rsidRDefault="009A755E" w14:paraId="3D219E0E" w14:textId="2969146A">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Pr="005C29F8" w:rsidR="005C29F8" w:rsidTr="003968A6" w14:paraId="24C0CC8B" w14:textId="77777777">
        <w:trPr>
          <w:tblHeader/>
        </w:trPr>
        <w:tc>
          <w:tcPr>
            <w:tcW w:w="988" w:type="pct"/>
            <w:shd w:val="clear" w:color="auto" w:fill="auto"/>
            <w:vAlign w:val="bottom"/>
          </w:tcPr>
          <w:p w:rsidRPr="005C29F8" w:rsidR="009A755E" w:rsidP="009A755E" w:rsidRDefault="003A4027" w14:paraId="4DB94990" w14:textId="41E221B0">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rsidRPr="005C29F8" w:rsidR="009A755E" w:rsidP="009A755E" w:rsidRDefault="009A755E" w14:paraId="58480848" w14:textId="3F40FD93">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rsidRPr="005C29F8" w:rsidR="009A755E" w:rsidP="009A755E" w:rsidRDefault="009A755E" w14:paraId="5E728C5E" w14:textId="77777777">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rsidRPr="005C29F8" w:rsidR="009A755E" w:rsidP="009A755E" w:rsidRDefault="009A755E" w14:paraId="6B7FE6A9"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3968A6" w14:paraId="4D9969AD" w14:textId="77777777">
        <w:tc>
          <w:tcPr>
            <w:tcW w:w="988" w:type="pct"/>
            <w:shd w:val="clear" w:color="auto" w:fill="auto"/>
          </w:tcPr>
          <w:p w:rsidRPr="005C29F8" w:rsidR="009A755E" w:rsidP="00A018D4" w:rsidRDefault="009A755E" w14:paraId="1373C0BF" w14:textId="5ED00762">
            <w:pPr>
              <w:jc w:val="center"/>
              <w:rPr>
                <w:rFonts w:cs="Arial"/>
                <w:color w:val="000000" w:themeColor="text1"/>
                <w:szCs w:val="16"/>
              </w:rPr>
            </w:pPr>
          </w:p>
        </w:tc>
        <w:tc>
          <w:tcPr>
            <w:tcW w:w="1461" w:type="pct"/>
            <w:shd w:val="clear" w:color="auto" w:fill="auto"/>
          </w:tcPr>
          <w:p w:rsidRPr="005C29F8" w:rsidR="009A755E" w:rsidRDefault="009A755E" w14:paraId="5AB62777" w14:textId="29B5602C">
            <w:pPr>
              <w:jc w:val="center"/>
              <w:rPr>
                <w:rFonts w:cs="Arial"/>
                <w:noProof/>
                <w:color w:val="000000" w:themeColor="text1"/>
                <w:szCs w:val="16"/>
              </w:rPr>
            </w:pPr>
          </w:p>
        </w:tc>
        <w:tc>
          <w:tcPr>
            <w:tcW w:w="1317" w:type="pct"/>
            <w:shd w:val="clear" w:color="auto" w:fill="auto"/>
          </w:tcPr>
          <w:p w:rsidRPr="005C29F8" w:rsidR="009A755E" w:rsidRDefault="009A755E" w14:paraId="1914F665" w14:textId="53788CBE">
            <w:pPr>
              <w:jc w:val="center"/>
              <w:rPr>
                <w:rFonts w:cs="Arial"/>
                <w:noProof/>
                <w:color w:val="000000" w:themeColor="text1"/>
                <w:szCs w:val="16"/>
              </w:rPr>
            </w:pPr>
          </w:p>
        </w:tc>
        <w:tc>
          <w:tcPr>
            <w:tcW w:w="1234" w:type="pct"/>
            <w:shd w:val="clear" w:color="auto" w:fill="auto"/>
          </w:tcPr>
          <w:p w:rsidRPr="005C29F8" w:rsidR="009A755E" w:rsidRDefault="009A755E" w14:paraId="543D4553" w14:textId="411E0F5D">
            <w:pPr>
              <w:jc w:val="center"/>
              <w:rPr>
                <w:rFonts w:cs="Arial"/>
                <w:noProof/>
                <w:color w:val="000000" w:themeColor="text1"/>
                <w:szCs w:val="16"/>
              </w:rPr>
            </w:pPr>
          </w:p>
        </w:tc>
      </w:tr>
      <w:tr w:rsidRPr="005C29F8" w:rsidR="005C29F8" w:rsidTr="003968A6" w14:paraId="1816F3D1" w14:textId="77777777">
        <w:tc>
          <w:tcPr>
            <w:tcW w:w="988" w:type="pct"/>
            <w:shd w:val="clear" w:color="auto" w:fill="auto"/>
          </w:tcPr>
          <w:p w:rsidRPr="005C29F8" w:rsidR="009A755E" w:rsidP="00A018D4" w:rsidRDefault="009A755E" w14:paraId="1177FA9A" w14:textId="73A2A90B">
            <w:pPr>
              <w:jc w:val="center"/>
              <w:rPr>
                <w:rFonts w:cs="Arial"/>
                <w:color w:val="000000" w:themeColor="text1"/>
                <w:szCs w:val="16"/>
              </w:rPr>
            </w:pPr>
          </w:p>
        </w:tc>
        <w:tc>
          <w:tcPr>
            <w:tcW w:w="1461" w:type="pct"/>
            <w:shd w:val="clear" w:color="auto" w:fill="auto"/>
          </w:tcPr>
          <w:p w:rsidRPr="005C29F8" w:rsidR="009A755E" w:rsidRDefault="009A755E" w14:paraId="42D596E0" w14:textId="4BE898FD">
            <w:pPr>
              <w:jc w:val="center"/>
              <w:rPr>
                <w:rFonts w:cs="Arial"/>
                <w:noProof/>
                <w:color w:val="000000" w:themeColor="text1"/>
                <w:szCs w:val="16"/>
              </w:rPr>
            </w:pPr>
          </w:p>
        </w:tc>
        <w:tc>
          <w:tcPr>
            <w:tcW w:w="1317" w:type="pct"/>
            <w:shd w:val="clear" w:color="auto" w:fill="auto"/>
          </w:tcPr>
          <w:p w:rsidRPr="005C29F8" w:rsidR="009A755E" w:rsidRDefault="009A755E" w14:paraId="1709DA4E" w14:textId="03D6E40F">
            <w:pPr>
              <w:jc w:val="center"/>
              <w:rPr>
                <w:rFonts w:cs="Arial"/>
                <w:noProof/>
                <w:color w:val="000000" w:themeColor="text1"/>
                <w:szCs w:val="16"/>
              </w:rPr>
            </w:pPr>
          </w:p>
        </w:tc>
        <w:tc>
          <w:tcPr>
            <w:tcW w:w="1234" w:type="pct"/>
            <w:shd w:val="clear" w:color="auto" w:fill="auto"/>
          </w:tcPr>
          <w:p w:rsidRPr="005C29F8" w:rsidR="009A755E" w:rsidRDefault="009A755E" w14:paraId="7008AE63" w14:textId="0E87CC18">
            <w:pPr>
              <w:jc w:val="center"/>
              <w:rPr>
                <w:rFonts w:cs="Arial"/>
                <w:noProof/>
                <w:color w:val="000000" w:themeColor="text1"/>
                <w:szCs w:val="16"/>
              </w:rPr>
            </w:pPr>
          </w:p>
        </w:tc>
      </w:tr>
      <w:tr w:rsidRPr="005C29F8" w:rsidR="005C29F8" w:rsidTr="003968A6" w14:paraId="6B4A8AF5" w14:textId="77777777">
        <w:tc>
          <w:tcPr>
            <w:tcW w:w="988" w:type="pct"/>
            <w:shd w:val="clear" w:color="auto" w:fill="auto"/>
          </w:tcPr>
          <w:p w:rsidRPr="005C29F8" w:rsidR="009A755E" w:rsidP="00A018D4" w:rsidRDefault="009A755E" w14:paraId="43946979" w14:textId="506054A6">
            <w:pPr>
              <w:jc w:val="center"/>
              <w:rPr>
                <w:rFonts w:cs="Arial"/>
                <w:color w:val="000000" w:themeColor="text1"/>
                <w:szCs w:val="16"/>
              </w:rPr>
            </w:pPr>
          </w:p>
        </w:tc>
        <w:tc>
          <w:tcPr>
            <w:tcW w:w="1461" w:type="pct"/>
            <w:shd w:val="clear" w:color="auto" w:fill="auto"/>
          </w:tcPr>
          <w:p w:rsidRPr="005C29F8" w:rsidR="009A755E" w:rsidRDefault="009A755E" w14:paraId="2F9F2AEA" w14:textId="4F1403DB">
            <w:pPr>
              <w:jc w:val="center"/>
              <w:rPr>
                <w:rFonts w:cs="Arial"/>
                <w:noProof/>
                <w:color w:val="000000" w:themeColor="text1"/>
                <w:szCs w:val="16"/>
              </w:rPr>
            </w:pPr>
          </w:p>
        </w:tc>
        <w:tc>
          <w:tcPr>
            <w:tcW w:w="1317" w:type="pct"/>
            <w:shd w:val="clear" w:color="auto" w:fill="auto"/>
          </w:tcPr>
          <w:p w:rsidRPr="005C29F8" w:rsidR="009A755E" w:rsidRDefault="009A755E" w14:paraId="083E1253" w14:textId="465F1687">
            <w:pPr>
              <w:jc w:val="center"/>
              <w:rPr>
                <w:rFonts w:cs="Arial"/>
                <w:noProof/>
                <w:color w:val="000000" w:themeColor="text1"/>
                <w:szCs w:val="16"/>
              </w:rPr>
            </w:pPr>
          </w:p>
        </w:tc>
        <w:tc>
          <w:tcPr>
            <w:tcW w:w="1234" w:type="pct"/>
            <w:shd w:val="clear" w:color="auto" w:fill="auto"/>
          </w:tcPr>
          <w:p w:rsidRPr="005C29F8" w:rsidR="009A755E" w:rsidRDefault="009A755E" w14:paraId="5051C049" w14:textId="54F55515">
            <w:pPr>
              <w:jc w:val="center"/>
              <w:rPr>
                <w:rFonts w:cs="Arial"/>
                <w:noProof/>
                <w:color w:val="000000" w:themeColor="text1"/>
                <w:szCs w:val="16"/>
              </w:rPr>
            </w:pPr>
          </w:p>
        </w:tc>
      </w:tr>
    </w:tbl>
    <w:p w:rsidRPr="0033429D" w:rsidR="004E2151" w:rsidP="00123D76" w:rsidRDefault="00C22B92" w14:paraId="6AA9F004" w14:textId="407DFBC2">
      <w:pPr>
        <w:pStyle w:val="Heading2"/>
      </w:pPr>
      <w:r w:rsidRPr="0033429D">
        <w:t>11</w:t>
      </w:r>
      <w:r w:rsidRPr="0033429D" w:rsidR="004838A4">
        <w:t xml:space="preserve"> </w:t>
      </w:r>
      <w:r w:rsidRPr="0033429D">
        <w:t xml:space="preserve">- </w:t>
      </w:r>
      <w:r w:rsidRPr="0033429D" w:rsidR="004E2151">
        <w:t>Prior FFY Required Actions</w:t>
      </w:r>
    </w:p>
    <w:p w:rsidRPr="005C29F8" w:rsidR="004E2151" w:rsidP="004E2151" w:rsidRDefault="002B7490" w14:paraId="1469B26E" w14:textId="5BCE6CA0">
      <w:pPr>
        <w:rPr>
          <w:rFonts w:cs="Arial"/>
          <w:color w:val="000000" w:themeColor="text1"/>
          <w:szCs w:val="16"/>
        </w:rPr>
      </w:pPr>
      <w:r w:rsidRPr="005C29F8">
        <w:rPr>
          <w:rFonts w:cs="Arial"/>
          <w:color w:val="000000" w:themeColor="text1"/>
          <w:szCs w:val="16"/>
        </w:rPr>
        <w:t>None</w:t>
      </w:r>
    </w:p>
    <w:p w:rsidRPr="005C29F8" w:rsidR="009F69E7" w:rsidP="004E2151" w:rsidRDefault="009F69E7" w14:paraId="314020BE" w14:textId="77777777">
      <w:pPr>
        <w:rPr>
          <w:rFonts w:cs="Arial"/>
          <w:color w:val="000000" w:themeColor="text1"/>
          <w:szCs w:val="16"/>
        </w:rPr>
      </w:pPr>
    </w:p>
    <w:p w:rsidRPr="0033429D" w:rsidR="007F5071" w:rsidP="00123D76" w:rsidRDefault="00C22B92" w14:paraId="1D3AFFE6" w14:textId="5250F151">
      <w:pPr>
        <w:pStyle w:val="Heading2"/>
      </w:pPr>
      <w:r w:rsidRPr="0033429D">
        <w:t>11 - OSEP Response</w:t>
      </w:r>
    </w:p>
    <w:p w:rsidRPr="005C29F8" w:rsidR="00326C0B" w:rsidP="00212954" w:rsidRDefault="002B7490" w14:paraId="2479DA6D" w14:textId="3DE51C13">
      <w:pPr>
        <w:rPr>
          <w:rFonts w:cs="Arial"/>
          <w:color w:val="000000" w:themeColor="text1"/>
          <w:szCs w:val="16"/>
        </w:rPr>
      </w:pPr>
      <w:r w:rsidRPr="005C29F8">
        <w:rPr>
          <w:rFonts w:cs="Arial"/>
          <w:color w:val="000000" w:themeColor="text1"/>
          <w:szCs w:val="16"/>
        </w:rPr>
        <w:t>The District of Columbia provided an explanation of how COVID-19 impacted its ability to collect FFY 2019 data for this indicator and steps the District of Columbia has taken to mitigate the impact of COVID-19 on data collection.</w:t>
      </w:r>
    </w:p>
    <w:p w:rsidRPr="0033429D" w:rsidR="007F5071" w:rsidP="00123D76" w:rsidRDefault="00C22B92" w14:paraId="140652C1" w14:textId="064683E6">
      <w:pPr>
        <w:pStyle w:val="Heading2"/>
      </w:pPr>
      <w:r w:rsidRPr="0033429D">
        <w:t>11 - Required Actions</w:t>
      </w:r>
    </w:p>
    <w:p w:rsidRPr="005C29F8" w:rsidR="00326C0B" w:rsidP="00212954" w:rsidRDefault="002B7490" w14:paraId="542023B0" w14:textId="425F5FF5">
      <w:pPr>
        <w:rPr>
          <w:rFonts w:cs="Arial"/>
          <w:color w:val="000000" w:themeColor="text1"/>
          <w:szCs w:val="16"/>
        </w:rPr>
      </w:pPr>
      <w:r w:rsidRPr="005C29F8">
        <w:rPr>
          <w:rFonts w:cs="Arial"/>
          <w:color w:val="000000" w:themeColor="text1"/>
          <w:szCs w:val="16"/>
        </w:rPr>
        <w:t>Because the District of Columbia  reported less than 100% compliance for FFY 2019, the District of Columbia must report on the status of correction of noncompliance identified in FFY 2019 for this indicator. When reporting on the correction of noncompliance, the District of Columbia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District of Columbia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If the District of Columbia did not identify any findings of noncompliance in FFY 2019, although its FFY 2019 data reflect less than 100% compliance, provide an explanation of why the District of Columbia did not identify any findings of noncompliance in FFY 2019.</w:t>
      </w:r>
    </w:p>
    <w:p w:rsidRPr="005C29F8" w:rsidR="00102FA3" w:rsidRDefault="00102FA3" w14:paraId="529C4C74"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D03701" w:rsidP="000444E2" w:rsidRDefault="00D03701" w14:paraId="55C7C90D" w14:textId="1ACF121A">
      <w:pPr>
        <w:pStyle w:val="Heading1"/>
        <w:rPr>
          <w:color w:val="000000" w:themeColor="text1"/>
          <w:sz w:val="22"/>
        </w:rPr>
      </w:pPr>
      <w:r w:rsidRPr="005C29F8">
        <w:rPr>
          <w:color w:val="000000" w:themeColor="text1"/>
          <w:sz w:val="22"/>
        </w:rPr>
        <w:t>Indicator 12: Early Childhood Transition</w:t>
      </w:r>
      <w:bookmarkEnd w:id="65"/>
      <w:bookmarkEnd w:id="66"/>
      <w:bookmarkEnd w:id="67"/>
    </w:p>
    <w:p w:rsidRPr="005C29F8" w:rsidR="00652135" w:rsidP="00A018D4" w:rsidRDefault="00652135" w14:paraId="435B75C0" w14:textId="77777777">
      <w:pPr>
        <w:rPr>
          <w:color w:val="000000" w:themeColor="text1"/>
          <w:szCs w:val="20"/>
        </w:rPr>
      </w:pPr>
      <w:r w:rsidRPr="005C29F8">
        <w:rPr>
          <w:b/>
          <w:color w:val="000000" w:themeColor="text1"/>
          <w:sz w:val="20"/>
          <w:szCs w:val="20"/>
        </w:rPr>
        <w:t>Instructions and Measurement</w:t>
      </w:r>
    </w:p>
    <w:p w:rsidRPr="005C29F8" w:rsidR="001F3A65" w:rsidP="009447A3" w:rsidRDefault="001F3A65" w14:paraId="6C78EC4F" w14:textId="77777777">
      <w:pPr>
        <w:rPr>
          <w:rFonts w:cs="Arial"/>
          <w:color w:val="000000" w:themeColor="text1"/>
          <w:szCs w:val="16"/>
        </w:rPr>
      </w:pPr>
      <w:bookmarkStart w:name="_Toc384383358" w:id="68"/>
      <w:bookmarkStart w:name="_Toc392159326" w:id="69"/>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rsidRPr="005C29F8" w:rsidR="00704E6A" w:rsidP="009447A3" w:rsidRDefault="001F3A65" w14:paraId="5BB6E6C8" w14:textId="7777777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rsidRPr="005C29F8" w:rsidR="001F3A65" w:rsidP="009447A3" w:rsidRDefault="001F3A65" w14:paraId="760E84D0" w14:textId="3B0C2366">
      <w:pPr>
        <w:rPr>
          <w:rFonts w:cs="Arial"/>
          <w:color w:val="000000" w:themeColor="text1"/>
          <w:szCs w:val="16"/>
        </w:rPr>
      </w:pPr>
      <w:r w:rsidRPr="005C29F8">
        <w:rPr>
          <w:rFonts w:cs="Arial"/>
          <w:color w:val="000000" w:themeColor="text1"/>
          <w:szCs w:val="16"/>
        </w:rPr>
        <w:t>(20 U.S.C. 1416(a)(3)(B))</w:t>
      </w:r>
    </w:p>
    <w:p w:rsidRPr="005C29F8" w:rsidR="00704E6A" w:rsidP="004369B2" w:rsidRDefault="00704E6A" w14:paraId="10C4B518" w14:textId="77777777">
      <w:pPr>
        <w:rPr>
          <w:color w:val="000000" w:themeColor="text1"/>
        </w:rPr>
      </w:pPr>
      <w:r w:rsidRPr="005C29F8">
        <w:rPr>
          <w:b/>
          <w:color w:val="000000" w:themeColor="text1"/>
        </w:rPr>
        <w:t>Data Source</w:t>
      </w:r>
    </w:p>
    <w:p w:rsidRPr="005C29F8" w:rsidR="00704E6A" w:rsidP="00286BDF" w:rsidRDefault="00704E6A" w14:paraId="65642578" w14:textId="09D10273">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rsidRPr="005C29F8" w:rsidR="00704E6A" w:rsidP="004369B2" w:rsidRDefault="00704E6A" w14:paraId="4DFE5EEF" w14:textId="77777777">
      <w:pPr>
        <w:rPr>
          <w:color w:val="000000" w:themeColor="text1"/>
        </w:rPr>
      </w:pPr>
      <w:r w:rsidRPr="005C29F8">
        <w:rPr>
          <w:b/>
          <w:color w:val="000000" w:themeColor="text1"/>
        </w:rPr>
        <w:t>Measurement</w:t>
      </w:r>
    </w:p>
    <w:p w:rsidRPr="005C29F8" w:rsidR="00704E6A" w:rsidP="006A01BD" w:rsidRDefault="00A90E71" w14:paraId="577779AD" w14:textId="51863FF6">
      <w:pPr>
        <w:spacing w:before="0" w:after="0"/>
        <w:rPr>
          <w:rFonts w:eastAsia="Times New Roman" w:cs="Arial"/>
          <w:color w:val="000000" w:themeColor="text1"/>
          <w:szCs w:val="16"/>
        </w:rPr>
      </w:pPr>
      <w:r w:rsidRPr="005C29F8">
        <w:rPr>
          <w:rFonts w:eastAsia="Times New Roman" w:cs="Arial"/>
          <w:color w:val="000000" w:themeColor="text1"/>
          <w:szCs w:val="16"/>
        </w:rPr>
        <w:tab/>
      </w:r>
      <w:r w:rsidRPr="005C29F8">
        <w:rPr>
          <w:rFonts w:eastAsia="Times New Roman" w:cs="Arial"/>
          <w:color w:val="000000" w:themeColor="text1"/>
          <w:szCs w:val="16"/>
        </w:rPr>
        <w:t>a. # of children who have been served in Part C and referred to Part B for Part B eligibility determination.</w:t>
      </w:r>
    </w:p>
    <w:p w:rsidRPr="005C29F8" w:rsidR="00704E6A" w:rsidP="006A01BD" w:rsidRDefault="00A90E71" w14:paraId="1D83C19C" w14:textId="0381C17E">
      <w:pPr>
        <w:spacing w:before="0" w:after="0"/>
        <w:rPr>
          <w:rFonts w:eastAsia="Times New Roman" w:cs="Arial"/>
          <w:color w:val="000000" w:themeColor="text1"/>
          <w:szCs w:val="16"/>
        </w:rPr>
      </w:pPr>
      <w:r w:rsidRPr="005C29F8">
        <w:rPr>
          <w:rFonts w:eastAsia="Times New Roman" w:cs="Arial"/>
          <w:color w:val="000000" w:themeColor="text1"/>
          <w:szCs w:val="16"/>
        </w:rPr>
        <w:tab/>
      </w:r>
      <w:r w:rsidRPr="005C29F8">
        <w:rPr>
          <w:rFonts w:eastAsia="Times New Roman" w:cs="Arial"/>
          <w:color w:val="000000" w:themeColor="text1"/>
          <w:szCs w:val="16"/>
        </w:rPr>
        <w:t>b. # of those referred determined to be NOT eligible and whose eligibility was determined prior to their third birthdays.</w:t>
      </w:r>
    </w:p>
    <w:p w:rsidRPr="005C29F8" w:rsidR="00704E6A" w:rsidP="006A01BD" w:rsidRDefault="00A90E71" w14:paraId="62A73664" w14:textId="3A860DF6">
      <w:pPr>
        <w:spacing w:before="0" w:after="0"/>
        <w:rPr>
          <w:rFonts w:eastAsia="Times New Roman" w:cs="Arial"/>
          <w:color w:val="000000" w:themeColor="text1"/>
          <w:szCs w:val="16"/>
        </w:rPr>
      </w:pPr>
      <w:r w:rsidRPr="005C29F8">
        <w:rPr>
          <w:rFonts w:eastAsia="Times New Roman" w:cs="Arial"/>
          <w:color w:val="000000" w:themeColor="text1"/>
          <w:szCs w:val="16"/>
        </w:rPr>
        <w:tab/>
      </w:r>
      <w:r w:rsidRPr="005C29F8">
        <w:rPr>
          <w:rFonts w:eastAsia="Times New Roman" w:cs="Arial"/>
          <w:color w:val="000000" w:themeColor="text1"/>
          <w:szCs w:val="16"/>
        </w:rPr>
        <w:t>c. # of those found eligible who have an IEP developed and implemented by their third birthdays.</w:t>
      </w:r>
    </w:p>
    <w:p w:rsidRPr="005C29F8" w:rsidR="00704E6A" w:rsidP="006A01BD" w:rsidRDefault="00A90E71" w14:paraId="43DE876C" w14:textId="58ABBAA9">
      <w:pPr>
        <w:spacing w:before="0" w:after="0"/>
        <w:rPr>
          <w:rFonts w:eastAsia="Times New Roman" w:cs="Arial"/>
          <w:color w:val="000000" w:themeColor="text1"/>
          <w:szCs w:val="16"/>
        </w:rPr>
      </w:pPr>
      <w:r w:rsidRPr="005C29F8">
        <w:rPr>
          <w:rFonts w:eastAsia="Times New Roman" w:cs="Arial"/>
          <w:color w:val="000000" w:themeColor="text1"/>
          <w:szCs w:val="16"/>
        </w:rPr>
        <w:tab/>
      </w:r>
      <w:r w:rsidRPr="005C29F8">
        <w:rPr>
          <w:rFonts w:eastAsia="Times New Roman" w:cs="Arial"/>
          <w:color w:val="000000" w:themeColor="text1"/>
          <w:szCs w:val="16"/>
        </w:rPr>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Pr="005C29F8" w:rsidR="00704E6A">
        <w:rPr>
          <w:rFonts w:eastAsia="Times New Roman" w:cs="Arial"/>
          <w:color w:val="000000" w:themeColor="text1"/>
          <w:szCs w:val="16"/>
        </w:rPr>
        <w:t>§300.301(d) applied.</w:t>
      </w:r>
    </w:p>
    <w:p w:rsidRPr="005C29F8" w:rsidR="00704E6A" w:rsidP="006A01BD" w:rsidRDefault="00A90E71" w14:paraId="4AFE260E" w14:textId="6A26A1CE">
      <w:pPr>
        <w:spacing w:before="0" w:after="0"/>
        <w:rPr>
          <w:rFonts w:eastAsia="Times New Roman" w:cs="Arial"/>
          <w:color w:val="000000" w:themeColor="text1"/>
          <w:szCs w:val="16"/>
        </w:rPr>
      </w:pPr>
      <w:r w:rsidRPr="005C29F8">
        <w:rPr>
          <w:rFonts w:eastAsia="Times New Roman" w:cs="Arial"/>
          <w:color w:val="000000" w:themeColor="text1"/>
          <w:szCs w:val="16"/>
        </w:rPr>
        <w:tab/>
      </w:r>
      <w:r w:rsidRPr="005C29F8">
        <w:rPr>
          <w:rFonts w:eastAsia="Times New Roman" w:cs="Arial"/>
          <w:color w:val="000000" w:themeColor="text1"/>
          <w:szCs w:val="16"/>
        </w:rPr>
        <w:t>e. # of children determined to be eligible for early intervention services under Part C less than 90 days before their third birthdays.</w:t>
      </w:r>
    </w:p>
    <w:p w:rsidRPr="005C29F8" w:rsidR="00704E6A" w:rsidP="00A90E71" w:rsidRDefault="00A90E71" w14:paraId="1306CF8A" w14:textId="7D69EBBD">
      <w:pPr>
        <w:spacing w:before="0" w:after="0"/>
        <w:rPr>
          <w:rFonts w:eastAsia="Times New Roman" w:cs="Arial"/>
          <w:color w:val="000000" w:themeColor="text1"/>
          <w:szCs w:val="16"/>
        </w:rPr>
      </w:pPr>
      <w:r w:rsidRPr="005C29F8">
        <w:rPr>
          <w:rFonts w:eastAsia="Times New Roman" w:cs="Arial"/>
          <w:color w:val="000000" w:themeColor="text1"/>
          <w:szCs w:val="16"/>
        </w:rPr>
        <w:tab/>
      </w:r>
      <w:r w:rsidRPr="005C29F8">
        <w:rPr>
          <w:rFonts w:eastAsia="Times New Roman" w:cs="Arial"/>
          <w:color w:val="000000" w:themeColor="text1"/>
          <w:szCs w:val="16"/>
        </w:rPr>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Pr="005C29F8" w:rsidR="00704E6A">
        <w:rPr>
          <w:rFonts w:eastAsia="Times New Roman" w:cs="Arial"/>
          <w:color w:val="000000" w:themeColor="text1"/>
          <w:szCs w:val="16"/>
        </w:rPr>
        <w:t>CFR §303.211 or a similar State option.</w:t>
      </w:r>
    </w:p>
    <w:p w:rsidRPr="005C29F8" w:rsidR="00A90E71" w:rsidP="006A01BD" w:rsidRDefault="00A90E71" w14:paraId="13DB13F0" w14:textId="77777777">
      <w:pPr>
        <w:spacing w:before="0" w:after="0"/>
        <w:rPr>
          <w:rFonts w:eastAsia="Times New Roman" w:cs="Arial"/>
          <w:color w:val="000000" w:themeColor="text1"/>
          <w:szCs w:val="16"/>
        </w:rPr>
      </w:pPr>
    </w:p>
    <w:p w:rsidRPr="005C29F8" w:rsidR="00704E6A" w:rsidP="006A01BD" w:rsidRDefault="00704E6A" w14:paraId="07549C8E" w14:textId="77777777">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rsidRPr="005C29F8" w:rsidR="00704E6A" w:rsidP="009447A3" w:rsidRDefault="00704E6A" w14:paraId="5406A8A2" w14:textId="2622A06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rsidRPr="005C29F8" w:rsidR="00704E6A" w:rsidP="004369B2" w:rsidRDefault="00704E6A" w14:paraId="568E2452" w14:textId="77777777">
      <w:pPr>
        <w:rPr>
          <w:color w:val="000000" w:themeColor="text1"/>
        </w:rPr>
      </w:pPr>
      <w:r w:rsidRPr="005C29F8">
        <w:rPr>
          <w:b/>
          <w:color w:val="000000" w:themeColor="text1"/>
        </w:rPr>
        <w:t>Instructions</w:t>
      </w:r>
    </w:p>
    <w:p w:rsidRPr="005C29F8" w:rsidR="00704E6A" w:rsidP="00286BDF" w:rsidRDefault="00704E6A" w14:paraId="26144B56" w14:textId="77777777">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rsidRPr="005C29F8" w:rsidR="00704E6A" w:rsidP="00286BDF" w:rsidRDefault="00704E6A" w14:paraId="739AF8C8" w14:textId="77777777">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rsidRPr="005C29F8" w:rsidR="00704E6A" w:rsidP="00286BDF" w:rsidRDefault="00BA70F9" w14:paraId="1B4708FE" w14:textId="1FCE0034">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rsidRPr="005C29F8" w:rsidR="00704E6A" w:rsidP="00286BDF" w:rsidRDefault="00704E6A" w14:paraId="0F30C753" w14:textId="77777777">
      <w:pPr>
        <w:rPr>
          <w:rFonts w:cs="Arial"/>
          <w:color w:val="000000" w:themeColor="text1"/>
          <w:szCs w:val="16"/>
        </w:rPr>
      </w:pPr>
      <w:r w:rsidRPr="005C29F8">
        <w:rPr>
          <w:rFonts w:cs="Arial"/>
          <w:color w:val="000000" w:themeColor="text1"/>
          <w:szCs w:val="16"/>
        </w:rPr>
        <w:t>Targets must be 100%.</w:t>
      </w:r>
    </w:p>
    <w:p w:rsidRPr="005C29F8" w:rsidR="00704E6A" w:rsidP="00286BDF" w:rsidRDefault="00704E6A" w14:paraId="5D5B86D4" w14:textId="77777777">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5C29F8" w:rsidR="00704E6A" w:rsidP="00286BDF" w:rsidRDefault="003A4027" w14:paraId="1B505E64" w14:textId="560B2DD6">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rsidRPr="0033429D" w:rsidR="00FE7D29" w:rsidP="00123D76" w:rsidRDefault="00056350" w14:paraId="79824C1D" w14:textId="3C301685">
      <w:pPr>
        <w:pStyle w:val="Heading2"/>
      </w:pPr>
      <w:bookmarkStart w:name="_Toc384383359" w:id="70"/>
      <w:bookmarkStart w:name="_Toc392159327" w:id="71"/>
      <w:bookmarkEnd w:id="68"/>
      <w:bookmarkEnd w:id="69"/>
      <w:r w:rsidRPr="0033429D">
        <w:t>12</w:t>
      </w:r>
      <w:r w:rsidRPr="0033429D" w:rsidR="004838A4">
        <w:t xml:space="preserve"> </w:t>
      </w:r>
      <w:r w:rsidRPr="0033429D">
        <w:t xml:space="preserve">- </w:t>
      </w:r>
      <w:r w:rsidRPr="0033429D" w:rsidR="00211617">
        <w:t>Indicator Data</w:t>
      </w:r>
    </w:p>
    <w:p w:rsidRPr="005C29F8" w:rsidR="0091098C" w:rsidP="004369B2" w:rsidRDefault="0091098C" w14:paraId="0150EC4C" w14:textId="77777777">
      <w:pPr>
        <w:rPr>
          <w:color w:val="000000" w:themeColor="text1"/>
        </w:rPr>
      </w:pPr>
      <w:r w:rsidRPr="005C29F8">
        <w:rPr>
          <w:b/>
          <w:color w:val="000000" w:themeColor="text1"/>
        </w:rPr>
        <w:t>Not Applicable</w:t>
      </w:r>
    </w:p>
    <w:p w:rsidRPr="005C29F8" w:rsidR="00A5601C" w:rsidRDefault="005D604C" w14:paraId="1844E5CA" w14:textId="6EC3A331">
      <w:pPr>
        <w:rPr>
          <w:b/>
          <w:color w:val="000000" w:themeColor="text1"/>
        </w:rPr>
      </w:pPr>
      <w:r w:rsidRPr="005C29F8">
        <w:rPr>
          <w:b/>
          <w:color w:val="000000" w:themeColor="text1"/>
        </w:rPr>
        <w:t>Select yes if this indicator is not applicable.</w:t>
      </w:r>
    </w:p>
    <w:p w:rsidR="00043AC9" w:rsidP="004369B2" w:rsidRDefault="00043AC9" w14:paraId="5B7EBB05" w14:textId="76B0BD88">
      <w:pPr>
        <w:rPr>
          <w:rFonts w:cs="Arial"/>
          <w:color w:val="000000" w:themeColor="text1"/>
          <w:szCs w:val="16"/>
        </w:rPr>
      </w:pPr>
      <w:r w:rsidRPr="005C29F8">
        <w:rPr>
          <w:rFonts w:cs="Arial"/>
          <w:color w:val="000000" w:themeColor="text1"/>
          <w:szCs w:val="16"/>
        </w:rPr>
        <w:t>NO</w:t>
      </w:r>
    </w:p>
    <w:p w:rsidRPr="005C29F8" w:rsidR="00C50290" w:rsidP="004369B2" w:rsidRDefault="00C50290" w14:paraId="0D26312C" w14:textId="77777777">
      <w:pPr>
        <w:rPr>
          <w:color w:val="000000" w:themeColor="text1"/>
        </w:rPr>
      </w:pPr>
    </w:p>
    <w:p w:rsidR="00EC46E4" w:rsidP="004369B2" w:rsidRDefault="00EC46E4" w14:paraId="71DDF5C0" w14:textId="3F9EB38B">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Tr="00123D76" w14:paraId="056D9953" w14:textId="77777777">
        <w:trPr>
          <w:trHeight w:val="311"/>
          <w:tblHeader/>
        </w:trPr>
        <w:tc>
          <w:tcPr>
            <w:tcW w:w="1797" w:type="dxa"/>
          </w:tcPr>
          <w:p w:rsidR="001875AF" w:rsidP="00123D76" w:rsidRDefault="001875AF" w14:paraId="3B806594" w14:textId="77777777">
            <w:pPr>
              <w:jc w:val="center"/>
              <w:rPr>
                <w:b/>
                <w:color w:val="000000" w:themeColor="text1"/>
              </w:rPr>
            </w:pPr>
            <w:r w:rsidRPr="005C29F8">
              <w:rPr>
                <w:rFonts w:cs="Arial"/>
                <w:b/>
                <w:color w:val="000000" w:themeColor="text1"/>
                <w:szCs w:val="16"/>
              </w:rPr>
              <w:t>Baseline Year</w:t>
            </w:r>
          </w:p>
        </w:tc>
        <w:tc>
          <w:tcPr>
            <w:tcW w:w="1798" w:type="dxa"/>
          </w:tcPr>
          <w:p w:rsidR="001875AF" w:rsidP="00123D76" w:rsidRDefault="001875AF" w14:paraId="47C5AC3E" w14:textId="77777777">
            <w:pPr>
              <w:jc w:val="center"/>
              <w:rPr>
                <w:b/>
                <w:color w:val="000000" w:themeColor="text1"/>
              </w:rPr>
            </w:pPr>
            <w:r>
              <w:rPr>
                <w:b/>
                <w:color w:val="000000" w:themeColor="text1"/>
              </w:rPr>
              <w:t>Baseline Data</w:t>
            </w:r>
          </w:p>
        </w:tc>
      </w:tr>
      <w:tr w:rsidR="001875AF" w:rsidTr="00123D76" w14:paraId="693B925B" w14:textId="77777777">
        <w:trPr>
          <w:trHeight w:val="311"/>
        </w:trPr>
        <w:tc>
          <w:tcPr>
            <w:tcW w:w="1797" w:type="dxa"/>
            <w:vAlign w:val="center"/>
          </w:tcPr>
          <w:p w:rsidRPr="00227D4B" w:rsidR="001875AF" w:rsidP="00123D76" w:rsidRDefault="001875AF" w14:paraId="589FAD9D" w14:textId="6C47315C">
            <w:pPr>
              <w:jc w:val="center"/>
              <w:rPr>
                <w:bCs/>
                <w:color w:val="000000" w:themeColor="text1"/>
              </w:rPr>
            </w:pPr>
            <w:r w:rsidRPr="00227D4B">
              <w:rPr>
                <w:bCs/>
                <w:color w:val="000000" w:themeColor="text1"/>
              </w:rPr>
              <w:t>2005</w:t>
            </w:r>
          </w:p>
        </w:tc>
        <w:tc>
          <w:tcPr>
            <w:tcW w:w="1798" w:type="dxa"/>
            <w:vAlign w:val="center"/>
          </w:tcPr>
          <w:p w:rsidRPr="00227D4B" w:rsidR="001875AF" w:rsidP="00123D76" w:rsidRDefault="001875AF" w14:paraId="00D43D2D" w14:textId="0C3ED28A">
            <w:pPr>
              <w:jc w:val="center"/>
              <w:rPr>
                <w:bCs/>
                <w:color w:val="000000" w:themeColor="text1"/>
              </w:rPr>
            </w:pPr>
            <w:r w:rsidRPr="00227D4B">
              <w:rPr>
                <w:bCs/>
                <w:color w:val="000000" w:themeColor="text1"/>
              </w:rPr>
              <w:t>37.00%</w:t>
            </w:r>
          </w:p>
        </w:tc>
      </w:tr>
    </w:tbl>
    <w:p w:rsidRPr="005C29F8" w:rsidR="001875AF" w:rsidP="004369B2" w:rsidRDefault="001875AF" w14:paraId="465AB33D"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Pr="005C29F8" w:rsidR="005C29F8" w:rsidTr="0033429D" w14:paraId="641F8356" w14:textId="77777777">
        <w:trPr>
          <w:trHeight w:val="350"/>
        </w:trPr>
        <w:tc>
          <w:tcPr>
            <w:tcW w:w="833" w:type="pct"/>
            <w:tcBorders>
              <w:bottom w:val="single" w:color="auto" w:sz="4" w:space="0"/>
            </w:tcBorders>
            <w:shd w:val="clear" w:color="auto" w:fill="auto"/>
          </w:tcPr>
          <w:bookmarkEnd w:id="70"/>
          <w:bookmarkEnd w:id="71"/>
          <w:p w:rsidRPr="005C29F8" w:rsidR="009447A3" w:rsidP="004369B2" w:rsidRDefault="009447A3" w14:paraId="5D9A28F2" w14:textId="77777777">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rsidRPr="005C29F8" w:rsidR="009447A3" w:rsidP="008E31C4" w:rsidRDefault="002B7490" w14:paraId="7E21A227" w14:textId="61889525">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rsidRPr="005C29F8" w:rsidR="009447A3" w:rsidP="008E31C4" w:rsidRDefault="002B7490" w14:paraId="6B56B4FE" w14:textId="34D3DC5E">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rsidRPr="005C29F8" w:rsidR="009447A3" w:rsidP="008E31C4" w:rsidRDefault="002B7490" w14:paraId="786A53CE" w14:textId="3A94FF3D">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rsidRPr="005C29F8" w:rsidR="009447A3" w:rsidP="008E31C4" w:rsidRDefault="002B7490" w14:paraId="221DF675" w14:textId="00A1F14E">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rsidRPr="005C29F8" w:rsidR="009447A3" w:rsidP="008E31C4" w:rsidRDefault="002B7490" w14:paraId="72849A47" w14:textId="21327CD6">
            <w:pPr>
              <w:jc w:val="center"/>
              <w:rPr>
                <w:rFonts w:cs="Arial"/>
                <w:b/>
                <w:color w:val="000000" w:themeColor="text1"/>
                <w:szCs w:val="16"/>
              </w:rPr>
            </w:pPr>
            <w:r w:rsidRPr="005C29F8">
              <w:rPr>
                <w:rFonts w:cs="Arial"/>
                <w:b/>
                <w:color w:val="000000" w:themeColor="text1"/>
                <w:szCs w:val="16"/>
              </w:rPr>
              <w:t>2018</w:t>
            </w:r>
          </w:p>
        </w:tc>
      </w:tr>
      <w:tr w:rsidRPr="005C29F8" w:rsidR="005C29F8" w:rsidTr="0033429D" w14:paraId="1A3B7AC8" w14:textId="77777777">
        <w:trPr>
          <w:trHeight w:val="357"/>
        </w:trPr>
        <w:tc>
          <w:tcPr>
            <w:tcW w:w="833" w:type="pct"/>
            <w:shd w:val="clear" w:color="auto" w:fill="auto"/>
          </w:tcPr>
          <w:p w:rsidRPr="005C29F8" w:rsidR="009447A3" w:rsidP="008E31C4" w:rsidRDefault="009447A3" w14:paraId="27FE69AA" w14:textId="697900D5">
            <w:pPr>
              <w:rPr>
                <w:rFonts w:cs="Arial"/>
                <w:color w:val="000000" w:themeColor="text1"/>
                <w:szCs w:val="16"/>
              </w:rPr>
            </w:pPr>
            <w:r w:rsidRPr="005C29F8">
              <w:rPr>
                <w:rFonts w:cs="Arial"/>
                <w:color w:val="000000" w:themeColor="text1"/>
                <w:szCs w:val="16"/>
              </w:rPr>
              <w:t>Target</w:t>
            </w:r>
          </w:p>
        </w:tc>
        <w:tc>
          <w:tcPr>
            <w:tcW w:w="833" w:type="pct"/>
            <w:shd w:val="clear" w:color="auto" w:fill="auto"/>
          </w:tcPr>
          <w:p w:rsidRPr="005C29F8" w:rsidR="009447A3" w:rsidP="003A4027" w:rsidRDefault="00B16A26" w14:paraId="6628560E" w14:textId="0BC45703">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rsidRPr="005C29F8" w:rsidR="009447A3" w:rsidP="003A4027" w:rsidRDefault="00B16A26" w14:paraId="347A32E0" w14:textId="064AD14E">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rsidRPr="005C29F8" w:rsidR="009447A3" w:rsidP="003A4027" w:rsidRDefault="00B16A26" w14:paraId="4EFE8268" w14:textId="7F4C4E30">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rsidRPr="005C29F8" w:rsidR="009447A3" w:rsidP="003A4027" w:rsidRDefault="00B16A26" w14:paraId="14DDB11E" w14:textId="2D6071C3">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rsidRPr="005C29F8" w:rsidR="009447A3" w:rsidP="003A4027" w:rsidRDefault="00B16A26" w14:paraId="17E07D81" w14:textId="67F91616">
            <w:pPr>
              <w:jc w:val="center"/>
              <w:rPr>
                <w:rFonts w:cs="Arial"/>
                <w:color w:val="000000" w:themeColor="text1"/>
                <w:szCs w:val="16"/>
              </w:rPr>
            </w:pPr>
            <w:r w:rsidRPr="005C29F8">
              <w:rPr>
                <w:rFonts w:cs="Arial"/>
                <w:color w:val="000000" w:themeColor="text1"/>
                <w:szCs w:val="16"/>
              </w:rPr>
              <w:t>100%</w:t>
            </w:r>
          </w:p>
        </w:tc>
      </w:tr>
      <w:tr w:rsidRPr="005C29F8" w:rsidR="005C29F8" w:rsidTr="0033429D" w14:paraId="6BA24638" w14:textId="77777777">
        <w:trPr>
          <w:trHeight w:val="85"/>
        </w:trPr>
        <w:tc>
          <w:tcPr>
            <w:tcW w:w="833" w:type="pct"/>
            <w:shd w:val="clear" w:color="auto" w:fill="auto"/>
          </w:tcPr>
          <w:p w:rsidRPr="005C29F8" w:rsidR="009447A3" w:rsidP="008E31C4" w:rsidRDefault="009447A3" w14:paraId="76E217FB" w14:textId="77777777">
            <w:pPr>
              <w:rPr>
                <w:rFonts w:cs="Arial"/>
                <w:color w:val="000000" w:themeColor="text1"/>
                <w:szCs w:val="16"/>
              </w:rPr>
            </w:pPr>
            <w:r w:rsidRPr="005C29F8">
              <w:rPr>
                <w:rFonts w:cs="Arial"/>
                <w:color w:val="000000" w:themeColor="text1"/>
                <w:szCs w:val="16"/>
              </w:rPr>
              <w:t>Data</w:t>
            </w:r>
          </w:p>
        </w:tc>
        <w:tc>
          <w:tcPr>
            <w:tcW w:w="833" w:type="pct"/>
            <w:shd w:val="clear" w:color="auto" w:fill="auto"/>
          </w:tcPr>
          <w:p w:rsidRPr="005C29F8" w:rsidR="009447A3" w:rsidP="003A4027" w:rsidRDefault="002B7490" w14:paraId="5ABEE368" w14:textId="7DA2F686">
            <w:pPr>
              <w:jc w:val="center"/>
              <w:rPr>
                <w:rFonts w:cs="Arial"/>
                <w:color w:val="000000" w:themeColor="text1"/>
                <w:szCs w:val="16"/>
              </w:rPr>
            </w:pPr>
            <w:r w:rsidRPr="005C29F8">
              <w:rPr>
                <w:rFonts w:cs="Arial"/>
                <w:color w:val="000000" w:themeColor="text1"/>
                <w:szCs w:val="16"/>
              </w:rPr>
              <w:t>96.77%</w:t>
            </w:r>
          </w:p>
        </w:tc>
        <w:tc>
          <w:tcPr>
            <w:tcW w:w="833" w:type="pct"/>
            <w:shd w:val="clear" w:color="auto" w:fill="auto"/>
          </w:tcPr>
          <w:p w:rsidRPr="005C29F8" w:rsidR="009447A3" w:rsidP="003A4027" w:rsidRDefault="002B7490" w14:paraId="6826E3EC" w14:textId="5DEFD785">
            <w:pPr>
              <w:jc w:val="center"/>
              <w:rPr>
                <w:rFonts w:cs="Arial"/>
                <w:color w:val="000000" w:themeColor="text1"/>
                <w:szCs w:val="16"/>
              </w:rPr>
            </w:pPr>
            <w:r w:rsidRPr="005C29F8">
              <w:rPr>
                <w:rFonts w:cs="Arial"/>
                <w:color w:val="000000" w:themeColor="text1"/>
                <w:szCs w:val="16"/>
              </w:rPr>
              <w:t>98.44%</w:t>
            </w:r>
          </w:p>
        </w:tc>
        <w:tc>
          <w:tcPr>
            <w:tcW w:w="833" w:type="pct"/>
            <w:tcBorders>
              <w:bottom w:val="single" w:color="auto" w:sz="4" w:space="0"/>
            </w:tcBorders>
            <w:shd w:val="clear" w:color="auto" w:fill="auto"/>
            <w:vAlign w:val="center"/>
          </w:tcPr>
          <w:p w:rsidRPr="005C29F8" w:rsidR="009447A3" w:rsidP="003A4027" w:rsidRDefault="002B7490" w14:paraId="3702B817" w14:textId="1114F76E">
            <w:pPr>
              <w:jc w:val="center"/>
              <w:rPr>
                <w:rFonts w:cs="Arial"/>
                <w:color w:val="000000" w:themeColor="text1"/>
                <w:szCs w:val="16"/>
              </w:rPr>
            </w:pPr>
            <w:r w:rsidRPr="005C29F8">
              <w:rPr>
                <w:rFonts w:cs="Arial"/>
                <w:color w:val="000000" w:themeColor="text1"/>
                <w:szCs w:val="16"/>
              </w:rPr>
              <w:t>94.00%</w:t>
            </w:r>
          </w:p>
        </w:tc>
        <w:tc>
          <w:tcPr>
            <w:tcW w:w="833" w:type="pct"/>
            <w:tcBorders>
              <w:bottom w:val="single" w:color="auto" w:sz="4" w:space="0"/>
            </w:tcBorders>
            <w:shd w:val="clear" w:color="auto" w:fill="auto"/>
            <w:vAlign w:val="center"/>
          </w:tcPr>
          <w:p w:rsidRPr="005C29F8" w:rsidR="009447A3" w:rsidP="003A4027" w:rsidRDefault="002B7490" w14:paraId="7E5D1EA5" w14:textId="75D6241E">
            <w:pPr>
              <w:jc w:val="center"/>
              <w:rPr>
                <w:rFonts w:cs="Arial"/>
                <w:color w:val="000000" w:themeColor="text1"/>
                <w:szCs w:val="16"/>
              </w:rPr>
            </w:pPr>
            <w:r w:rsidRPr="005C29F8">
              <w:rPr>
                <w:rFonts w:cs="Arial"/>
                <w:color w:val="000000" w:themeColor="text1"/>
                <w:szCs w:val="16"/>
              </w:rPr>
              <w:t>95.33%</w:t>
            </w:r>
          </w:p>
        </w:tc>
        <w:tc>
          <w:tcPr>
            <w:tcW w:w="834" w:type="pct"/>
            <w:tcBorders>
              <w:bottom w:val="single" w:color="auto" w:sz="4" w:space="0"/>
            </w:tcBorders>
            <w:shd w:val="clear" w:color="auto" w:fill="auto"/>
            <w:vAlign w:val="center"/>
          </w:tcPr>
          <w:p w:rsidRPr="005C29F8" w:rsidR="009447A3" w:rsidP="003A4027" w:rsidRDefault="002B7490" w14:paraId="556DAD68" w14:textId="7FC0436F">
            <w:pPr>
              <w:jc w:val="center"/>
              <w:rPr>
                <w:rFonts w:cs="Arial"/>
                <w:color w:val="000000" w:themeColor="text1"/>
                <w:szCs w:val="16"/>
              </w:rPr>
            </w:pPr>
            <w:r w:rsidRPr="005C29F8">
              <w:rPr>
                <w:rFonts w:cs="Arial"/>
                <w:color w:val="000000" w:themeColor="text1"/>
                <w:szCs w:val="16"/>
              </w:rPr>
              <w:t>98.56%</w:t>
            </w:r>
          </w:p>
        </w:tc>
      </w:tr>
    </w:tbl>
    <w:p w:rsidRPr="005C29F8" w:rsidR="00D82883" w:rsidP="004369B2" w:rsidRDefault="00D82883" w14:paraId="3BDF8559" w14:textId="77777777">
      <w:pPr>
        <w:rPr>
          <w:color w:val="000000" w:themeColor="text1"/>
        </w:rPr>
      </w:pPr>
    </w:p>
    <w:p w:rsidRPr="005C29F8" w:rsidR="007A3964" w:rsidP="004369B2" w:rsidRDefault="007A3964" w14:paraId="32D6DA70" w14:textId="38C36AA8">
      <w:pPr>
        <w:rPr>
          <w:color w:val="000000" w:themeColor="text1"/>
        </w:rPr>
      </w:pPr>
      <w:r w:rsidRPr="005C29F8">
        <w:rPr>
          <w:b/>
          <w:color w:val="000000" w:themeColor="text1"/>
        </w:rPr>
        <w:t>Targets</w:t>
      </w:r>
    </w:p>
    <w:tbl>
      <w:tblPr>
        <w:tblW w:w="14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2TARGETS"/>
      </w:tblPr>
      <w:tblGrid>
        <w:gridCol w:w="679"/>
        <w:gridCol w:w="2465"/>
      </w:tblGrid>
      <w:tr w:rsidRPr="005C29F8" w:rsidR="00441578" w:rsidTr="0033429D" w14:paraId="41D3AE7A" w14:textId="77777777">
        <w:trPr>
          <w:trHeight w:val="350"/>
        </w:trPr>
        <w:tc>
          <w:tcPr>
            <w:tcW w:w="1079" w:type="pct"/>
            <w:tcBorders>
              <w:bottom w:val="single" w:color="auto" w:sz="4" w:space="0"/>
            </w:tcBorders>
            <w:shd w:val="clear" w:color="auto" w:fill="auto"/>
          </w:tcPr>
          <w:p w:rsidRPr="005C29F8" w:rsidR="00441578" w:rsidP="004369B2" w:rsidRDefault="00441578" w14:paraId="7786D02D" w14:textId="77777777">
            <w:pPr>
              <w:jc w:val="center"/>
              <w:rPr>
                <w:b/>
                <w:color w:val="000000" w:themeColor="text1"/>
              </w:rPr>
            </w:pPr>
            <w:r w:rsidRPr="005C29F8">
              <w:rPr>
                <w:b/>
                <w:color w:val="000000" w:themeColor="text1"/>
              </w:rPr>
              <w:t>FFY</w:t>
            </w:r>
          </w:p>
        </w:tc>
        <w:tc>
          <w:tcPr>
            <w:tcW w:w="3921" w:type="pct"/>
            <w:shd w:val="clear" w:color="auto" w:fill="auto"/>
          </w:tcPr>
          <w:p w:rsidRPr="005C29F8" w:rsidR="00441578" w:rsidP="004369B2" w:rsidRDefault="00441578" w14:paraId="09ED5838" w14:textId="77777777">
            <w:pPr>
              <w:jc w:val="center"/>
              <w:rPr>
                <w:b/>
                <w:color w:val="000000" w:themeColor="text1"/>
              </w:rPr>
            </w:pPr>
            <w:r w:rsidRPr="005C29F8">
              <w:rPr>
                <w:b/>
                <w:color w:val="000000" w:themeColor="text1"/>
              </w:rPr>
              <w:t>2019</w:t>
            </w:r>
          </w:p>
        </w:tc>
      </w:tr>
      <w:tr w:rsidRPr="005C29F8" w:rsidR="00441578" w:rsidTr="00441578" w14:paraId="2B267817" w14:textId="77777777">
        <w:trPr>
          <w:trHeight w:val="357"/>
        </w:trPr>
        <w:tc>
          <w:tcPr>
            <w:tcW w:w="1079" w:type="pct"/>
            <w:shd w:val="clear" w:color="auto" w:fill="auto"/>
            <w:vAlign w:val="center"/>
          </w:tcPr>
          <w:p w:rsidRPr="005C29F8" w:rsidR="00441578" w:rsidP="00D95C14" w:rsidRDefault="00441578" w14:paraId="70D956A8" w14:textId="77777777">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rsidRPr="005C29F8" w:rsidR="00441578" w:rsidP="00D95C14" w:rsidRDefault="00441578" w14:paraId="5CDE7127" w14:textId="59D1386F">
            <w:pPr>
              <w:jc w:val="center"/>
              <w:rPr>
                <w:rFonts w:cs="Arial"/>
                <w:color w:val="000000" w:themeColor="text1"/>
                <w:szCs w:val="16"/>
              </w:rPr>
            </w:pPr>
            <w:r w:rsidRPr="005C29F8">
              <w:rPr>
                <w:rFonts w:cs="Arial"/>
                <w:color w:val="000000" w:themeColor="text1"/>
                <w:szCs w:val="16"/>
              </w:rPr>
              <w:t>100%</w:t>
            </w:r>
          </w:p>
        </w:tc>
      </w:tr>
    </w:tbl>
    <w:p w:rsidRPr="005C29F8" w:rsidR="00D82883" w:rsidP="004369B2" w:rsidRDefault="00D82883" w14:paraId="1AD7361B" w14:textId="77777777">
      <w:pPr>
        <w:rPr>
          <w:color w:val="000000" w:themeColor="text1"/>
        </w:rPr>
      </w:pPr>
    </w:p>
    <w:p w:rsidRPr="005C29F8" w:rsidR="00634AD8" w:rsidP="004369B2" w:rsidRDefault="00EC46E4" w14:paraId="4C8DD49F" w14:textId="05EA45B6">
      <w:pPr>
        <w:rPr>
          <w:color w:val="000000" w:themeColor="text1"/>
        </w:rPr>
      </w:pPr>
      <w:r w:rsidRPr="005C29F8">
        <w:rPr>
          <w:b/>
          <w:color w:val="000000" w:themeColor="text1"/>
        </w:rPr>
        <w:t>FFY 2019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2CFFYAPRDATA"/>
      </w:tblPr>
      <w:tblGrid>
        <w:gridCol w:w="9355"/>
        <w:gridCol w:w="1435"/>
      </w:tblGrid>
      <w:tr w:rsidRPr="005C29F8" w:rsidR="005C29F8" w:rsidTr="009D3860" w14:paraId="5DD64811" w14:textId="77777777">
        <w:trPr>
          <w:trHeight w:val="350"/>
        </w:trPr>
        <w:tc>
          <w:tcPr>
            <w:tcW w:w="4335" w:type="pct"/>
          </w:tcPr>
          <w:p w:rsidRPr="005C29F8" w:rsidR="00634AD8" w:rsidP="003E65F5" w:rsidRDefault="00634AD8" w14:paraId="7822AF5A" w14:textId="77777777">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rsidRPr="005C29F8" w:rsidR="00634AD8" w:rsidP="00A018D4" w:rsidRDefault="002B7490" w14:paraId="65ADF67F" w14:textId="14592995">
            <w:pPr>
              <w:jc w:val="center"/>
              <w:rPr>
                <w:rFonts w:cs="Arial"/>
                <w:color w:val="000000" w:themeColor="text1"/>
                <w:szCs w:val="16"/>
              </w:rPr>
            </w:pPr>
            <w:r w:rsidRPr="005C29F8">
              <w:rPr>
                <w:rFonts w:cs="Arial"/>
                <w:color w:val="000000" w:themeColor="text1"/>
                <w:szCs w:val="16"/>
              </w:rPr>
              <w:t>597</w:t>
            </w:r>
          </w:p>
        </w:tc>
      </w:tr>
      <w:tr w:rsidRPr="005C29F8" w:rsidR="005C29F8" w:rsidTr="009D3860" w14:paraId="6497A162" w14:textId="77777777">
        <w:trPr>
          <w:trHeight w:val="357"/>
        </w:trPr>
        <w:tc>
          <w:tcPr>
            <w:tcW w:w="4335" w:type="pct"/>
          </w:tcPr>
          <w:p w:rsidRPr="005C29F8" w:rsidR="00634AD8" w:rsidP="003E65F5" w:rsidRDefault="00634AD8" w14:paraId="00979D87" w14:textId="77777777">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rsidRPr="005C29F8" w:rsidR="00634AD8" w:rsidP="00A018D4" w:rsidRDefault="002B7490" w14:paraId="5383065B" w14:textId="0CFFF590">
            <w:pPr>
              <w:jc w:val="center"/>
              <w:rPr>
                <w:rFonts w:cs="Arial"/>
                <w:color w:val="000000" w:themeColor="text1"/>
                <w:szCs w:val="16"/>
              </w:rPr>
            </w:pPr>
            <w:r w:rsidRPr="005C29F8">
              <w:rPr>
                <w:rFonts w:cs="Arial"/>
                <w:color w:val="000000" w:themeColor="text1"/>
                <w:szCs w:val="16"/>
              </w:rPr>
              <w:t>74</w:t>
            </w:r>
          </w:p>
        </w:tc>
      </w:tr>
      <w:tr w:rsidRPr="005C29F8" w:rsidR="005C29F8" w:rsidTr="009D3860" w14:paraId="3372C19D" w14:textId="77777777">
        <w:trPr>
          <w:trHeight w:val="357"/>
        </w:trPr>
        <w:tc>
          <w:tcPr>
            <w:tcW w:w="4335" w:type="pct"/>
          </w:tcPr>
          <w:p w:rsidRPr="005C29F8" w:rsidR="00634AD8" w:rsidP="003E65F5" w:rsidRDefault="00634AD8" w14:paraId="2817071E" w14:textId="77777777">
            <w:pPr>
              <w:rPr>
                <w:rFonts w:cs="Arial"/>
                <w:color w:val="000000" w:themeColor="text1"/>
                <w:szCs w:val="16"/>
              </w:rPr>
            </w:pPr>
            <w:r w:rsidRPr="005C29F8">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rsidRPr="005C29F8" w:rsidR="00634AD8" w:rsidP="00A018D4" w:rsidRDefault="002B7490" w14:paraId="1678CD90" w14:textId="068B0D57">
            <w:pPr>
              <w:jc w:val="center"/>
              <w:rPr>
                <w:rFonts w:cs="Arial"/>
                <w:color w:val="000000" w:themeColor="text1"/>
                <w:szCs w:val="16"/>
              </w:rPr>
            </w:pPr>
            <w:r w:rsidRPr="005C29F8">
              <w:rPr>
                <w:rFonts w:cs="Arial"/>
                <w:color w:val="000000" w:themeColor="text1"/>
                <w:szCs w:val="16"/>
              </w:rPr>
              <w:t>140</w:t>
            </w:r>
          </w:p>
        </w:tc>
      </w:tr>
      <w:tr w:rsidRPr="005C29F8" w:rsidR="005C29F8" w:rsidTr="009D3860" w14:paraId="00CE41C8" w14:textId="77777777">
        <w:trPr>
          <w:trHeight w:val="357"/>
        </w:trPr>
        <w:tc>
          <w:tcPr>
            <w:tcW w:w="4335" w:type="pct"/>
          </w:tcPr>
          <w:p w:rsidRPr="005C29F8" w:rsidR="00634AD8" w:rsidP="003E65F5" w:rsidRDefault="00634AD8" w14:paraId="547A75A2" w14:textId="77777777">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rsidRPr="005C29F8" w:rsidR="00634AD8" w:rsidP="00A018D4" w:rsidRDefault="002B7490" w14:paraId="78FF9A45" w14:textId="45CD6353">
            <w:pPr>
              <w:jc w:val="center"/>
              <w:rPr>
                <w:rFonts w:cs="Arial"/>
                <w:color w:val="000000" w:themeColor="text1"/>
                <w:szCs w:val="16"/>
              </w:rPr>
            </w:pPr>
            <w:r w:rsidRPr="005C29F8">
              <w:rPr>
                <w:rFonts w:cs="Arial"/>
                <w:color w:val="000000" w:themeColor="text1"/>
                <w:szCs w:val="16"/>
              </w:rPr>
              <w:t>82</w:t>
            </w:r>
          </w:p>
        </w:tc>
      </w:tr>
      <w:tr w:rsidRPr="005C29F8" w:rsidR="005C29F8" w:rsidTr="009D3860" w14:paraId="47C8B30F" w14:textId="77777777">
        <w:trPr>
          <w:trHeight w:val="357"/>
        </w:trPr>
        <w:tc>
          <w:tcPr>
            <w:tcW w:w="4335" w:type="pct"/>
          </w:tcPr>
          <w:p w:rsidRPr="005C29F8" w:rsidR="00634AD8" w:rsidP="003E65F5" w:rsidRDefault="00634AD8" w14:paraId="03BE3AC0" w14:textId="77777777">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rsidRPr="005C29F8" w:rsidR="00634AD8" w:rsidP="00A018D4" w:rsidRDefault="002B7490" w14:paraId="33E087DB" w14:textId="01E57E33">
            <w:pPr>
              <w:jc w:val="center"/>
              <w:rPr>
                <w:rFonts w:cs="Arial"/>
                <w:color w:val="000000" w:themeColor="text1"/>
                <w:szCs w:val="16"/>
              </w:rPr>
            </w:pPr>
            <w:r w:rsidRPr="005C29F8">
              <w:rPr>
                <w:rFonts w:cs="Arial"/>
                <w:color w:val="000000" w:themeColor="text1"/>
                <w:szCs w:val="16"/>
              </w:rPr>
              <w:t>60</w:t>
            </w:r>
          </w:p>
        </w:tc>
      </w:tr>
      <w:tr w:rsidRPr="005C29F8" w:rsidR="004E67B3" w:rsidTr="009D3860" w14:paraId="19297440" w14:textId="77777777">
        <w:trPr>
          <w:trHeight w:val="357"/>
        </w:trPr>
        <w:tc>
          <w:tcPr>
            <w:tcW w:w="4335" w:type="pct"/>
          </w:tcPr>
          <w:p w:rsidRPr="005C29F8" w:rsidR="004E67B3" w:rsidP="003E65F5" w:rsidRDefault="004E67B3" w14:paraId="592F3289" w14:textId="43CA733D">
            <w:pPr>
              <w:rPr>
                <w:rFonts w:cs="Arial"/>
                <w:color w:val="000000" w:themeColor="text1"/>
                <w:szCs w:val="16"/>
              </w:rPr>
            </w:pPr>
            <w:r w:rsidRPr="005C29F8">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rsidRPr="005C29F8" w:rsidR="004E67B3" w:rsidP="00A018D4" w:rsidRDefault="002B7490" w14:paraId="02B29C79" w14:textId="62FEE650">
            <w:pPr>
              <w:jc w:val="center"/>
              <w:rPr>
                <w:rFonts w:cs="Arial"/>
                <w:color w:val="000000" w:themeColor="text1"/>
                <w:szCs w:val="16"/>
              </w:rPr>
            </w:pPr>
            <w:r w:rsidRPr="005C29F8">
              <w:rPr>
                <w:rFonts w:cs="Arial"/>
                <w:color w:val="000000" w:themeColor="text1"/>
                <w:szCs w:val="16"/>
              </w:rPr>
              <w:t>215</w:t>
            </w:r>
          </w:p>
        </w:tc>
      </w:tr>
    </w:tbl>
    <w:p w:rsidRPr="005C29F8" w:rsidR="00634AD8" w:rsidP="00634AD8" w:rsidRDefault="00634AD8" w14:paraId="798A2079"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Pr="005C29F8" w:rsidR="005C29F8" w:rsidTr="00AB0D6A" w14:paraId="666B6B4E" w14:textId="2C1DC9A0">
        <w:trPr>
          <w:trHeight w:val="340"/>
          <w:tblHeader/>
        </w:trPr>
        <w:tc>
          <w:tcPr>
            <w:tcW w:w="831" w:type="pct"/>
            <w:shd w:val="clear" w:color="auto" w:fill="auto"/>
          </w:tcPr>
          <w:p w:rsidRPr="0033429D" w:rsidR="00704E6A" w:rsidP="009447A3" w:rsidRDefault="00694A39" w14:paraId="5A0321EA" w14:textId="34C57852">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rsidRPr="005C29F8" w:rsidR="00704E6A" w:rsidP="00681BA6" w:rsidRDefault="00704E6A" w14:paraId="45390059" w14:textId="77777777">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rsidRPr="005C29F8" w:rsidR="00704E6A" w:rsidP="00681BA6" w:rsidRDefault="00704E6A" w14:paraId="46860D80" w14:textId="77777777">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rsidRPr="005C29F8" w:rsidR="00704E6A" w:rsidP="00681BA6" w:rsidRDefault="001111BE" w14:paraId="58F547FF" w14:textId="79B19B38">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rsidRPr="005C29F8" w:rsidR="00704E6A" w:rsidP="00681BA6" w:rsidRDefault="00704E6A" w14:paraId="36BD2BCA" w14:textId="2D9CAD8E">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rsidRPr="005C29F8" w:rsidR="00704E6A" w:rsidP="00681BA6" w:rsidRDefault="00704E6A" w14:paraId="0030B6C4" w14:textId="6EBADDF3">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rsidRPr="005C29F8" w:rsidR="00704E6A" w:rsidP="00681BA6" w:rsidRDefault="00704E6A" w14:paraId="16905A6D" w14:textId="19A3632B">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rsidRPr="005C29F8" w:rsidR="00704E6A" w:rsidP="00681BA6" w:rsidRDefault="00704E6A" w14:paraId="0DCCD9DE" w14:textId="3F28AD62">
            <w:pPr>
              <w:jc w:val="center"/>
              <w:rPr>
                <w:rFonts w:cs="Arial"/>
                <w:b/>
                <w:color w:val="000000" w:themeColor="text1"/>
                <w:szCs w:val="16"/>
              </w:rPr>
            </w:pPr>
            <w:r w:rsidRPr="005C29F8">
              <w:rPr>
                <w:rFonts w:cs="Arial"/>
                <w:b/>
                <w:color w:val="000000" w:themeColor="text1"/>
                <w:szCs w:val="16"/>
              </w:rPr>
              <w:t>Slippage</w:t>
            </w:r>
          </w:p>
        </w:tc>
      </w:tr>
      <w:tr w:rsidRPr="005C29F8" w:rsidR="005C29F8" w:rsidTr="00AB0D6A" w14:paraId="1F7C0EED" w14:textId="06CECBDB">
        <w:trPr>
          <w:trHeight w:val="347"/>
        </w:trPr>
        <w:tc>
          <w:tcPr>
            <w:tcW w:w="831" w:type="pct"/>
            <w:shd w:val="clear" w:color="auto" w:fill="auto"/>
          </w:tcPr>
          <w:p w:rsidRPr="005C29F8" w:rsidR="009447A3" w:rsidP="009447A3" w:rsidRDefault="00616BA4" w14:paraId="42006EF2" w14:textId="30F01538">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rsidRPr="005C29F8" w:rsidR="009447A3" w:rsidP="004369B2" w:rsidRDefault="00FA318E" w14:paraId="25AD0B10" w14:textId="530E8072">
            <w:pPr>
              <w:jc w:val="center"/>
              <w:rPr>
                <w:rFonts w:cs="Arial"/>
                <w:color w:val="000000" w:themeColor="text1"/>
                <w:szCs w:val="16"/>
              </w:rPr>
            </w:pPr>
            <w:r>
              <w:rPr>
                <w:rFonts w:cs="Arial"/>
                <w:color w:val="000000" w:themeColor="text1"/>
                <w:szCs w:val="16"/>
              </w:rPr>
              <w:t>140</w:t>
            </w:r>
          </w:p>
        </w:tc>
        <w:tc>
          <w:tcPr>
            <w:tcW w:w="595" w:type="pct"/>
            <w:shd w:val="clear" w:color="auto" w:fill="auto"/>
            <w:vAlign w:val="center"/>
          </w:tcPr>
          <w:p w:rsidRPr="005C29F8" w:rsidR="009447A3" w:rsidP="004369B2" w:rsidRDefault="00FA318E" w14:paraId="7A8E33C9" w14:textId="2CE029E7">
            <w:pPr>
              <w:jc w:val="center"/>
              <w:rPr>
                <w:rFonts w:cs="Arial"/>
                <w:color w:val="000000" w:themeColor="text1"/>
                <w:szCs w:val="16"/>
              </w:rPr>
            </w:pPr>
            <w:r w:rsidRPr="00FA318E">
              <w:rPr>
                <w:rFonts w:cs="Arial"/>
                <w:color w:val="000000" w:themeColor="text1"/>
                <w:szCs w:val="16"/>
              </w:rPr>
              <w:t>166</w:t>
            </w:r>
          </w:p>
        </w:tc>
        <w:tc>
          <w:tcPr>
            <w:tcW w:w="595" w:type="pct"/>
            <w:shd w:val="clear" w:color="auto" w:fill="auto"/>
            <w:vAlign w:val="center"/>
          </w:tcPr>
          <w:p w:rsidRPr="005C29F8" w:rsidR="009447A3" w:rsidP="004369B2" w:rsidRDefault="002B7490" w14:paraId="7A618E17" w14:textId="730CF37E">
            <w:pPr>
              <w:jc w:val="center"/>
              <w:rPr>
                <w:rFonts w:cs="Arial"/>
                <w:color w:val="000000" w:themeColor="text1"/>
                <w:szCs w:val="16"/>
              </w:rPr>
            </w:pPr>
            <w:r w:rsidRPr="005C29F8">
              <w:rPr>
                <w:rFonts w:cs="Arial"/>
                <w:color w:val="000000" w:themeColor="text1"/>
                <w:szCs w:val="16"/>
              </w:rPr>
              <w:t>98.56%</w:t>
            </w:r>
          </w:p>
        </w:tc>
        <w:tc>
          <w:tcPr>
            <w:tcW w:w="595" w:type="pct"/>
            <w:shd w:val="clear" w:color="auto" w:fill="auto"/>
            <w:vAlign w:val="center"/>
          </w:tcPr>
          <w:p w:rsidRPr="005C29F8" w:rsidR="009447A3" w:rsidP="004369B2" w:rsidRDefault="00B16A26" w14:paraId="173DD24A" w14:textId="02E11A38">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rsidRPr="005C29F8" w:rsidR="009447A3" w:rsidP="004369B2" w:rsidRDefault="002B7490" w14:paraId="1BEC9517" w14:textId="612C62AC">
            <w:pPr>
              <w:jc w:val="center"/>
              <w:rPr>
                <w:rFonts w:cs="Arial"/>
                <w:color w:val="000000" w:themeColor="text1"/>
                <w:szCs w:val="16"/>
              </w:rPr>
            </w:pPr>
            <w:r w:rsidRPr="005C29F8">
              <w:rPr>
                <w:rFonts w:cs="Arial"/>
                <w:color w:val="000000" w:themeColor="text1"/>
                <w:szCs w:val="16"/>
              </w:rPr>
              <w:t>84.34%</w:t>
            </w:r>
          </w:p>
        </w:tc>
        <w:tc>
          <w:tcPr>
            <w:tcW w:w="595" w:type="pct"/>
            <w:shd w:val="clear" w:color="auto" w:fill="auto"/>
            <w:vAlign w:val="center"/>
          </w:tcPr>
          <w:p w:rsidRPr="005C29F8" w:rsidR="009447A3" w:rsidP="004369B2" w:rsidRDefault="002B7490" w14:paraId="35C0024C" w14:textId="6347E5FC">
            <w:pPr>
              <w:jc w:val="center"/>
              <w:rPr>
                <w:rFonts w:cs="Arial"/>
                <w:color w:val="000000" w:themeColor="text1"/>
                <w:szCs w:val="16"/>
              </w:rPr>
            </w:pPr>
            <w:r w:rsidRPr="005C29F8">
              <w:rPr>
                <w:rFonts w:cs="Arial"/>
                <w:color w:val="000000" w:themeColor="text1"/>
                <w:szCs w:val="16"/>
              </w:rPr>
              <w:t>Did Not Meet Target</w:t>
            </w:r>
          </w:p>
        </w:tc>
        <w:tc>
          <w:tcPr>
            <w:tcW w:w="596" w:type="pct"/>
            <w:shd w:val="clear" w:color="auto" w:fill="auto"/>
            <w:vAlign w:val="center"/>
          </w:tcPr>
          <w:p w:rsidRPr="005C29F8" w:rsidR="009447A3" w:rsidP="004369B2" w:rsidRDefault="002B7490" w14:paraId="466F387F" w14:textId="652A9CC9">
            <w:pPr>
              <w:jc w:val="center"/>
              <w:rPr>
                <w:rFonts w:cs="Arial"/>
                <w:color w:val="000000" w:themeColor="text1"/>
                <w:szCs w:val="16"/>
              </w:rPr>
            </w:pPr>
            <w:r w:rsidRPr="005C29F8">
              <w:rPr>
                <w:rFonts w:cs="Arial"/>
                <w:color w:val="000000" w:themeColor="text1"/>
                <w:szCs w:val="16"/>
              </w:rPr>
              <w:t>Slippage</w:t>
            </w:r>
          </w:p>
        </w:tc>
      </w:tr>
    </w:tbl>
    <w:p w:rsidRPr="005C29F8" w:rsidR="001F2870" w:rsidP="001F2870" w:rsidRDefault="00326C0B" w14:paraId="6E881701" w14:textId="244CA8FB">
      <w:pPr>
        <w:rPr>
          <w:rFonts w:cs="Arial"/>
          <w:b/>
          <w:color w:val="000000" w:themeColor="text1"/>
          <w:szCs w:val="16"/>
        </w:rPr>
      </w:pPr>
      <w:r w:rsidRPr="005C29F8">
        <w:rPr>
          <w:rFonts w:cs="Arial"/>
          <w:b/>
          <w:color w:val="000000" w:themeColor="text1"/>
          <w:szCs w:val="16"/>
        </w:rPr>
        <w:t>Provide reasons for slippage, if applicable</w:t>
      </w:r>
    </w:p>
    <w:p w:rsidR="00326C0B" w:rsidP="007D435F" w:rsidRDefault="002B7490" w14:paraId="534101C3" w14:textId="6012D052">
      <w:pPr>
        <w:rPr>
          <w:rFonts w:cs="Arial"/>
          <w:color w:val="000000" w:themeColor="text1"/>
          <w:szCs w:val="16"/>
        </w:rPr>
      </w:pPr>
      <w:r w:rsidRPr="005C29F8">
        <w:rPr>
          <w:rFonts w:cs="Arial"/>
          <w:color w:val="000000" w:themeColor="text1"/>
          <w:szCs w:val="16"/>
        </w:rPr>
        <w:t>The District’s efforts to meet the target for indicator 12 were adversely affected in Quarters 3 and 4 of FFY19 by events resulting from the public emergency. The District has conducted a review of these impacts and is tracking ongoing compliance with this requirement to ensure IDEA requirements are met despite delays caused by the public emergency.</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Additionally, OSSE is conducting focused C to B Transition monitoring to include charter sector targeted tiered supports to assist LEAs in timely IEP development and transition students from IDEA Part C to IDEA Part B. </w:t>
      </w:r>
    </w:p>
    <w:p w:rsidRPr="005C29F8" w:rsidR="00A5601C" w:rsidP="007D435F" w:rsidRDefault="00A5601C" w14:paraId="0416C2F1" w14:textId="4E2D4957">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rsidRPr="005C29F8" w:rsidR="00A5601C" w:rsidP="007D435F" w:rsidRDefault="00A5601C" w14:paraId="621D77AD" w14:textId="2BC90681">
      <w:pPr>
        <w:rPr>
          <w:rFonts w:cs="Arial"/>
          <w:color w:val="000000" w:themeColor="text1"/>
          <w:szCs w:val="16"/>
        </w:rPr>
      </w:pPr>
      <w:r w:rsidRPr="005C29F8">
        <w:rPr>
          <w:rFonts w:cs="Arial"/>
          <w:color w:val="000000" w:themeColor="text1"/>
          <w:szCs w:val="16"/>
        </w:rPr>
        <w:t>26</w:t>
      </w:r>
    </w:p>
    <w:p w:rsidRPr="005C29F8" w:rsidR="00E418E6" w:rsidP="006A01BD" w:rsidRDefault="00326C0B" w14:paraId="2DB77447" w14:textId="5C5B3699">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rsidRPr="005C29F8" w:rsidR="00326C0B" w:rsidP="006A01BD" w:rsidRDefault="002B7490" w14:paraId="542A680D" w14:textId="2831B065">
      <w:pPr>
        <w:rPr>
          <w:bCs/>
          <w:color w:val="000000" w:themeColor="text1"/>
        </w:rPr>
      </w:pPr>
      <w:r w:rsidRPr="005C29F8">
        <w:rPr>
          <w:bCs/>
          <w:color w:val="000000" w:themeColor="text1"/>
        </w:rPr>
        <w:t>Twenty-six children who were served in Part C and referred in Part B for a Part B eligibility determination did not have an IEP developed and implemented by the child's third birthday. The underlying data demonstrates a significant decrease in timeliness for C to B transition during quarter 3 of FFY 2019. This is due to events resulting from the public emergency.</w:t>
      </w:r>
      <w:r w:rsidRPr="005C29F8">
        <w:rPr>
          <w:bCs/>
          <w:color w:val="000000" w:themeColor="text1"/>
        </w:rPr>
        <w:br/>
      </w:r>
      <w:r w:rsidRPr="005C29F8">
        <w:rPr>
          <w:bCs/>
          <w:color w:val="000000" w:themeColor="text1"/>
        </w:rPr>
        <w:t xml:space="preserve"> </w:t>
      </w:r>
      <w:r w:rsidRPr="005C29F8">
        <w:rPr>
          <w:bCs/>
          <w:color w:val="000000" w:themeColor="text1"/>
        </w:rPr>
        <w:br/>
      </w:r>
      <w:r w:rsidRPr="005C29F8">
        <w:rPr>
          <w:bCs/>
          <w:color w:val="000000" w:themeColor="text1"/>
        </w:rPr>
        <w:t>The number of days beyond the child's third birthday was 14 to 122 days, and reasons for delay included delayed action taken related to initial referral and delay in scheduling meetings.</w:t>
      </w:r>
    </w:p>
    <w:p w:rsidRPr="005C29F8" w:rsidR="00A5601C" w:rsidP="006A01BD" w:rsidRDefault="00326C0B" w14:paraId="4BE9E8DB" w14:textId="127EF17F">
      <w:pPr>
        <w:rPr>
          <w:b/>
          <w:color w:val="000000" w:themeColor="text1"/>
        </w:rPr>
      </w:pPr>
      <w:r w:rsidRPr="005C29F8">
        <w:rPr>
          <w:b/>
          <w:color w:val="000000" w:themeColor="text1"/>
        </w:rPr>
        <w:t>Attach PDF table (optional)</w:t>
      </w:r>
    </w:p>
    <w:p w:rsidRPr="00C34F6D" w:rsidR="00326C0B" w:rsidP="006A01BD" w:rsidRDefault="00326C0B" w14:paraId="79E6A8DD" w14:textId="2B03416C">
      <w:pPr>
        <w:rPr>
          <w:bCs/>
          <w:color w:val="000000" w:themeColor="text1"/>
        </w:rPr>
      </w:pPr>
      <w:bookmarkStart w:name="_Hlk20318414" w:id="72"/>
      <w:bookmarkEnd w:id="72"/>
    </w:p>
    <w:p w:rsidRPr="005C29F8" w:rsidR="00A5601C" w:rsidRDefault="009447A3" w14:paraId="5E057416" w14:textId="77777777">
      <w:pPr>
        <w:rPr>
          <w:b/>
          <w:color w:val="000000" w:themeColor="text1"/>
        </w:rPr>
      </w:pPr>
      <w:r w:rsidRPr="005C29F8">
        <w:rPr>
          <w:b/>
          <w:color w:val="000000" w:themeColor="text1"/>
        </w:rPr>
        <w:t>What is the source of the data provided for this indicator?</w:t>
      </w:r>
    </w:p>
    <w:p w:rsidR="009447A3" w:rsidP="004369B2" w:rsidRDefault="002B7490" w14:paraId="50B7435C" w14:textId="024484CA">
      <w:pPr>
        <w:rPr>
          <w:color w:val="000000" w:themeColor="text1"/>
        </w:rPr>
      </w:pPr>
      <w:r w:rsidRPr="005C29F8">
        <w:rPr>
          <w:color w:val="000000" w:themeColor="text1"/>
        </w:rPr>
        <w:t>State database that includes data for the entire reporting year</w:t>
      </w:r>
    </w:p>
    <w:p w:rsidRPr="005C29F8" w:rsidR="009447A3" w:rsidP="004369B2" w:rsidRDefault="009447A3" w14:paraId="4558F99F" w14:textId="77777777">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rsidR="00326C0B" w:rsidP="008E31C4" w:rsidRDefault="002B7490" w14:paraId="6C2B5D1A" w14:textId="61019073">
      <w:pPr>
        <w:rPr>
          <w:rFonts w:cs="Arial"/>
          <w:color w:val="000000" w:themeColor="text1"/>
          <w:szCs w:val="16"/>
        </w:rPr>
      </w:pPr>
      <w:r w:rsidRPr="005C29F8">
        <w:rPr>
          <w:rFonts w:cs="Arial"/>
          <w:color w:val="000000" w:themeColor="text1"/>
          <w:szCs w:val="16"/>
        </w:rPr>
        <w:t xml:space="preserve">The State implemented a two-phase plan to collect and report data for this indicator. The first phase included collecting data from Part C data systems and completing a direct pull from Part B data systems.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The second phase included a record review for each of the students who did not have an IEP developed and implemented by their third birthdays, to determine the reason for the delay(s). </w:t>
      </w:r>
    </w:p>
    <w:p w:rsidRPr="005C29F8" w:rsidR="00E46206" w:rsidP="00E46206" w:rsidRDefault="00E46206" w14:paraId="6353DD92" w14:textId="77777777">
      <w:pPr>
        <w:rPr>
          <w:rFonts w:cs="Arial"/>
          <w:b/>
          <w:color w:val="000000" w:themeColor="text1"/>
          <w:szCs w:val="16"/>
        </w:rPr>
      </w:pPr>
      <w:r w:rsidRPr="005C29F8">
        <w:rPr>
          <w:rFonts w:cs="Arial"/>
          <w:b/>
          <w:color w:val="000000" w:themeColor="text1"/>
          <w:szCs w:val="16"/>
        </w:rPr>
        <w:t>Provide additional information about this indicator (optional)</w:t>
      </w:r>
    </w:p>
    <w:p w:rsidRPr="005C29F8" w:rsidR="00326C0B" w:rsidP="007D435F" w:rsidRDefault="00326C0B" w14:paraId="7201221D" w14:textId="686A034C">
      <w:pPr>
        <w:rPr>
          <w:rFonts w:cs="Arial"/>
          <w:color w:val="000000" w:themeColor="text1"/>
          <w:szCs w:val="16"/>
        </w:rPr>
      </w:pPr>
    </w:p>
    <w:p w:rsidRPr="005C29F8" w:rsidR="009C5AE7" w:rsidP="004369B2" w:rsidRDefault="009C5AE7" w14:paraId="4E94D02C" w14:textId="77777777">
      <w:pPr>
        <w:rPr>
          <w:color w:val="000000" w:themeColor="text1"/>
        </w:rPr>
      </w:pPr>
    </w:p>
    <w:p w:rsidRPr="005C29F8" w:rsidR="009A755E" w:rsidP="004369B2" w:rsidRDefault="009A755E" w14:paraId="7740DC21" w14:textId="11E1AA6B">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Pr="005C29F8" w:rsidR="005C29F8" w:rsidTr="00455889" w14:paraId="716024C7" w14:textId="77777777">
        <w:trPr>
          <w:trHeight w:val="389"/>
          <w:tblHeader/>
        </w:trPr>
        <w:tc>
          <w:tcPr>
            <w:tcW w:w="1228" w:type="pct"/>
            <w:shd w:val="clear" w:color="auto" w:fill="auto"/>
            <w:vAlign w:val="bottom"/>
          </w:tcPr>
          <w:p w:rsidRPr="005C29F8" w:rsidR="009A755E" w:rsidP="009A755E" w:rsidRDefault="009A755E" w14:paraId="0E49E3D0" w14:textId="77777777">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rsidRPr="005C29F8" w:rsidR="009A755E" w:rsidP="009A755E" w:rsidRDefault="009A755E" w14:paraId="43B565EC" w14:textId="77777777">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rsidRPr="005C29F8" w:rsidR="009A755E" w:rsidP="009A755E" w:rsidRDefault="009A755E" w14:paraId="2113F3E4" w14:textId="77777777">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rsidRPr="005C29F8" w:rsidR="009A755E" w:rsidP="009A755E" w:rsidRDefault="009A755E" w14:paraId="15802D8D"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455889" w14:paraId="5362EE0E" w14:textId="77777777">
        <w:tc>
          <w:tcPr>
            <w:tcW w:w="1228" w:type="pct"/>
            <w:shd w:val="clear" w:color="auto" w:fill="auto"/>
          </w:tcPr>
          <w:p w:rsidRPr="005C29F8" w:rsidR="009A755E" w:rsidP="00A018D4" w:rsidRDefault="002B7490" w14:paraId="106FED18" w14:textId="3538FD80">
            <w:pPr>
              <w:jc w:val="center"/>
              <w:rPr>
                <w:rFonts w:cs="Arial"/>
                <w:color w:val="000000" w:themeColor="text1"/>
                <w:szCs w:val="16"/>
              </w:rPr>
            </w:pPr>
            <w:r w:rsidRPr="005C29F8">
              <w:rPr>
                <w:rFonts w:cs="Arial"/>
                <w:color w:val="000000" w:themeColor="text1"/>
                <w:szCs w:val="16"/>
              </w:rPr>
              <w:t>2</w:t>
            </w:r>
          </w:p>
        </w:tc>
        <w:tc>
          <w:tcPr>
            <w:tcW w:w="1288" w:type="pct"/>
            <w:shd w:val="clear" w:color="auto" w:fill="auto"/>
          </w:tcPr>
          <w:p w:rsidRPr="005C29F8" w:rsidR="009A755E" w:rsidP="00A018D4" w:rsidRDefault="002B7490" w14:paraId="30E75C81" w14:textId="5263D718">
            <w:pPr>
              <w:jc w:val="center"/>
              <w:rPr>
                <w:rFonts w:cs="Arial"/>
                <w:color w:val="000000" w:themeColor="text1"/>
                <w:szCs w:val="16"/>
              </w:rPr>
            </w:pPr>
            <w:r w:rsidRPr="005C29F8">
              <w:rPr>
                <w:rFonts w:cs="Arial"/>
                <w:color w:val="000000" w:themeColor="text1"/>
                <w:szCs w:val="16"/>
              </w:rPr>
              <w:t>2</w:t>
            </w:r>
          </w:p>
        </w:tc>
        <w:tc>
          <w:tcPr>
            <w:tcW w:w="1231" w:type="pct"/>
            <w:shd w:val="clear" w:color="auto" w:fill="auto"/>
          </w:tcPr>
          <w:p w:rsidRPr="005C29F8" w:rsidR="009A755E" w:rsidP="00A018D4" w:rsidRDefault="002B7490" w14:paraId="36D48FD7" w14:textId="2F6E80E6">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rsidRPr="005C29F8" w:rsidR="009A755E" w:rsidP="00A018D4" w:rsidRDefault="002B7490" w14:paraId="139EEFD1" w14:textId="6A5591D3">
            <w:pPr>
              <w:jc w:val="center"/>
              <w:rPr>
                <w:rFonts w:cs="Arial"/>
                <w:color w:val="000000" w:themeColor="text1"/>
                <w:szCs w:val="16"/>
              </w:rPr>
            </w:pPr>
            <w:r w:rsidRPr="005C29F8">
              <w:rPr>
                <w:rFonts w:cs="Arial"/>
                <w:color w:val="000000" w:themeColor="text1"/>
                <w:szCs w:val="16"/>
              </w:rPr>
              <w:t>0</w:t>
            </w:r>
          </w:p>
        </w:tc>
      </w:tr>
    </w:tbl>
    <w:p w:rsidRPr="005C29F8" w:rsidR="009A755E" w:rsidP="004369B2" w:rsidRDefault="00062E68" w14:paraId="155373B8" w14:textId="19537728">
      <w:pPr>
        <w:rPr>
          <w:color w:val="000000" w:themeColor="text1"/>
        </w:rPr>
      </w:pPr>
      <w:r w:rsidRPr="005C29F8">
        <w:rPr>
          <w:b/>
          <w:color w:val="000000" w:themeColor="text1"/>
        </w:rPr>
        <w:t>FFY 2018 Findings of Noncompliance Verified as Corrected</w:t>
      </w:r>
    </w:p>
    <w:p w:rsidRPr="005C29F8" w:rsidR="009A755E" w:rsidP="009A755E" w:rsidRDefault="009A755E" w14:paraId="3D8B0B26" w14:textId="565C69B4">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rsidRPr="005C29F8" w:rsidR="00326C0B" w:rsidP="009A755E" w:rsidRDefault="002B7490" w14:paraId="7669CC58" w14:textId="38E853B3">
      <w:pPr>
        <w:rPr>
          <w:rFonts w:cs="Arial"/>
          <w:color w:val="000000" w:themeColor="text1"/>
          <w:szCs w:val="16"/>
        </w:rPr>
      </w:pPr>
      <w:r w:rsidRPr="005C29F8">
        <w:rPr>
          <w:rFonts w:cs="Arial"/>
          <w:color w:val="000000" w:themeColor="text1"/>
          <w:szCs w:val="16"/>
        </w:rPr>
        <w:t xml:space="preserve">In all instances in which OSSE identifies noncompliance, OSSE verifies that the LEA: </w:t>
      </w:r>
      <w:r w:rsidRPr="005C29F8">
        <w:rPr>
          <w:rFonts w:cs="Arial"/>
          <w:color w:val="000000" w:themeColor="text1"/>
          <w:szCs w:val="16"/>
        </w:rPr>
        <w:br/>
      </w:r>
      <w:r w:rsidRPr="005C29F8">
        <w:rPr>
          <w:rFonts w:cs="Arial"/>
          <w:color w:val="000000" w:themeColor="text1"/>
          <w:szCs w:val="16"/>
        </w:rPr>
        <w:t xml:space="preserve">1) has corrected each individual case of noncompliance, unless the child is no longer within the jurisdiction of the LEA, consistent with the Department of Education's Office of Special Education Programs (OSEP) Memorandum 09-02, dated October 17, 2008; and </w:t>
      </w:r>
      <w:r w:rsidRPr="005C29F8">
        <w:rPr>
          <w:rFonts w:cs="Arial"/>
          <w:color w:val="000000" w:themeColor="text1"/>
          <w:szCs w:val="16"/>
        </w:rPr>
        <w:br/>
      </w:r>
      <w:r w:rsidRPr="005C29F8">
        <w:rPr>
          <w:rFonts w:cs="Arial"/>
          <w:color w:val="000000" w:themeColor="text1"/>
          <w:szCs w:val="16"/>
        </w:rPr>
        <w:t xml:space="preserve">2) is correctly implementing the specific regulatory requirement (i.e., achieved 100% compliance) based on a review of updated data such as data subsequently collected through the data system or an additional review of student files. </w:t>
      </w:r>
    </w:p>
    <w:p w:rsidRPr="005C29F8" w:rsidR="009A755E" w:rsidP="009A755E" w:rsidRDefault="009A755E" w14:paraId="1F3D7853" w14:textId="324FF78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rsidRPr="005C29F8" w:rsidR="00326C0B" w:rsidP="009A755E" w:rsidRDefault="002B7490" w14:paraId="0E95D025" w14:textId="78E1AA95">
      <w:pPr>
        <w:rPr>
          <w:rFonts w:cs="Arial"/>
          <w:color w:val="000000" w:themeColor="text1"/>
          <w:szCs w:val="16"/>
        </w:rPr>
      </w:pPr>
      <w:r w:rsidRPr="005C29F8">
        <w:rPr>
          <w:rFonts w:cs="Arial"/>
          <w:color w:val="000000" w:themeColor="text1"/>
          <w:szCs w:val="16"/>
        </w:rPr>
        <w:t xml:space="preserve">In FFY 2018, OSSE verified two (2) instances of noncompliance for this indicator. OSSE verified in the Special Education Data System (SEDS) that the LEA had developed and implemented IEPs for each student. Each student-level finding was corrected, and OSSE confirmed that 100% compliance was achieved on a subsequent review of data. </w:t>
      </w:r>
      <w:r w:rsidRPr="005C29F8">
        <w:rPr>
          <w:rFonts w:cs="Arial"/>
          <w:color w:val="000000" w:themeColor="text1"/>
          <w:szCs w:val="16"/>
        </w:rPr>
        <w:br/>
      </w:r>
      <w:r w:rsidRPr="005C29F8">
        <w:rPr>
          <w:rFonts w:cs="Arial"/>
          <w:color w:val="000000" w:themeColor="text1"/>
          <w:szCs w:val="16"/>
        </w:rPr>
        <w:t>Upon correcting the initial noncompliance, OSSE reviewed subsequent data to ensure the LEA was correctly implementing the IDEA requirement.</w:t>
      </w:r>
    </w:p>
    <w:p w:rsidRPr="005C29F8" w:rsidR="00455889" w:rsidP="004369B2" w:rsidRDefault="00455889" w14:paraId="1A909BBB" w14:textId="77777777">
      <w:pPr>
        <w:rPr>
          <w:color w:val="000000" w:themeColor="text1"/>
        </w:rPr>
      </w:pPr>
    </w:p>
    <w:p w:rsidRPr="005C29F8" w:rsidR="009A755E" w:rsidP="004369B2" w:rsidRDefault="009A755E" w14:paraId="1C75EC2F" w14:textId="03A9C041">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Pr="005C29F8" w:rsidR="005C29F8" w:rsidTr="00AB0D6A" w14:paraId="4192A257" w14:textId="77777777">
        <w:trPr>
          <w:tblHeader/>
        </w:trPr>
        <w:tc>
          <w:tcPr>
            <w:tcW w:w="1016" w:type="pct"/>
            <w:shd w:val="clear" w:color="auto" w:fill="auto"/>
            <w:vAlign w:val="bottom"/>
          </w:tcPr>
          <w:p w:rsidRPr="005C29F8" w:rsidR="009A755E" w:rsidP="009A755E" w:rsidRDefault="003A4027" w14:paraId="72F29034" w14:textId="1B3341B8">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rsidRPr="005C29F8" w:rsidR="009A755E" w:rsidP="009A755E" w:rsidRDefault="009A755E" w14:paraId="5E92FF85" w14:textId="224127E0">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rsidRPr="005C29F8" w:rsidR="009A755E" w:rsidP="009A755E" w:rsidRDefault="009A755E" w14:paraId="4861690F" w14:textId="77777777">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rsidRPr="005C29F8" w:rsidR="009A755E" w:rsidP="009A755E" w:rsidRDefault="009A755E" w14:paraId="5C0832D3"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AB0D6A" w14:paraId="204865EB" w14:textId="77777777">
        <w:tc>
          <w:tcPr>
            <w:tcW w:w="1016" w:type="pct"/>
            <w:shd w:val="clear" w:color="auto" w:fill="auto"/>
          </w:tcPr>
          <w:p w:rsidRPr="005C29F8" w:rsidR="009A755E" w:rsidP="00A018D4" w:rsidRDefault="009A755E" w14:paraId="316ACDB5" w14:textId="541F250F">
            <w:pPr>
              <w:jc w:val="center"/>
              <w:rPr>
                <w:rFonts w:cs="Arial"/>
                <w:color w:val="000000" w:themeColor="text1"/>
                <w:szCs w:val="16"/>
              </w:rPr>
            </w:pPr>
          </w:p>
        </w:tc>
        <w:tc>
          <w:tcPr>
            <w:tcW w:w="1360" w:type="pct"/>
            <w:shd w:val="clear" w:color="auto" w:fill="auto"/>
          </w:tcPr>
          <w:p w:rsidRPr="005C29F8" w:rsidR="009A755E" w:rsidRDefault="009A755E" w14:paraId="69625405" w14:textId="789965CC">
            <w:pPr>
              <w:jc w:val="center"/>
              <w:rPr>
                <w:rFonts w:cs="Arial"/>
                <w:noProof/>
                <w:color w:val="000000" w:themeColor="text1"/>
                <w:szCs w:val="16"/>
              </w:rPr>
            </w:pPr>
          </w:p>
        </w:tc>
        <w:tc>
          <w:tcPr>
            <w:tcW w:w="1355" w:type="pct"/>
            <w:shd w:val="clear" w:color="auto" w:fill="auto"/>
          </w:tcPr>
          <w:p w:rsidRPr="005C29F8" w:rsidR="009A755E" w:rsidRDefault="009A755E" w14:paraId="7C3E37A7" w14:textId="61202FB3">
            <w:pPr>
              <w:jc w:val="center"/>
              <w:rPr>
                <w:rFonts w:cs="Arial"/>
                <w:noProof/>
                <w:color w:val="000000" w:themeColor="text1"/>
                <w:szCs w:val="16"/>
              </w:rPr>
            </w:pPr>
          </w:p>
        </w:tc>
        <w:tc>
          <w:tcPr>
            <w:tcW w:w="1269" w:type="pct"/>
            <w:shd w:val="clear" w:color="auto" w:fill="auto"/>
          </w:tcPr>
          <w:p w:rsidRPr="005C29F8" w:rsidR="009A755E" w:rsidRDefault="009A755E" w14:paraId="79E9FAD3" w14:textId="3428603A">
            <w:pPr>
              <w:jc w:val="center"/>
              <w:rPr>
                <w:rFonts w:cs="Arial"/>
                <w:noProof/>
                <w:color w:val="000000" w:themeColor="text1"/>
                <w:szCs w:val="16"/>
              </w:rPr>
            </w:pPr>
          </w:p>
        </w:tc>
      </w:tr>
      <w:tr w:rsidRPr="005C29F8" w:rsidR="005C29F8" w:rsidTr="00AB0D6A" w14:paraId="7F75F2C7" w14:textId="77777777">
        <w:tc>
          <w:tcPr>
            <w:tcW w:w="1016" w:type="pct"/>
            <w:shd w:val="clear" w:color="auto" w:fill="auto"/>
          </w:tcPr>
          <w:p w:rsidRPr="005C29F8" w:rsidR="009A755E" w:rsidP="00A018D4" w:rsidRDefault="009A755E" w14:paraId="147AA631" w14:textId="76843337">
            <w:pPr>
              <w:jc w:val="center"/>
              <w:rPr>
                <w:rFonts w:cs="Arial"/>
                <w:color w:val="000000" w:themeColor="text1"/>
                <w:szCs w:val="16"/>
              </w:rPr>
            </w:pPr>
          </w:p>
        </w:tc>
        <w:tc>
          <w:tcPr>
            <w:tcW w:w="1360" w:type="pct"/>
            <w:shd w:val="clear" w:color="auto" w:fill="auto"/>
          </w:tcPr>
          <w:p w:rsidRPr="005C29F8" w:rsidR="009A755E" w:rsidRDefault="009A755E" w14:paraId="404653A8" w14:textId="163A8B38">
            <w:pPr>
              <w:jc w:val="center"/>
              <w:rPr>
                <w:rFonts w:cs="Arial"/>
                <w:noProof/>
                <w:color w:val="000000" w:themeColor="text1"/>
                <w:szCs w:val="16"/>
              </w:rPr>
            </w:pPr>
          </w:p>
        </w:tc>
        <w:tc>
          <w:tcPr>
            <w:tcW w:w="1355" w:type="pct"/>
            <w:shd w:val="clear" w:color="auto" w:fill="auto"/>
          </w:tcPr>
          <w:p w:rsidRPr="005C29F8" w:rsidR="009A755E" w:rsidRDefault="009A755E" w14:paraId="6504342A" w14:textId="13575C8A">
            <w:pPr>
              <w:jc w:val="center"/>
              <w:rPr>
                <w:rFonts w:cs="Arial"/>
                <w:noProof/>
                <w:color w:val="000000" w:themeColor="text1"/>
                <w:szCs w:val="16"/>
              </w:rPr>
            </w:pPr>
          </w:p>
        </w:tc>
        <w:tc>
          <w:tcPr>
            <w:tcW w:w="1269" w:type="pct"/>
            <w:shd w:val="clear" w:color="auto" w:fill="auto"/>
          </w:tcPr>
          <w:p w:rsidRPr="005C29F8" w:rsidR="009A755E" w:rsidRDefault="009A755E" w14:paraId="6D520AD1" w14:textId="4947031C">
            <w:pPr>
              <w:jc w:val="center"/>
              <w:rPr>
                <w:rFonts w:cs="Arial"/>
                <w:noProof/>
                <w:color w:val="000000" w:themeColor="text1"/>
                <w:szCs w:val="16"/>
              </w:rPr>
            </w:pPr>
          </w:p>
        </w:tc>
      </w:tr>
      <w:tr w:rsidRPr="005C29F8" w:rsidR="005C29F8" w:rsidTr="00AB0D6A" w14:paraId="2D4810B4" w14:textId="77777777">
        <w:tc>
          <w:tcPr>
            <w:tcW w:w="1016" w:type="pct"/>
            <w:shd w:val="clear" w:color="auto" w:fill="auto"/>
          </w:tcPr>
          <w:p w:rsidRPr="005C29F8" w:rsidR="009A755E" w:rsidP="00A018D4" w:rsidRDefault="009A755E" w14:paraId="6AEFAA10" w14:textId="16E2E3E6">
            <w:pPr>
              <w:jc w:val="center"/>
              <w:rPr>
                <w:rFonts w:cs="Arial"/>
                <w:color w:val="000000" w:themeColor="text1"/>
                <w:szCs w:val="16"/>
              </w:rPr>
            </w:pPr>
          </w:p>
        </w:tc>
        <w:tc>
          <w:tcPr>
            <w:tcW w:w="1360" w:type="pct"/>
            <w:shd w:val="clear" w:color="auto" w:fill="auto"/>
          </w:tcPr>
          <w:p w:rsidRPr="005C29F8" w:rsidR="009A755E" w:rsidRDefault="009A755E" w14:paraId="075C05B4" w14:textId="1672B0AC">
            <w:pPr>
              <w:jc w:val="center"/>
              <w:rPr>
                <w:rFonts w:cs="Arial"/>
                <w:noProof/>
                <w:color w:val="000000" w:themeColor="text1"/>
                <w:szCs w:val="16"/>
              </w:rPr>
            </w:pPr>
          </w:p>
        </w:tc>
        <w:tc>
          <w:tcPr>
            <w:tcW w:w="1355" w:type="pct"/>
            <w:shd w:val="clear" w:color="auto" w:fill="auto"/>
          </w:tcPr>
          <w:p w:rsidRPr="005C29F8" w:rsidR="009A755E" w:rsidRDefault="009A755E" w14:paraId="70536E6E" w14:textId="5BE8198D">
            <w:pPr>
              <w:jc w:val="center"/>
              <w:rPr>
                <w:rFonts w:cs="Arial"/>
                <w:noProof/>
                <w:color w:val="000000" w:themeColor="text1"/>
                <w:szCs w:val="16"/>
              </w:rPr>
            </w:pPr>
          </w:p>
        </w:tc>
        <w:tc>
          <w:tcPr>
            <w:tcW w:w="1269" w:type="pct"/>
            <w:shd w:val="clear" w:color="auto" w:fill="auto"/>
          </w:tcPr>
          <w:p w:rsidRPr="005C29F8" w:rsidR="009A755E" w:rsidRDefault="009A755E" w14:paraId="4BC059F6" w14:textId="5DCA531E">
            <w:pPr>
              <w:jc w:val="center"/>
              <w:rPr>
                <w:rFonts w:cs="Arial"/>
                <w:noProof/>
                <w:color w:val="000000" w:themeColor="text1"/>
                <w:szCs w:val="16"/>
              </w:rPr>
            </w:pPr>
          </w:p>
        </w:tc>
      </w:tr>
    </w:tbl>
    <w:p w:rsidRPr="0033429D" w:rsidR="004E2151" w:rsidP="00123D76" w:rsidRDefault="00056350" w14:paraId="2F3E7ED0" w14:textId="1BDCCC61">
      <w:pPr>
        <w:pStyle w:val="Heading2"/>
      </w:pPr>
      <w:r w:rsidRPr="0033429D">
        <w:t>12</w:t>
      </w:r>
      <w:r w:rsidRPr="0033429D" w:rsidR="004838A4">
        <w:t xml:space="preserve"> </w:t>
      </w:r>
      <w:r w:rsidRPr="0033429D">
        <w:t xml:space="preserve">- </w:t>
      </w:r>
      <w:r w:rsidRPr="0033429D" w:rsidR="004E2151">
        <w:t>Prior FFY Required Actions</w:t>
      </w:r>
    </w:p>
    <w:p w:rsidRPr="005C29F8" w:rsidR="009F69E7" w:rsidP="004E2151" w:rsidRDefault="002B7490" w14:paraId="3D03A210" w14:textId="19033EA5">
      <w:pPr>
        <w:rPr>
          <w:rFonts w:cs="Arial"/>
          <w:color w:val="000000" w:themeColor="text1"/>
          <w:szCs w:val="16"/>
        </w:rPr>
      </w:pPr>
      <w:r w:rsidRPr="005C29F8">
        <w:rPr>
          <w:rFonts w:cs="Arial"/>
          <w:color w:val="000000" w:themeColor="text1"/>
          <w:szCs w:val="16"/>
        </w:rPr>
        <w:t>None</w:t>
      </w:r>
    </w:p>
    <w:p w:rsidRPr="0033429D" w:rsidR="007F5071" w:rsidP="00123D76" w:rsidRDefault="00056350" w14:paraId="29993C29" w14:textId="00995379">
      <w:pPr>
        <w:pStyle w:val="Heading2"/>
      </w:pPr>
      <w:r w:rsidRPr="0033429D">
        <w:t>12 - OSEP Response</w:t>
      </w:r>
    </w:p>
    <w:p w:rsidRPr="005C29F8" w:rsidR="00326C0B" w:rsidP="00212954" w:rsidRDefault="00326C0B" w14:paraId="25E9178D" w14:textId="14A4C34F">
      <w:pPr>
        <w:rPr>
          <w:rFonts w:cs="Arial"/>
          <w:color w:val="000000" w:themeColor="text1"/>
          <w:szCs w:val="16"/>
        </w:rPr>
      </w:pPr>
    </w:p>
    <w:p w:rsidRPr="0033429D" w:rsidR="007F5071" w:rsidP="00123D76" w:rsidRDefault="00056350" w14:paraId="06759F0A" w14:textId="1523FF35">
      <w:pPr>
        <w:pStyle w:val="Heading2"/>
      </w:pPr>
      <w:r w:rsidRPr="0033429D">
        <w:t>12 - Required Actions</w:t>
      </w:r>
    </w:p>
    <w:p w:rsidRPr="005C29F8" w:rsidR="00326C0B" w:rsidP="00212954" w:rsidRDefault="002B7490" w14:paraId="57889B20" w14:textId="73162143">
      <w:pPr>
        <w:rPr>
          <w:rFonts w:cs="Arial"/>
          <w:color w:val="000000" w:themeColor="text1"/>
          <w:szCs w:val="16"/>
        </w:rPr>
      </w:pPr>
      <w:r w:rsidRPr="005C29F8">
        <w:rPr>
          <w:rFonts w:cs="Arial"/>
          <w:color w:val="000000" w:themeColor="text1"/>
          <w:szCs w:val="16"/>
        </w:rPr>
        <w:t>Because the District of Columbia reported less than 100% compliance for FFY 2019, the District of Columbia must report on the status of correction of noncompliance identified in FFY 2019 for this indicator. When reporting on the correction of noncompliance, the District of Columbia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District of Columbia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If the District of Columbia did not identify any findings of noncompliance in FFY 2019, although its FFY 2019 data reflect less than 100% compliance, provide an explanation of why the District of Columbia did not identify any findings of noncompliance in FFY 2019.</w:t>
      </w:r>
    </w:p>
    <w:p w:rsidRPr="005C29F8" w:rsidR="00102FA3" w:rsidRDefault="00102FA3" w14:paraId="09BE7DCF"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D03701" w:rsidP="000444E2" w:rsidRDefault="00D03701" w14:paraId="117517B2" w14:textId="1ECF1753">
      <w:pPr>
        <w:pStyle w:val="Heading1"/>
        <w:rPr>
          <w:color w:val="000000" w:themeColor="text1"/>
          <w:sz w:val="22"/>
        </w:rPr>
      </w:pPr>
      <w:r w:rsidRPr="005C29F8">
        <w:rPr>
          <w:color w:val="000000" w:themeColor="text1"/>
          <w:sz w:val="22"/>
        </w:rPr>
        <w:t>Indicator 13: Secondary Transition</w:t>
      </w:r>
    </w:p>
    <w:p w:rsidRPr="005C29F8" w:rsidR="00D04044" w:rsidP="00A018D4" w:rsidRDefault="00D04044" w14:paraId="20F3CA53" w14:textId="77777777">
      <w:pPr>
        <w:rPr>
          <w:color w:val="000000" w:themeColor="text1"/>
          <w:szCs w:val="20"/>
        </w:rPr>
      </w:pPr>
      <w:bookmarkStart w:name="_Toc384383363" w:id="73"/>
      <w:bookmarkStart w:name="_Toc392159331" w:id="74"/>
      <w:r w:rsidRPr="005C29F8">
        <w:rPr>
          <w:b/>
          <w:color w:val="000000" w:themeColor="text1"/>
          <w:sz w:val="20"/>
          <w:szCs w:val="20"/>
        </w:rPr>
        <w:t>Instructions and Measurement</w:t>
      </w:r>
    </w:p>
    <w:p w:rsidRPr="005C29F8" w:rsidR="001F3A65" w:rsidP="009447A3" w:rsidRDefault="001F3A65" w14:paraId="541AD2D1" w14:textId="15B7D425">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rsidRPr="005C29F8" w:rsidR="0096257C" w:rsidP="009447A3" w:rsidRDefault="001F3A65" w14:paraId="2098A995" w14:textId="7777777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rsidRPr="005C29F8" w:rsidR="001F3A65" w:rsidP="009447A3" w:rsidRDefault="001F3A65" w14:paraId="24167CE3" w14:textId="32AC8C8C">
      <w:pPr>
        <w:rPr>
          <w:rFonts w:cs="Arial"/>
          <w:color w:val="000000" w:themeColor="text1"/>
          <w:szCs w:val="16"/>
        </w:rPr>
      </w:pPr>
      <w:r w:rsidRPr="005C29F8">
        <w:rPr>
          <w:rFonts w:cs="Arial"/>
          <w:color w:val="000000" w:themeColor="text1"/>
          <w:szCs w:val="16"/>
        </w:rPr>
        <w:t xml:space="preserve"> (20 U.S.C. 1416(a)(3)(B))</w:t>
      </w:r>
    </w:p>
    <w:p w:rsidRPr="005C29F8" w:rsidR="0096257C" w:rsidP="004369B2" w:rsidRDefault="0096257C" w14:paraId="1BD1BDBD" w14:textId="77777777">
      <w:pPr>
        <w:rPr>
          <w:color w:val="000000" w:themeColor="text1"/>
        </w:rPr>
      </w:pPr>
      <w:r w:rsidRPr="005C29F8">
        <w:rPr>
          <w:b/>
          <w:color w:val="000000" w:themeColor="text1"/>
        </w:rPr>
        <w:t>Data Source</w:t>
      </w:r>
    </w:p>
    <w:p w:rsidRPr="005C29F8" w:rsidR="0096257C" w:rsidP="00286BDF" w:rsidRDefault="0096257C" w14:paraId="5868BA99" w14:textId="77777777">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rsidRPr="005C29F8" w:rsidR="0096257C" w:rsidP="004369B2" w:rsidRDefault="0096257C" w14:paraId="44CB6F9A" w14:textId="71312CEA">
      <w:pPr>
        <w:rPr>
          <w:color w:val="000000" w:themeColor="text1"/>
        </w:rPr>
      </w:pPr>
      <w:r w:rsidRPr="005C29F8">
        <w:rPr>
          <w:b/>
          <w:color w:val="000000" w:themeColor="text1"/>
        </w:rPr>
        <w:t>Measurement</w:t>
      </w:r>
    </w:p>
    <w:p w:rsidRPr="005C29F8" w:rsidR="00B67038" w:rsidP="00286BDF" w:rsidRDefault="00B67038" w14:paraId="780214FF" w14:textId="118D2AD2">
      <w:pPr>
        <w:rPr>
          <w:rFonts w:cs="Arial"/>
          <w:color w:val="000000" w:themeColor="text1"/>
          <w:szCs w:val="16"/>
        </w:rPr>
      </w:pPr>
      <w:r w:rsidRPr="005C29F8">
        <w:rPr>
          <w:rFonts w:cs="Arial"/>
          <w:color w:val="000000" w:themeColor="text1"/>
          <w:szCs w:val="16"/>
        </w:rPr>
        <w:t>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rsidRPr="005C29F8" w:rsidR="00B67038" w:rsidP="00286BDF" w:rsidRDefault="00B67038" w14:paraId="0695051F" w14:textId="0AB8CE10">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rsidRPr="005C29F8" w:rsidR="0096257C" w:rsidP="004369B2" w:rsidRDefault="0096257C" w14:paraId="6D498B21" w14:textId="77777777">
      <w:pPr>
        <w:rPr>
          <w:color w:val="000000" w:themeColor="text1"/>
        </w:rPr>
      </w:pPr>
      <w:r w:rsidRPr="005C29F8">
        <w:rPr>
          <w:b/>
          <w:color w:val="000000" w:themeColor="text1"/>
        </w:rPr>
        <w:t>Instructions</w:t>
      </w:r>
    </w:p>
    <w:p w:rsidRPr="005C29F8" w:rsidR="00B67038" w:rsidP="00286BDF" w:rsidRDefault="00B67038" w14:paraId="7B194027" w14:textId="77777777">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rsidRPr="005C29F8" w:rsidR="00B67038" w:rsidP="00286BDF" w:rsidRDefault="00B67038" w14:paraId="12BF2230" w14:textId="77777777">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rsidRPr="005C29F8" w:rsidR="00B67038" w:rsidP="00286BDF" w:rsidRDefault="00B67038" w14:paraId="498F5564" w14:textId="77777777">
      <w:pPr>
        <w:rPr>
          <w:rFonts w:cs="Arial"/>
          <w:color w:val="000000" w:themeColor="text1"/>
          <w:szCs w:val="16"/>
        </w:rPr>
      </w:pPr>
      <w:r w:rsidRPr="005C29F8">
        <w:rPr>
          <w:rFonts w:cs="Arial"/>
          <w:color w:val="000000" w:themeColor="text1"/>
          <w:szCs w:val="16"/>
        </w:rPr>
        <w:t>Targets must be 100%.</w:t>
      </w:r>
    </w:p>
    <w:p w:rsidRPr="005C29F8" w:rsidR="00B67038" w:rsidP="00286BDF" w:rsidRDefault="00B67038" w14:paraId="1ACBC1E2" w14:textId="77777777">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5C29F8" w:rsidR="00B67038" w:rsidP="00286BDF" w:rsidRDefault="003A4027" w14:paraId="15D9CBCD" w14:textId="6417A01B">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rsidRPr="0033429D" w:rsidR="00D04044" w:rsidP="00123D76" w:rsidRDefault="00056350" w14:paraId="43E6D66A" w14:textId="21025B37">
      <w:pPr>
        <w:pStyle w:val="Heading2"/>
      </w:pPr>
      <w:bookmarkStart w:name="_Toc384383364" w:id="75"/>
      <w:bookmarkStart w:name="_Toc392159332" w:id="76"/>
      <w:bookmarkEnd w:id="73"/>
      <w:bookmarkEnd w:id="74"/>
      <w:r w:rsidRPr="0033429D">
        <w:t>13</w:t>
      </w:r>
      <w:r w:rsidRPr="0033429D" w:rsidR="004838A4">
        <w:t xml:space="preserve"> </w:t>
      </w:r>
      <w:r w:rsidRPr="0033429D">
        <w:t xml:space="preserve">- </w:t>
      </w:r>
      <w:r w:rsidRPr="0033429D" w:rsidR="00D04044">
        <w:t>Indicator Data</w:t>
      </w:r>
    </w:p>
    <w:p w:rsidR="009447A3" w:rsidP="004369B2" w:rsidRDefault="009447A3" w14:paraId="61C4C68D" w14:textId="294F0305">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Tr="00123D76" w14:paraId="03B988E1" w14:textId="77777777">
        <w:trPr>
          <w:trHeight w:val="311"/>
          <w:tblHeader/>
        </w:trPr>
        <w:tc>
          <w:tcPr>
            <w:tcW w:w="1797" w:type="dxa"/>
          </w:tcPr>
          <w:p w:rsidR="00694A39" w:rsidP="00123D76" w:rsidRDefault="00694A39" w14:paraId="74B6B294" w14:textId="77777777">
            <w:pPr>
              <w:jc w:val="center"/>
              <w:rPr>
                <w:b/>
                <w:color w:val="000000" w:themeColor="text1"/>
              </w:rPr>
            </w:pPr>
            <w:r w:rsidRPr="005C29F8">
              <w:rPr>
                <w:rFonts w:cs="Arial"/>
                <w:b/>
                <w:color w:val="000000" w:themeColor="text1"/>
                <w:szCs w:val="16"/>
              </w:rPr>
              <w:t>Baseline Year</w:t>
            </w:r>
          </w:p>
        </w:tc>
        <w:tc>
          <w:tcPr>
            <w:tcW w:w="1798" w:type="dxa"/>
          </w:tcPr>
          <w:p w:rsidR="00694A39" w:rsidP="00123D76" w:rsidRDefault="00694A39" w14:paraId="1FEDE010" w14:textId="77777777">
            <w:pPr>
              <w:jc w:val="center"/>
              <w:rPr>
                <w:b/>
                <w:color w:val="000000" w:themeColor="text1"/>
              </w:rPr>
            </w:pPr>
            <w:r>
              <w:rPr>
                <w:b/>
                <w:color w:val="000000" w:themeColor="text1"/>
              </w:rPr>
              <w:t>Baseline Data</w:t>
            </w:r>
          </w:p>
        </w:tc>
      </w:tr>
      <w:tr w:rsidR="00694A39" w:rsidTr="00123D76" w14:paraId="6D8D944B" w14:textId="77777777">
        <w:trPr>
          <w:trHeight w:val="311"/>
        </w:trPr>
        <w:tc>
          <w:tcPr>
            <w:tcW w:w="1797" w:type="dxa"/>
            <w:vAlign w:val="center"/>
          </w:tcPr>
          <w:p w:rsidRPr="00227D4B" w:rsidR="00694A39" w:rsidP="00123D76" w:rsidRDefault="00694A39" w14:paraId="7FC4C2A7" w14:textId="00CC5CF2">
            <w:pPr>
              <w:jc w:val="center"/>
              <w:rPr>
                <w:bCs/>
                <w:color w:val="000000" w:themeColor="text1"/>
              </w:rPr>
            </w:pPr>
            <w:r w:rsidRPr="00227D4B">
              <w:rPr>
                <w:bCs/>
                <w:color w:val="000000" w:themeColor="text1"/>
              </w:rPr>
              <w:t>2009</w:t>
            </w:r>
          </w:p>
        </w:tc>
        <w:tc>
          <w:tcPr>
            <w:tcW w:w="1798" w:type="dxa"/>
            <w:vAlign w:val="center"/>
          </w:tcPr>
          <w:p w:rsidRPr="00227D4B" w:rsidR="00694A39" w:rsidP="00123D76" w:rsidRDefault="00694A39" w14:paraId="3A6C733C" w14:textId="66F52DB8">
            <w:pPr>
              <w:jc w:val="center"/>
              <w:rPr>
                <w:bCs/>
                <w:color w:val="000000" w:themeColor="text1"/>
              </w:rPr>
            </w:pPr>
            <w:r w:rsidRPr="00227D4B">
              <w:rPr>
                <w:bCs/>
                <w:color w:val="000000" w:themeColor="text1"/>
              </w:rPr>
              <w:t>3.00%</w:t>
            </w:r>
          </w:p>
        </w:tc>
      </w:tr>
    </w:tbl>
    <w:p w:rsidRPr="005C29F8" w:rsidR="00694A39" w:rsidP="004369B2" w:rsidRDefault="00694A39" w14:paraId="5733AE68"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Pr="005C29F8" w:rsidR="005C29F8" w:rsidTr="0033429D" w14:paraId="687251DC" w14:textId="77777777">
        <w:trPr>
          <w:trHeight w:val="350"/>
        </w:trPr>
        <w:tc>
          <w:tcPr>
            <w:tcW w:w="833" w:type="pct"/>
            <w:tcBorders>
              <w:bottom w:val="single" w:color="auto" w:sz="4" w:space="0"/>
            </w:tcBorders>
            <w:shd w:val="clear" w:color="auto" w:fill="auto"/>
          </w:tcPr>
          <w:p w:rsidRPr="005C29F8" w:rsidR="009447A3" w:rsidP="004369B2" w:rsidRDefault="009447A3" w14:paraId="14E01593" w14:textId="77777777">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rsidRPr="005C29F8" w:rsidR="009447A3" w:rsidP="008E31C4" w:rsidRDefault="002B7490" w14:paraId="73A85907" w14:textId="1D9118C1">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rsidRPr="005C29F8" w:rsidR="009447A3" w:rsidP="008E31C4" w:rsidRDefault="002B7490" w14:paraId="1C6C5D54" w14:textId="213C774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rsidRPr="005C29F8" w:rsidR="009447A3" w:rsidP="008E31C4" w:rsidRDefault="002B7490" w14:paraId="044515B1" w14:textId="14B45245">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rsidRPr="005C29F8" w:rsidR="009447A3" w:rsidP="008E31C4" w:rsidRDefault="002B7490" w14:paraId="695DE74A" w14:textId="50B444D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rsidRPr="005C29F8" w:rsidR="009447A3" w:rsidP="008E31C4" w:rsidRDefault="002B7490" w14:paraId="527EE05E" w14:textId="3E89E5BC">
            <w:pPr>
              <w:jc w:val="center"/>
              <w:rPr>
                <w:rFonts w:cs="Arial"/>
                <w:b/>
                <w:color w:val="000000" w:themeColor="text1"/>
                <w:szCs w:val="16"/>
              </w:rPr>
            </w:pPr>
            <w:r w:rsidRPr="005C29F8">
              <w:rPr>
                <w:rFonts w:cs="Arial"/>
                <w:b/>
                <w:color w:val="000000" w:themeColor="text1"/>
                <w:szCs w:val="16"/>
              </w:rPr>
              <w:t>2018</w:t>
            </w:r>
          </w:p>
        </w:tc>
      </w:tr>
      <w:tr w:rsidRPr="005C29F8" w:rsidR="005C29F8" w:rsidTr="0033429D" w14:paraId="0A07B33E" w14:textId="77777777">
        <w:trPr>
          <w:trHeight w:val="357"/>
        </w:trPr>
        <w:tc>
          <w:tcPr>
            <w:tcW w:w="833" w:type="pct"/>
            <w:shd w:val="clear" w:color="auto" w:fill="auto"/>
          </w:tcPr>
          <w:p w:rsidRPr="005C29F8" w:rsidR="009447A3" w:rsidP="008E31C4" w:rsidRDefault="009447A3" w14:paraId="04BB4B5A" w14:textId="3FC3EE91">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rsidRPr="005C29F8" w:rsidR="009447A3" w:rsidP="004369B2" w:rsidRDefault="00B16A26" w14:paraId="20467ACA" w14:textId="658A99BC">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rsidRPr="005C29F8" w:rsidR="009447A3" w:rsidP="004369B2" w:rsidRDefault="00B16A26" w14:paraId="4AE1489C" w14:textId="1138B823">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rsidRPr="005C29F8" w:rsidR="009447A3" w:rsidP="004369B2" w:rsidRDefault="00B16A26" w14:paraId="3FAB6F79" w14:textId="47FCCD5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rsidRPr="005C29F8" w:rsidR="009447A3" w:rsidP="004369B2" w:rsidRDefault="00B16A26" w14:paraId="2EE056E4" w14:textId="485E460A">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rsidRPr="005C29F8" w:rsidR="009447A3" w:rsidP="004369B2" w:rsidRDefault="00B16A26" w14:paraId="6F722BD0" w14:textId="06244133">
            <w:pPr>
              <w:jc w:val="center"/>
              <w:rPr>
                <w:rFonts w:cs="Arial"/>
                <w:color w:val="000000" w:themeColor="text1"/>
                <w:szCs w:val="16"/>
              </w:rPr>
            </w:pPr>
            <w:r w:rsidRPr="005C29F8">
              <w:rPr>
                <w:rFonts w:cs="Arial"/>
                <w:color w:val="000000" w:themeColor="text1"/>
                <w:szCs w:val="16"/>
              </w:rPr>
              <w:t>100%</w:t>
            </w:r>
          </w:p>
        </w:tc>
      </w:tr>
      <w:tr w:rsidRPr="005C29F8" w:rsidR="005C29F8" w:rsidTr="0033429D" w14:paraId="4403D1A8" w14:textId="77777777">
        <w:trPr>
          <w:trHeight w:val="85"/>
        </w:trPr>
        <w:tc>
          <w:tcPr>
            <w:tcW w:w="833" w:type="pct"/>
            <w:shd w:val="clear" w:color="auto" w:fill="auto"/>
          </w:tcPr>
          <w:p w:rsidRPr="005C29F8" w:rsidR="009447A3" w:rsidP="008E31C4" w:rsidRDefault="009447A3" w14:paraId="6473FB8E" w14:textId="77777777">
            <w:pPr>
              <w:rPr>
                <w:rFonts w:cs="Arial"/>
                <w:color w:val="000000" w:themeColor="text1"/>
                <w:szCs w:val="16"/>
              </w:rPr>
            </w:pPr>
            <w:r w:rsidRPr="005C29F8">
              <w:rPr>
                <w:rFonts w:cs="Arial"/>
                <w:color w:val="000000" w:themeColor="text1"/>
                <w:szCs w:val="16"/>
              </w:rPr>
              <w:t>Data</w:t>
            </w:r>
          </w:p>
        </w:tc>
        <w:tc>
          <w:tcPr>
            <w:tcW w:w="833" w:type="pct"/>
            <w:shd w:val="clear" w:color="auto" w:fill="auto"/>
          </w:tcPr>
          <w:p w:rsidRPr="005C29F8" w:rsidR="009447A3" w:rsidP="004369B2" w:rsidRDefault="002B7490" w14:paraId="508672F7" w14:textId="4FDD51CC">
            <w:pPr>
              <w:jc w:val="center"/>
              <w:rPr>
                <w:rFonts w:cs="Arial"/>
                <w:color w:val="000000" w:themeColor="text1"/>
                <w:szCs w:val="16"/>
              </w:rPr>
            </w:pPr>
            <w:r w:rsidRPr="005C29F8">
              <w:rPr>
                <w:rFonts w:cs="Arial"/>
                <w:color w:val="000000" w:themeColor="text1"/>
                <w:szCs w:val="16"/>
              </w:rPr>
              <w:t>69.67%</w:t>
            </w:r>
          </w:p>
        </w:tc>
        <w:tc>
          <w:tcPr>
            <w:tcW w:w="833" w:type="pct"/>
            <w:shd w:val="clear" w:color="auto" w:fill="auto"/>
          </w:tcPr>
          <w:p w:rsidRPr="005C29F8" w:rsidR="009447A3" w:rsidP="004369B2" w:rsidRDefault="002B7490" w14:paraId="50F55BA6" w14:textId="73CC9B0F">
            <w:pPr>
              <w:jc w:val="center"/>
              <w:rPr>
                <w:rFonts w:cs="Arial"/>
                <w:color w:val="000000" w:themeColor="text1"/>
                <w:szCs w:val="16"/>
              </w:rPr>
            </w:pPr>
            <w:r w:rsidRPr="005C29F8">
              <w:rPr>
                <w:rFonts w:cs="Arial"/>
                <w:color w:val="000000" w:themeColor="text1"/>
                <w:szCs w:val="16"/>
              </w:rPr>
              <w:t>63.00%</w:t>
            </w:r>
          </w:p>
        </w:tc>
        <w:tc>
          <w:tcPr>
            <w:tcW w:w="833" w:type="pct"/>
            <w:tcBorders>
              <w:bottom w:val="single" w:color="auto" w:sz="4" w:space="0"/>
            </w:tcBorders>
            <w:shd w:val="clear" w:color="auto" w:fill="auto"/>
            <w:vAlign w:val="center"/>
          </w:tcPr>
          <w:p w:rsidRPr="005C29F8" w:rsidR="009447A3" w:rsidP="004369B2" w:rsidRDefault="002B7490" w14:paraId="6FC9DB0D" w14:textId="5188F524">
            <w:pPr>
              <w:jc w:val="center"/>
              <w:rPr>
                <w:rFonts w:cs="Arial"/>
                <w:color w:val="000000" w:themeColor="text1"/>
                <w:szCs w:val="16"/>
              </w:rPr>
            </w:pPr>
            <w:r w:rsidRPr="005C29F8">
              <w:rPr>
                <w:rFonts w:cs="Arial"/>
                <w:color w:val="000000" w:themeColor="text1"/>
                <w:szCs w:val="16"/>
              </w:rPr>
              <w:t>71.00%</w:t>
            </w:r>
          </w:p>
        </w:tc>
        <w:tc>
          <w:tcPr>
            <w:tcW w:w="833" w:type="pct"/>
            <w:tcBorders>
              <w:bottom w:val="single" w:color="auto" w:sz="4" w:space="0"/>
            </w:tcBorders>
            <w:shd w:val="clear" w:color="auto" w:fill="auto"/>
            <w:vAlign w:val="center"/>
          </w:tcPr>
          <w:p w:rsidRPr="005C29F8" w:rsidR="009447A3" w:rsidP="004369B2" w:rsidRDefault="002B7490" w14:paraId="2DE56335" w14:textId="11069C36">
            <w:pPr>
              <w:jc w:val="center"/>
              <w:rPr>
                <w:rFonts w:cs="Arial"/>
                <w:color w:val="000000" w:themeColor="text1"/>
                <w:szCs w:val="16"/>
              </w:rPr>
            </w:pPr>
            <w:r w:rsidRPr="005C29F8">
              <w:rPr>
                <w:rFonts w:cs="Arial"/>
                <w:color w:val="000000" w:themeColor="text1"/>
                <w:szCs w:val="16"/>
              </w:rPr>
              <w:t>76.00%</w:t>
            </w:r>
          </w:p>
        </w:tc>
        <w:tc>
          <w:tcPr>
            <w:tcW w:w="834" w:type="pct"/>
            <w:tcBorders>
              <w:bottom w:val="single" w:color="auto" w:sz="4" w:space="0"/>
            </w:tcBorders>
            <w:shd w:val="clear" w:color="auto" w:fill="auto"/>
            <w:vAlign w:val="center"/>
          </w:tcPr>
          <w:p w:rsidRPr="005C29F8" w:rsidR="009447A3" w:rsidP="004369B2" w:rsidRDefault="002B7490" w14:paraId="541BA7DE" w14:textId="2D80E9D8">
            <w:pPr>
              <w:jc w:val="center"/>
              <w:rPr>
                <w:rFonts w:cs="Arial"/>
                <w:color w:val="000000" w:themeColor="text1"/>
                <w:szCs w:val="16"/>
              </w:rPr>
            </w:pPr>
            <w:r w:rsidRPr="005C29F8">
              <w:rPr>
                <w:rFonts w:cs="Arial"/>
                <w:color w:val="000000" w:themeColor="text1"/>
                <w:szCs w:val="16"/>
              </w:rPr>
              <w:t>76.00%</w:t>
            </w:r>
          </w:p>
        </w:tc>
      </w:tr>
    </w:tbl>
    <w:p w:rsidRPr="005C29F8" w:rsidR="00AF12E4" w:rsidP="004369B2" w:rsidRDefault="00AF12E4" w14:paraId="30C8D33B" w14:textId="77777777">
      <w:pPr>
        <w:rPr>
          <w:color w:val="000000" w:themeColor="text1"/>
        </w:rPr>
      </w:pPr>
    </w:p>
    <w:p w:rsidRPr="005C29F8" w:rsidR="007A3964" w:rsidP="004369B2" w:rsidRDefault="007A3964" w14:paraId="75465A8F" w14:textId="65C77B0F">
      <w:pPr>
        <w:rPr>
          <w:color w:val="000000" w:themeColor="text1"/>
        </w:rPr>
      </w:pPr>
      <w:r w:rsidRPr="005C29F8">
        <w:rPr>
          <w:b/>
          <w:color w:val="000000" w:themeColor="text1"/>
        </w:rPr>
        <w:t>Targets</w:t>
      </w:r>
    </w:p>
    <w:tbl>
      <w:tblPr>
        <w:tblW w:w="14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3TARGETS"/>
      </w:tblPr>
      <w:tblGrid>
        <w:gridCol w:w="679"/>
        <w:gridCol w:w="2465"/>
      </w:tblGrid>
      <w:tr w:rsidRPr="005C29F8" w:rsidR="00441578" w:rsidTr="00441578" w14:paraId="75609119" w14:textId="77777777">
        <w:trPr>
          <w:trHeight w:val="350"/>
        </w:trPr>
        <w:tc>
          <w:tcPr>
            <w:tcW w:w="1079" w:type="pct"/>
            <w:tcBorders>
              <w:bottom w:val="single" w:color="auto" w:sz="4" w:space="0"/>
            </w:tcBorders>
            <w:shd w:val="clear" w:color="auto" w:fill="auto"/>
          </w:tcPr>
          <w:p w:rsidRPr="005C29F8" w:rsidR="00441578" w:rsidP="004369B2" w:rsidRDefault="00441578" w14:paraId="270D1909" w14:textId="77777777">
            <w:pPr>
              <w:jc w:val="center"/>
              <w:rPr>
                <w:b/>
                <w:color w:val="000000" w:themeColor="text1"/>
              </w:rPr>
            </w:pPr>
            <w:r w:rsidRPr="005C29F8">
              <w:rPr>
                <w:b/>
                <w:color w:val="000000" w:themeColor="text1"/>
              </w:rPr>
              <w:t>FFY</w:t>
            </w:r>
          </w:p>
        </w:tc>
        <w:tc>
          <w:tcPr>
            <w:tcW w:w="3921" w:type="pct"/>
            <w:shd w:val="clear" w:color="auto" w:fill="auto"/>
            <w:vAlign w:val="center"/>
          </w:tcPr>
          <w:p w:rsidRPr="005C29F8" w:rsidR="00441578" w:rsidP="004369B2" w:rsidRDefault="00441578" w14:paraId="3C863620" w14:textId="77777777">
            <w:pPr>
              <w:jc w:val="center"/>
              <w:rPr>
                <w:b/>
                <w:color w:val="000000" w:themeColor="text1"/>
              </w:rPr>
            </w:pPr>
            <w:r w:rsidRPr="005C29F8">
              <w:rPr>
                <w:b/>
                <w:color w:val="000000" w:themeColor="text1"/>
              </w:rPr>
              <w:t>2019</w:t>
            </w:r>
          </w:p>
        </w:tc>
      </w:tr>
      <w:tr w:rsidRPr="005C29F8" w:rsidR="00441578" w:rsidTr="00441578" w14:paraId="129EADEA" w14:textId="77777777">
        <w:trPr>
          <w:trHeight w:val="357"/>
        </w:trPr>
        <w:tc>
          <w:tcPr>
            <w:tcW w:w="1079" w:type="pct"/>
            <w:shd w:val="clear" w:color="auto" w:fill="auto"/>
            <w:vAlign w:val="center"/>
          </w:tcPr>
          <w:p w:rsidRPr="005C29F8" w:rsidR="00441578" w:rsidP="00D95C14" w:rsidRDefault="00441578" w14:paraId="14AB537C" w14:textId="77777777">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rsidRPr="005C29F8" w:rsidR="00441578" w:rsidP="00D95C14" w:rsidRDefault="00441578" w14:paraId="0BAE8900" w14:textId="37E5F8C0">
            <w:pPr>
              <w:jc w:val="center"/>
              <w:rPr>
                <w:rFonts w:cs="Arial"/>
                <w:color w:val="000000" w:themeColor="text1"/>
                <w:szCs w:val="16"/>
              </w:rPr>
            </w:pPr>
            <w:r w:rsidRPr="005C29F8">
              <w:rPr>
                <w:rFonts w:cs="Arial"/>
                <w:color w:val="000000" w:themeColor="text1"/>
                <w:szCs w:val="16"/>
              </w:rPr>
              <w:t>100%</w:t>
            </w:r>
          </w:p>
        </w:tc>
      </w:tr>
    </w:tbl>
    <w:p w:rsidRPr="005C29F8" w:rsidR="00AF12E4" w:rsidP="004369B2" w:rsidRDefault="00AF12E4" w14:paraId="2E844227" w14:textId="77777777">
      <w:pPr>
        <w:rPr>
          <w:color w:val="000000" w:themeColor="text1"/>
        </w:rPr>
      </w:pPr>
    </w:p>
    <w:p w:rsidRPr="005C29F8" w:rsidR="00D03701" w:rsidP="004369B2" w:rsidRDefault="00EC46E4" w14:paraId="596F7C13" w14:textId="79662929">
      <w:pPr>
        <w:rPr>
          <w:color w:val="000000" w:themeColor="text1"/>
        </w:rPr>
      </w:pPr>
      <w:r w:rsidRPr="005C29F8">
        <w:rPr>
          <w:b/>
          <w:color w:val="000000" w:themeColor="text1"/>
        </w:rPr>
        <w:t>FFY 2019 SPP/APR Data</w:t>
      </w:r>
      <w:bookmarkEnd w:id="75"/>
      <w:bookmarkEnd w:id="76"/>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3CFFYAPRDATA"/>
      </w:tblPr>
      <w:tblGrid>
        <w:gridCol w:w="1533"/>
        <w:gridCol w:w="1498"/>
        <w:gridCol w:w="1372"/>
        <w:gridCol w:w="2067"/>
        <w:gridCol w:w="1232"/>
        <w:gridCol w:w="1571"/>
        <w:gridCol w:w="1517"/>
      </w:tblGrid>
      <w:tr w:rsidRPr="005C29F8" w:rsidR="005C29F8" w:rsidTr="00A947D9" w14:paraId="22208B6A" w14:textId="2EBA1D17">
        <w:trPr>
          <w:trHeight w:val="354"/>
          <w:tblHeader/>
        </w:trPr>
        <w:tc>
          <w:tcPr>
            <w:tcW w:w="710" w:type="pct"/>
            <w:shd w:val="clear" w:color="auto" w:fill="auto"/>
            <w:vAlign w:val="bottom"/>
          </w:tcPr>
          <w:p w:rsidRPr="005C29F8" w:rsidR="00B67038" w:rsidP="00681BA6" w:rsidRDefault="00B67038" w14:paraId="24F7C6E9" w14:textId="77777777">
            <w:pPr>
              <w:jc w:val="center"/>
              <w:rPr>
                <w:rFonts w:cs="Arial"/>
                <w:b/>
                <w:color w:val="000000" w:themeColor="text1"/>
                <w:szCs w:val="16"/>
              </w:rPr>
            </w:pPr>
            <w:r w:rsidRPr="005C29F8">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rsidRPr="005C29F8" w:rsidR="00B67038" w:rsidP="00681BA6" w:rsidRDefault="00B67038" w14:paraId="5096A299" w14:textId="77777777">
            <w:pPr>
              <w:jc w:val="center"/>
              <w:rPr>
                <w:rFonts w:cs="Arial"/>
                <w:b/>
                <w:color w:val="000000" w:themeColor="text1"/>
                <w:szCs w:val="16"/>
              </w:rPr>
            </w:pPr>
            <w:r w:rsidRPr="005C29F8">
              <w:rPr>
                <w:rFonts w:cs="Arial"/>
                <w:b/>
                <w:color w:val="000000" w:themeColor="text1"/>
                <w:szCs w:val="16"/>
              </w:rPr>
              <w:t>Number of youth with IEPs aged 16 and above</w:t>
            </w:r>
          </w:p>
        </w:tc>
        <w:tc>
          <w:tcPr>
            <w:tcW w:w="636" w:type="pct"/>
            <w:shd w:val="clear" w:color="auto" w:fill="auto"/>
            <w:vAlign w:val="bottom"/>
          </w:tcPr>
          <w:p w:rsidRPr="005C29F8" w:rsidR="00B67038" w:rsidP="00681BA6" w:rsidRDefault="001111BE" w14:paraId="77D0CB34" w14:textId="5F4605AD">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rsidRPr="005C29F8" w:rsidR="00B67038" w:rsidP="00681BA6" w:rsidRDefault="00B67038" w14:paraId="0E375E75" w14:textId="1C549A63">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rsidRPr="005C29F8" w:rsidR="00B67038" w:rsidP="00681BA6" w:rsidRDefault="00B67038" w14:paraId="58CCB0C1" w14:textId="74B387F3">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rsidRPr="005C29F8" w:rsidR="00B67038" w:rsidP="00681BA6" w:rsidRDefault="00B67038" w14:paraId="3A7C3260" w14:textId="5AACBA6E">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rsidRPr="005C29F8" w:rsidR="00B67038" w:rsidP="00681BA6" w:rsidRDefault="00B67038" w14:paraId="34FABCEB" w14:textId="119B0EB2">
            <w:pPr>
              <w:jc w:val="center"/>
              <w:rPr>
                <w:rFonts w:cs="Arial"/>
                <w:b/>
                <w:color w:val="000000" w:themeColor="text1"/>
                <w:szCs w:val="16"/>
              </w:rPr>
            </w:pPr>
            <w:r w:rsidRPr="005C29F8">
              <w:rPr>
                <w:rFonts w:cs="Arial"/>
                <w:b/>
                <w:color w:val="000000" w:themeColor="text1"/>
                <w:szCs w:val="16"/>
              </w:rPr>
              <w:t>Slippage</w:t>
            </w:r>
          </w:p>
        </w:tc>
      </w:tr>
      <w:tr w:rsidRPr="005C29F8" w:rsidR="005C29F8" w:rsidTr="00A947D9" w14:paraId="18CC159D" w14:textId="122E5ABE">
        <w:trPr>
          <w:trHeight w:val="361"/>
        </w:trPr>
        <w:tc>
          <w:tcPr>
            <w:tcW w:w="710" w:type="pct"/>
            <w:shd w:val="clear" w:color="auto" w:fill="auto"/>
            <w:vAlign w:val="center"/>
          </w:tcPr>
          <w:p w:rsidRPr="005C29F8" w:rsidR="00070D9E" w:rsidP="004369B2" w:rsidRDefault="002B7490" w14:paraId="55912D09" w14:textId="371B119A">
            <w:pPr>
              <w:jc w:val="center"/>
              <w:rPr>
                <w:rFonts w:cs="Arial"/>
                <w:color w:val="000000" w:themeColor="text1"/>
                <w:szCs w:val="16"/>
              </w:rPr>
            </w:pPr>
            <w:r w:rsidRPr="005C29F8">
              <w:rPr>
                <w:rFonts w:cs="Arial"/>
                <w:color w:val="000000" w:themeColor="text1"/>
                <w:szCs w:val="16"/>
              </w:rPr>
              <w:t>210</w:t>
            </w:r>
          </w:p>
        </w:tc>
        <w:tc>
          <w:tcPr>
            <w:tcW w:w="694" w:type="pct"/>
            <w:shd w:val="clear" w:color="auto" w:fill="auto"/>
            <w:vAlign w:val="center"/>
          </w:tcPr>
          <w:p w:rsidRPr="005C29F8" w:rsidR="00070D9E" w:rsidP="004369B2" w:rsidRDefault="002B7490" w14:paraId="3D798FB5" w14:textId="3B2AC314">
            <w:pPr>
              <w:jc w:val="center"/>
              <w:rPr>
                <w:rFonts w:cs="Arial"/>
                <w:color w:val="000000" w:themeColor="text1"/>
                <w:szCs w:val="16"/>
              </w:rPr>
            </w:pPr>
            <w:r w:rsidRPr="005C29F8">
              <w:rPr>
                <w:rFonts w:cs="Arial"/>
                <w:color w:val="000000" w:themeColor="text1"/>
                <w:szCs w:val="16"/>
              </w:rPr>
              <w:t>300</w:t>
            </w:r>
          </w:p>
        </w:tc>
        <w:tc>
          <w:tcPr>
            <w:tcW w:w="636" w:type="pct"/>
            <w:shd w:val="clear" w:color="auto" w:fill="auto"/>
            <w:vAlign w:val="center"/>
          </w:tcPr>
          <w:p w:rsidRPr="005C29F8" w:rsidR="00070D9E" w:rsidP="004369B2" w:rsidRDefault="002B7490" w14:paraId="36E1BD35" w14:textId="4F5BD8EB">
            <w:pPr>
              <w:jc w:val="center"/>
              <w:rPr>
                <w:rFonts w:cs="Arial"/>
                <w:color w:val="000000" w:themeColor="text1"/>
                <w:szCs w:val="16"/>
              </w:rPr>
            </w:pPr>
            <w:r w:rsidRPr="005C29F8">
              <w:rPr>
                <w:rFonts w:cs="Arial"/>
                <w:color w:val="000000" w:themeColor="text1"/>
                <w:szCs w:val="16"/>
              </w:rPr>
              <w:t>76.00%</w:t>
            </w:r>
          </w:p>
        </w:tc>
        <w:tc>
          <w:tcPr>
            <w:tcW w:w="958" w:type="pct"/>
            <w:shd w:val="clear" w:color="auto" w:fill="auto"/>
            <w:vAlign w:val="center"/>
          </w:tcPr>
          <w:p w:rsidRPr="005C29F8" w:rsidR="00070D9E" w:rsidP="004369B2" w:rsidRDefault="00B16A26" w14:paraId="20E5284B" w14:textId="1FE0CF3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rsidRPr="005C29F8" w:rsidR="00070D9E" w:rsidP="004369B2" w:rsidRDefault="002B7490" w14:paraId="55A387E5" w14:textId="6321743C">
            <w:pPr>
              <w:jc w:val="center"/>
              <w:rPr>
                <w:rFonts w:cs="Arial"/>
                <w:color w:val="000000" w:themeColor="text1"/>
                <w:szCs w:val="16"/>
              </w:rPr>
            </w:pPr>
            <w:r w:rsidRPr="005C29F8">
              <w:rPr>
                <w:rFonts w:cs="Arial"/>
                <w:color w:val="000000" w:themeColor="text1"/>
                <w:szCs w:val="16"/>
              </w:rPr>
              <w:t>70.00%</w:t>
            </w:r>
          </w:p>
        </w:tc>
        <w:tc>
          <w:tcPr>
            <w:tcW w:w="728" w:type="pct"/>
            <w:shd w:val="clear" w:color="auto" w:fill="auto"/>
            <w:vAlign w:val="center"/>
          </w:tcPr>
          <w:p w:rsidRPr="005C29F8" w:rsidR="00070D9E" w:rsidP="004369B2" w:rsidRDefault="002B7490" w14:paraId="66968C5A" w14:textId="493EB054">
            <w:pPr>
              <w:jc w:val="center"/>
              <w:rPr>
                <w:rFonts w:cs="Arial"/>
                <w:color w:val="000000" w:themeColor="text1"/>
                <w:szCs w:val="16"/>
              </w:rPr>
            </w:pPr>
            <w:r w:rsidRPr="005C29F8">
              <w:rPr>
                <w:rFonts w:cs="Arial"/>
                <w:color w:val="000000" w:themeColor="text1"/>
                <w:szCs w:val="16"/>
              </w:rPr>
              <w:t>Did Not Meet Target</w:t>
            </w:r>
          </w:p>
        </w:tc>
        <w:tc>
          <w:tcPr>
            <w:tcW w:w="704" w:type="pct"/>
            <w:shd w:val="clear" w:color="auto" w:fill="auto"/>
            <w:vAlign w:val="center"/>
          </w:tcPr>
          <w:p w:rsidRPr="005C29F8" w:rsidR="00070D9E" w:rsidP="004369B2" w:rsidRDefault="002B7490" w14:paraId="175BD68F" w14:textId="534B9E4D">
            <w:pPr>
              <w:jc w:val="center"/>
              <w:rPr>
                <w:rFonts w:cs="Arial"/>
                <w:color w:val="000000" w:themeColor="text1"/>
                <w:szCs w:val="16"/>
              </w:rPr>
            </w:pPr>
            <w:r w:rsidRPr="005C29F8">
              <w:rPr>
                <w:rFonts w:cs="Arial"/>
                <w:color w:val="000000" w:themeColor="text1"/>
                <w:szCs w:val="16"/>
              </w:rPr>
              <w:t>Slippage</w:t>
            </w:r>
          </w:p>
        </w:tc>
      </w:tr>
    </w:tbl>
    <w:p w:rsidRPr="007C1BCF" w:rsidR="004301DA" w:rsidP="004301DA" w:rsidRDefault="00326C0B" w14:paraId="056B3BB4" w14:textId="223762EA">
      <w:pPr>
        <w:rPr>
          <w:rFonts w:cs="Arial"/>
          <w:b/>
          <w:iCs/>
          <w:color w:val="000000" w:themeColor="text1"/>
          <w:szCs w:val="16"/>
        </w:rPr>
      </w:pPr>
      <w:r w:rsidRPr="005C29F8">
        <w:rPr>
          <w:rFonts w:cs="Arial"/>
          <w:b/>
          <w:color w:val="000000" w:themeColor="text1"/>
          <w:szCs w:val="16"/>
        </w:rPr>
        <w:t>Provide reasons for slippage, if applicable</w:t>
      </w:r>
    </w:p>
    <w:p w:rsidR="00326C0B" w:rsidP="007D435F" w:rsidRDefault="002B7490" w14:paraId="1C23CDFF" w14:textId="05BA6A6C">
      <w:pPr>
        <w:rPr>
          <w:rFonts w:cs="Arial"/>
          <w:color w:val="000000" w:themeColor="text1"/>
          <w:szCs w:val="16"/>
        </w:rPr>
      </w:pPr>
      <w:r w:rsidRPr="005C29F8">
        <w:rPr>
          <w:rFonts w:cs="Arial"/>
          <w:color w:val="000000" w:themeColor="text1"/>
          <w:szCs w:val="16"/>
        </w:rPr>
        <w:t xml:space="preserve">Over the past three years, OSSE has taken a small sample size approach using a cohort model in monitoring and supporting our LEAs in small groups. The results of each monitored cohort are reported in DC's specific conditions reports. Based on the FFY 2019 data, there was a significant decrease in secondary transition compliance for LEAs in the quarter 1 review period (July 1, 2019, to September 30, 2019). This decrease in compliance rates impacted the overall FFY 2019 compliance rate for indicator 13.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OSSE attributes the decrease in secondary transition compliance demonstrated in Q1 to its revised monitoring practices to align with guidance from OSEP during its fall 2019 onsite monitoring visit. Due to the overlap of the Q1 pull and the OSEP visit, OSSE was unable to provide technical assistance on the revised monitoring practices prior to its specific conditions submission.</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While the District improved compliance rates in the area of secondary transition over the past 3 years, we have yet to reach our full potential to improve secondary transition outcomes for students. To further improve compliance rates, OSSE plans to revise its sampling methodology and provide a tiered TA approach to support LEAs in developing and implementing compliant secondary transition plans.</w:t>
      </w:r>
    </w:p>
    <w:p w:rsidRPr="005C29F8" w:rsidR="00A5601C" w:rsidRDefault="00070D9E" w14:paraId="01C32496" w14:textId="77777777">
      <w:pPr>
        <w:rPr>
          <w:b/>
          <w:color w:val="000000" w:themeColor="text1"/>
        </w:rPr>
      </w:pPr>
      <w:r w:rsidRPr="005C29F8">
        <w:rPr>
          <w:b/>
          <w:color w:val="000000" w:themeColor="text1"/>
        </w:rPr>
        <w:t xml:space="preserve">What is the source of the data provided for this indicator? </w:t>
      </w:r>
    </w:p>
    <w:p w:rsidR="00070D9E" w:rsidP="004369B2" w:rsidRDefault="002B7490" w14:paraId="2BFF05E7" w14:textId="7BFBE390">
      <w:pPr>
        <w:rPr>
          <w:iCs/>
          <w:color w:val="000000" w:themeColor="text1"/>
        </w:rPr>
      </w:pPr>
      <w:r w:rsidRPr="005C29F8">
        <w:rPr>
          <w:iCs/>
          <w:color w:val="000000" w:themeColor="text1"/>
        </w:rPr>
        <w:t>State monitoring</w:t>
      </w:r>
    </w:p>
    <w:p w:rsidRPr="005C29F8" w:rsidR="00070D9E" w:rsidP="004369B2" w:rsidRDefault="00070D9E" w14:paraId="68493AF0" w14:textId="77777777">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rsidR="00326C0B" w:rsidP="008E31C4" w:rsidRDefault="002B7490" w14:paraId="22E8774A" w14:textId="46B4955A">
      <w:pPr>
        <w:rPr>
          <w:rFonts w:cs="Arial"/>
          <w:color w:val="000000" w:themeColor="text1"/>
          <w:szCs w:val="16"/>
        </w:rPr>
      </w:pPr>
      <w:r w:rsidRPr="005C29F8">
        <w:rPr>
          <w:rFonts w:cs="Arial"/>
          <w:color w:val="000000" w:themeColor="text1"/>
          <w:szCs w:val="16"/>
        </w:rPr>
        <w:t xml:space="preserve">The U. S. Department of Education imposed specific conditions on the District-based in part on the District’s noncompliance in the area of secondary transition. As a result, OSSE was required to complete a random sampling of at least 100 IEPs from all LEAs of youth aged 16 and above to be reviewed for secondary transition content.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In FFY 2017, OSSE was approved to apply a new methodology in which secondary transition files from LEAs were reviewed in cohorts. OSSE reviewed 100 IEPs from 4-5 different LEAs each reporting period as part of its specific conditions report submissions. The schedule and pre-selected cohorts are attached.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OSSE monitored the FFY 2019 secondary transition data, in accordance with the procedure outlined above, three times and reported in the FFY 2019 specific conditions reports due to OSEP. Below are the results: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FFY 2019 Review Period Overall Percent Compliant:</w:t>
      </w:r>
      <w:r w:rsidRPr="005C29F8">
        <w:rPr>
          <w:rFonts w:cs="Arial"/>
          <w:color w:val="000000" w:themeColor="text1"/>
          <w:szCs w:val="16"/>
        </w:rPr>
        <w:br/>
      </w:r>
      <w:r w:rsidRPr="005C29F8">
        <w:rPr>
          <w:rFonts w:cs="Arial"/>
          <w:color w:val="000000" w:themeColor="text1"/>
          <w:szCs w:val="16"/>
        </w:rPr>
        <w:t xml:space="preserve">July 1, 2019, to September 30, 2019: 64% </w:t>
      </w:r>
      <w:r w:rsidRPr="005C29F8">
        <w:rPr>
          <w:rFonts w:cs="Arial"/>
          <w:color w:val="000000" w:themeColor="text1"/>
          <w:szCs w:val="16"/>
        </w:rPr>
        <w:br/>
      </w:r>
      <w:r w:rsidRPr="005C29F8">
        <w:rPr>
          <w:rFonts w:cs="Arial"/>
          <w:color w:val="000000" w:themeColor="text1"/>
          <w:szCs w:val="16"/>
        </w:rPr>
        <w:t xml:space="preserve">October 1, 2019, to March 31, 2020: 74% </w:t>
      </w:r>
      <w:r w:rsidRPr="005C29F8">
        <w:rPr>
          <w:rFonts w:cs="Arial"/>
          <w:color w:val="000000" w:themeColor="text1"/>
          <w:szCs w:val="16"/>
        </w:rPr>
        <w:br/>
      </w:r>
      <w:r w:rsidRPr="005C29F8">
        <w:rPr>
          <w:rFonts w:cs="Arial"/>
          <w:color w:val="000000" w:themeColor="text1"/>
          <w:szCs w:val="16"/>
        </w:rPr>
        <w:t xml:space="preserve">April 1, 2020, to June 30, 2020: 72% </w:t>
      </w:r>
      <w:r w:rsidRPr="005C29F8">
        <w:rPr>
          <w:rFonts w:cs="Arial"/>
          <w:color w:val="000000" w:themeColor="text1"/>
          <w:szCs w:val="16"/>
        </w:rPr>
        <w:br/>
      </w:r>
      <w:r w:rsidRPr="005C29F8">
        <w:rPr>
          <w:rFonts w:cs="Arial"/>
          <w:color w:val="000000" w:themeColor="text1"/>
          <w:szCs w:val="16"/>
        </w:rPr>
        <w:t>FFY 2019 Compliance Rate: 70%</w:t>
      </w:r>
    </w:p>
    <w:tbl>
      <w:tblPr>
        <w:tblStyle w:val="TableGrid"/>
        <w:tblW w:w="5000" w:type="pct"/>
        <w:tblLook w:val="04A0" w:firstRow="1" w:lastRow="0" w:firstColumn="1" w:lastColumn="0" w:noHBand="0" w:noVBand="1"/>
        <w:tblCaption w:val="B13CFFYCOLLECT"/>
      </w:tblPr>
      <w:tblGrid>
        <w:gridCol w:w="8503"/>
        <w:gridCol w:w="2287"/>
      </w:tblGrid>
      <w:tr w:rsidRPr="005C29F8" w:rsidR="005C29F8" w:rsidTr="0033429D" w14:paraId="366D2592" w14:textId="77777777">
        <w:trPr>
          <w:tblHeader/>
        </w:trPr>
        <w:tc>
          <w:tcPr>
            <w:tcW w:w="3940" w:type="pct"/>
          </w:tcPr>
          <w:p w:rsidRPr="0033429D" w:rsidR="006B4D98" w:rsidP="005F442C" w:rsidRDefault="00694A39" w14:paraId="49221B81" w14:textId="4811C153">
            <w:pPr>
              <w:rPr>
                <w:rFonts w:cs="Arial"/>
                <w:b/>
                <w:bCs/>
                <w:color w:val="000000" w:themeColor="text1"/>
                <w:szCs w:val="16"/>
              </w:rPr>
            </w:pPr>
            <w:r w:rsidRPr="0033429D">
              <w:rPr>
                <w:rFonts w:cs="Arial"/>
                <w:b/>
                <w:bCs/>
                <w:color w:val="000000" w:themeColor="text1"/>
                <w:szCs w:val="16"/>
              </w:rPr>
              <w:t>Question</w:t>
            </w:r>
          </w:p>
        </w:tc>
        <w:tc>
          <w:tcPr>
            <w:tcW w:w="1060" w:type="pct"/>
          </w:tcPr>
          <w:p w:rsidRPr="005C29F8" w:rsidR="006B4D98" w:rsidP="001011BB" w:rsidRDefault="006B4D98" w14:paraId="3C85F11D" w14:textId="67F200AD">
            <w:pPr>
              <w:jc w:val="center"/>
              <w:rPr>
                <w:rFonts w:cs="Arial"/>
                <w:b/>
                <w:color w:val="000000" w:themeColor="text1"/>
                <w:szCs w:val="16"/>
              </w:rPr>
            </w:pPr>
            <w:r w:rsidRPr="005C29F8">
              <w:rPr>
                <w:rFonts w:cs="Arial"/>
                <w:b/>
                <w:color w:val="000000" w:themeColor="text1"/>
                <w:szCs w:val="16"/>
              </w:rPr>
              <w:t>Yes / No</w:t>
            </w:r>
          </w:p>
        </w:tc>
      </w:tr>
      <w:tr w:rsidRPr="005C29F8" w:rsidR="005C29F8" w:rsidTr="00A947D9" w14:paraId="43EAB126" w14:textId="25879D68">
        <w:tc>
          <w:tcPr>
            <w:tcW w:w="3940" w:type="pct"/>
          </w:tcPr>
          <w:p w:rsidRPr="005C29F8" w:rsidR="006B4D98" w:rsidP="005F442C" w:rsidRDefault="006B4D98" w14:paraId="48B431E3" w14:textId="55B03061">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rsidRPr="005C29F8" w:rsidR="006B4D98" w:rsidP="00A018D4" w:rsidRDefault="002B7490" w14:paraId="15F6D513" w14:textId="633CDBEB">
            <w:pPr>
              <w:jc w:val="center"/>
              <w:rPr>
                <w:rFonts w:cs="Arial"/>
                <w:color w:val="000000" w:themeColor="text1"/>
                <w:szCs w:val="16"/>
              </w:rPr>
            </w:pPr>
            <w:r w:rsidRPr="005C29F8">
              <w:rPr>
                <w:rFonts w:cs="Arial"/>
                <w:color w:val="000000" w:themeColor="text1"/>
                <w:szCs w:val="16"/>
              </w:rPr>
              <w:t>YES</w:t>
            </w:r>
          </w:p>
        </w:tc>
      </w:tr>
      <w:tr w:rsidRPr="005C29F8" w:rsidR="005C29F8" w:rsidTr="00A947D9" w14:paraId="5A1B7304" w14:textId="62E0E544">
        <w:tc>
          <w:tcPr>
            <w:tcW w:w="3940" w:type="pct"/>
          </w:tcPr>
          <w:p w:rsidRPr="005C29F8" w:rsidR="006B4D98" w:rsidRDefault="00AF30E8" w14:paraId="73B3F719" w14:textId="0391FF91">
            <w:pPr>
              <w:rPr>
                <w:rFonts w:cs="Arial"/>
                <w:color w:val="000000" w:themeColor="text1"/>
                <w:szCs w:val="16"/>
              </w:rPr>
            </w:pPr>
            <w:r w:rsidRPr="005C29F8">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rsidRPr="005C29F8" w:rsidR="006B4D98" w:rsidP="00A018D4" w:rsidRDefault="002B7490" w14:paraId="27A80519" w14:textId="1C51858B">
            <w:pPr>
              <w:jc w:val="center"/>
              <w:rPr>
                <w:rFonts w:cs="Arial"/>
                <w:color w:val="000000" w:themeColor="text1"/>
                <w:szCs w:val="16"/>
              </w:rPr>
            </w:pPr>
            <w:r w:rsidRPr="005C29F8">
              <w:rPr>
                <w:rFonts w:cs="Arial"/>
                <w:color w:val="000000" w:themeColor="text1"/>
                <w:szCs w:val="16"/>
              </w:rPr>
              <w:t>NO</w:t>
            </w:r>
          </w:p>
        </w:tc>
      </w:tr>
    </w:tbl>
    <w:p w:rsidRPr="005C29F8" w:rsidR="00326C0B" w:rsidP="005F442C" w:rsidRDefault="00AF30E8" w14:paraId="351FF0B8" w14:textId="0AE6898F">
      <w:pPr>
        <w:rPr>
          <w:rFonts w:cs="Arial"/>
          <w:b/>
          <w:color w:val="000000" w:themeColor="text1"/>
          <w:szCs w:val="16"/>
        </w:rPr>
      </w:pPr>
      <w:r w:rsidRPr="005C29F8">
        <w:rPr>
          <w:rFonts w:cs="Arial"/>
          <w:b/>
          <w:color w:val="000000" w:themeColor="text1"/>
          <w:szCs w:val="16"/>
        </w:rPr>
        <w:t>If no, please explain</w:t>
      </w:r>
    </w:p>
    <w:p w:rsidR="00326C0B" w:rsidP="005F442C" w:rsidRDefault="002B7490" w14:paraId="2562A48D" w14:textId="1B6BD32F">
      <w:pPr>
        <w:rPr>
          <w:rFonts w:cs="Arial"/>
          <w:color w:val="000000" w:themeColor="text1"/>
          <w:szCs w:val="16"/>
        </w:rPr>
      </w:pPr>
      <w:r w:rsidRPr="005C29F8">
        <w:rPr>
          <w:rFonts w:cs="Arial"/>
          <w:color w:val="000000" w:themeColor="text1"/>
          <w:szCs w:val="16"/>
        </w:rPr>
        <w:t xml:space="preserve">Currently, the District is under specific conditions for secondary transition and reviews LEAs in cohorts on a 3-year cycle, as approved by the U.S. Department of Education. These cohorts were determined before the change in the age requirement for the secondary transition. To maintain consistent monitoring practices across cohorts, OSSE will continue to monitor for age 16 and up until the 3-year cycle ends.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Additionally, OSSE provides ongoing trainings and technical assistance for middle school staff on the secondary transition requirements to prepare LEAs for the changes in OSSE's monitoring of secondary transition to include 14-year-olds. </w:t>
      </w:r>
    </w:p>
    <w:p w:rsidRPr="005C29F8" w:rsidR="00644AC8" w:rsidP="005F442C" w:rsidRDefault="00644AC8" w14:paraId="735DB55A" w14:textId="18C77FF1">
      <w:pPr>
        <w:rPr>
          <w:rFonts w:cs="Arial"/>
          <w:b/>
          <w:color w:val="000000" w:themeColor="text1"/>
          <w:szCs w:val="16"/>
        </w:rPr>
      </w:pPr>
      <w:bookmarkStart w:name="_Toc392159335" w:id="77"/>
      <w:r w:rsidRPr="005C29F8">
        <w:rPr>
          <w:rFonts w:cs="Arial"/>
          <w:b/>
          <w:color w:val="000000" w:themeColor="text1"/>
          <w:szCs w:val="16"/>
        </w:rPr>
        <w:t>Provide additional information about this indicator (optional)</w:t>
      </w:r>
    </w:p>
    <w:p w:rsidRPr="005C29F8" w:rsidR="00326C0B" w:rsidP="007D435F" w:rsidRDefault="00326C0B" w14:paraId="2F22AC76" w14:textId="5FF8D00A">
      <w:pPr>
        <w:rPr>
          <w:rFonts w:cs="Arial"/>
          <w:color w:val="000000" w:themeColor="text1"/>
          <w:szCs w:val="16"/>
        </w:rPr>
      </w:pPr>
    </w:p>
    <w:p w:rsidRPr="005C29F8" w:rsidR="00AF12E4" w:rsidP="004369B2" w:rsidRDefault="00AF12E4" w14:paraId="1F3D4141" w14:textId="77777777">
      <w:pPr>
        <w:rPr>
          <w:color w:val="000000" w:themeColor="text1"/>
        </w:rPr>
      </w:pPr>
    </w:p>
    <w:p w:rsidRPr="005C29F8" w:rsidR="009A755E" w:rsidP="004369B2" w:rsidRDefault="009A755E" w14:paraId="37C34CDA" w14:textId="26737A21">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Pr="005C29F8" w:rsidR="005C29F8" w:rsidTr="00A947D9" w14:paraId="6C308319" w14:textId="77777777">
        <w:trPr>
          <w:trHeight w:val="389"/>
          <w:tblHeader/>
        </w:trPr>
        <w:tc>
          <w:tcPr>
            <w:tcW w:w="1228" w:type="pct"/>
            <w:shd w:val="clear" w:color="auto" w:fill="auto"/>
            <w:vAlign w:val="bottom"/>
          </w:tcPr>
          <w:p w:rsidRPr="005C29F8" w:rsidR="009A755E" w:rsidP="009A755E" w:rsidRDefault="009A755E" w14:paraId="5A6805D6" w14:textId="77777777">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rsidRPr="005C29F8" w:rsidR="009A755E" w:rsidP="009A755E" w:rsidRDefault="009A755E" w14:paraId="63B4B6E3" w14:textId="77777777">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rsidRPr="005C29F8" w:rsidR="009A755E" w:rsidP="009A755E" w:rsidRDefault="009A755E" w14:paraId="26D8FBA2" w14:textId="77777777">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rsidRPr="005C29F8" w:rsidR="009A755E" w:rsidP="009A755E" w:rsidRDefault="009A755E" w14:paraId="6D3A2F2B"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A947D9" w14:paraId="04582DC7" w14:textId="77777777">
        <w:tc>
          <w:tcPr>
            <w:tcW w:w="1228" w:type="pct"/>
            <w:shd w:val="clear" w:color="auto" w:fill="auto"/>
          </w:tcPr>
          <w:p w:rsidRPr="005C29F8" w:rsidR="009A755E" w:rsidP="004369B2" w:rsidRDefault="002B7490" w14:paraId="1C22474D" w14:textId="5ECD77A3">
            <w:pPr>
              <w:jc w:val="center"/>
              <w:rPr>
                <w:rFonts w:cs="Arial"/>
                <w:color w:val="000000" w:themeColor="text1"/>
                <w:szCs w:val="16"/>
              </w:rPr>
            </w:pPr>
            <w:r w:rsidRPr="005C29F8">
              <w:rPr>
                <w:rFonts w:cs="Arial"/>
                <w:color w:val="000000" w:themeColor="text1"/>
                <w:szCs w:val="16"/>
              </w:rPr>
              <w:t>269</w:t>
            </w:r>
          </w:p>
        </w:tc>
        <w:tc>
          <w:tcPr>
            <w:tcW w:w="1288" w:type="pct"/>
            <w:shd w:val="clear" w:color="auto" w:fill="auto"/>
          </w:tcPr>
          <w:p w:rsidRPr="005C29F8" w:rsidR="009A755E" w:rsidP="004369B2" w:rsidRDefault="002B7490" w14:paraId="6A161A21" w14:textId="698D820A">
            <w:pPr>
              <w:jc w:val="center"/>
              <w:rPr>
                <w:rFonts w:cs="Arial"/>
                <w:color w:val="000000" w:themeColor="text1"/>
                <w:szCs w:val="16"/>
              </w:rPr>
            </w:pPr>
            <w:r w:rsidRPr="005C29F8">
              <w:rPr>
                <w:rFonts w:cs="Arial"/>
                <w:color w:val="000000" w:themeColor="text1"/>
                <w:szCs w:val="16"/>
              </w:rPr>
              <w:t>268</w:t>
            </w:r>
          </w:p>
        </w:tc>
        <w:tc>
          <w:tcPr>
            <w:tcW w:w="1231" w:type="pct"/>
            <w:shd w:val="clear" w:color="auto" w:fill="auto"/>
          </w:tcPr>
          <w:p w:rsidRPr="005C29F8" w:rsidR="009A755E" w:rsidP="004369B2" w:rsidRDefault="002B7490" w14:paraId="6CF556ED" w14:textId="6BD64A21">
            <w:pPr>
              <w:jc w:val="center"/>
              <w:rPr>
                <w:rFonts w:cs="Arial"/>
                <w:color w:val="000000" w:themeColor="text1"/>
                <w:szCs w:val="16"/>
              </w:rPr>
            </w:pPr>
            <w:r w:rsidRPr="005C29F8">
              <w:rPr>
                <w:rFonts w:cs="Arial"/>
                <w:color w:val="000000" w:themeColor="text1"/>
                <w:szCs w:val="16"/>
              </w:rPr>
              <w:t>1</w:t>
            </w:r>
          </w:p>
        </w:tc>
        <w:tc>
          <w:tcPr>
            <w:tcW w:w="1254" w:type="pct"/>
            <w:shd w:val="clear" w:color="auto" w:fill="auto"/>
          </w:tcPr>
          <w:p w:rsidRPr="005C29F8" w:rsidR="009A755E" w:rsidP="004369B2" w:rsidRDefault="002B7490" w14:paraId="1B14B45E" w14:textId="6409289E">
            <w:pPr>
              <w:jc w:val="center"/>
              <w:rPr>
                <w:rFonts w:cs="Arial"/>
                <w:color w:val="000000" w:themeColor="text1"/>
                <w:szCs w:val="16"/>
              </w:rPr>
            </w:pPr>
            <w:r w:rsidRPr="005C29F8">
              <w:rPr>
                <w:rFonts w:cs="Arial"/>
                <w:color w:val="000000" w:themeColor="text1"/>
                <w:szCs w:val="16"/>
              </w:rPr>
              <w:t>0</w:t>
            </w:r>
          </w:p>
        </w:tc>
      </w:tr>
    </w:tbl>
    <w:p w:rsidRPr="005C29F8" w:rsidR="009A755E" w:rsidP="004369B2" w:rsidRDefault="00062E68" w14:paraId="45E0E48A" w14:textId="3720F96A">
      <w:pPr>
        <w:rPr>
          <w:color w:val="000000" w:themeColor="text1"/>
        </w:rPr>
      </w:pPr>
      <w:r w:rsidRPr="005C29F8">
        <w:rPr>
          <w:b/>
          <w:color w:val="000000" w:themeColor="text1"/>
        </w:rPr>
        <w:t>FFY 2018 Findings of Noncompliance Verified as Corrected</w:t>
      </w:r>
    </w:p>
    <w:p w:rsidRPr="005C29F8" w:rsidR="009A755E" w:rsidP="009A755E" w:rsidRDefault="009A755E" w14:paraId="5FAC5347" w14:textId="3A1B8056">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rsidRPr="005C29F8" w:rsidR="00326C0B" w:rsidP="009A755E" w:rsidRDefault="002B7490" w14:paraId="7BD51D93" w14:textId="30292384">
      <w:pPr>
        <w:rPr>
          <w:rFonts w:cs="Arial"/>
          <w:color w:val="000000" w:themeColor="text1"/>
          <w:szCs w:val="16"/>
        </w:rPr>
      </w:pPr>
      <w:r w:rsidRPr="005C29F8">
        <w:rPr>
          <w:rFonts w:cs="Arial"/>
          <w:color w:val="000000" w:themeColor="text1"/>
          <w:szCs w:val="16"/>
        </w:rPr>
        <w:t xml:space="preserve">There are no (0) FFY 2018 findings of noncompliance remaining open.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The State has verified that each LEA with findings of noncompliance identified in FFY 2018: </w:t>
      </w:r>
      <w:r w:rsidRPr="005C29F8">
        <w:rPr>
          <w:rFonts w:cs="Arial"/>
          <w:color w:val="000000" w:themeColor="text1"/>
          <w:szCs w:val="16"/>
        </w:rPr>
        <w:br/>
      </w:r>
      <w:r w:rsidRPr="005C29F8">
        <w:rPr>
          <w:rFonts w:cs="Arial"/>
          <w:color w:val="000000" w:themeColor="text1"/>
          <w:szCs w:val="16"/>
        </w:rPr>
        <w:t xml:space="preserve">(1) is correctly implementing the specific regulatory requirements (i.e., achieved 100% compliance) based on a review of updated data such as data subsequently collected through a State data system; and </w:t>
      </w:r>
      <w:r w:rsidRPr="005C29F8">
        <w:rPr>
          <w:rFonts w:cs="Arial"/>
          <w:color w:val="000000" w:themeColor="text1"/>
          <w:szCs w:val="16"/>
        </w:rPr>
        <w:br/>
      </w:r>
      <w:r w:rsidRPr="005C29F8">
        <w:rPr>
          <w:rFonts w:cs="Arial"/>
          <w:color w:val="000000" w:themeColor="text1"/>
          <w:szCs w:val="16"/>
        </w:rPr>
        <w:t xml:space="preserve">(2) has corrected each individual case of noncompliance, unless the child is no longer within the jurisdiction of the LEA, consistent with OSEP Memo 09-02. </w:t>
      </w:r>
      <w:r w:rsidRPr="005C29F8">
        <w:rPr>
          <w:rFonts w:cs="Arial"/>
          <w:color w:val="000000" w:themeColor="text1"/>
          <w:szCs w:val="16"/>
        </w:rPr>
        <w:br/>
      </w:r>
      <w:r w:rsidRPr="005C29F8">
        <w:rPr>
          <w:rFonts w:cs="Arial"/>
          <w:color w:val="000000" w:themeColor="text1"/>
          <w:szCs w:val="16"/>
        </w:rPr>
        <w:t xml:space="preserve">OSSE requires submission of documentation showing the correction of noncompliance as soon as possible and in no case longer than one year from the notification.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OSSE issues findings of noncompliance using the District of Columbia Corrective Action Tracking System (DC CATS). DC CATS allows SEA and LEA staff members to view findings issued, as well as deadlines for correction. LEA staff submit evidence of correction of noncompliance to the DC CATS system. If the LEA’s first submission does not correct noncompliance, OSSE compliance monitors follow-up with the LEA to provide additional technical assistance on the requirements for correction.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After OSSE verifies that the LEA has properly corrected every instance of noncompliance associated with a specific regulatory requirement, OSSE reviews subsequent data from the LEA. OSSE closes the finding(s) of noncompliance when each instance of noncompliance has been corrected, and the LEA is 100% compliant in a subsequent data review. </w:t>
      </w:r>
    </w:p>
    <w:p w:rsidRPr="005C29F8" w:rsidR="009A755E" w:rsidP="009A755E" w:rsidRDefault="009A755E" w14:paraId="580C3804" w14:textId="4C173B5C">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rsidRPr="005C29F8" w:rsidR="00326C0B" w:rsidP="009A755E" w:rsidRDefault="002B7490" w14:paraId="3CC9D0C9" w14:textId="1A1AB4E7">
      <w:pPr>
        <w:rPr>
          <w:rFonts w:cs="Arial"/>
          <w:color w:val="000000" w:themeColor="text1"/>
          <w:szCs w:val="16"/>
        </w:rPr>
      </w:pPr>
      <w:r w:rsidRPr="005C29F8">
        <w:rPr>
          <w:rFonts w:cs="Arial"/>
          <w:color w:val="000000" w:themeColor="text1"/>
          <w:szCs w:val="16"/>
        </w:rPr>
        <w:t xml:space="preserve">For correction of individual student-level noncompliance, OSSE ensured that the LEA corrected each individual case of noncompliance, unless the child is no longer within the jurisdiction of the LEA, by ensuring each LEA had completed the required action (e.g., develop an appropriate measurable post-secondary goal that addresses education or training). </w:t>
      </w:r>
      <w:r w:rsidRPr="005C29F8">
        <w:rPr>
          <w:rFonts w:cs="Arial"/>
          <w:color w:val="000000" w:themeColor="text1"/>
          <w:szCs w:val="16"/>
        </w:rPr>
        <w:br/>
      </w:r>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t xml:space="preserve">After OSSE verified the correction of individual student-level findings of noncompliance for a specific regulatory requirement, OSSE reviewed subsequent LEA data.  Specifically, OSSE verified the correction of the findings of noncompliance when the LEA demonstrated, in a subsequent record sample, that it had achieved 100% compliance for the regulatory requirement. </w:t>
      </w:r>
    </w:p>
    <w:p w:rsidRPr="005C29F8" w:rsidR="00A947D9" w:rsidP="004369B2" w:rsidRDefault="00A947D9" w14:paraId="09CD9C74" w14:textId="77777777">
      <w:pPr>
        <w:rPr>
          <w:color w:val="000000" w:themeColor="text1"/>
        </w:rPr>
      </w:pPr>
    </w:p>
    <w:p w:rsidRPr="005C29F8" w:rsidR="009A755E" w:rsidP="004369B2" w:rsidRDefault="009A755E" w14:paraId="59FD8363" w14:textId="1D597578">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Pr="005C29F8" w:rsidR="005C29F8" w:rsidTr="00A947D9" w14:paraId="1C8DDFE9" w14:textId="77777777">
        <w:trPr>
          <w:tblHeader/>
        </w:trPr>
        <w:tc>
          <w:tcPr>
            <w:tcW w:w="988" w:type="pct"/>
            <w:shd w:val="clear" w:color="auto" w:fill="auto"/>
            <w:vAlign w:val="bottom"/>
          </w:tcPr>
          <w:p w:rsidRPr="005C29F8" w:rsidR="009A755E" w:rsidP="009A755E" w:rsidRDefault="003A4027" w14:paraId="6DA65F9A" w14:textId="186CEF16">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rsidRPr="005C29F8" w:rsidR="009A755E" w:rsidP="009A755E" w:rsidRDefault="009A755E" w14:paraId="22AE93B4" w14:textId="0BFC2E33">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rsidRPr="005C29F8" w:rsidR="009A755E" w:rsidP="009A755E" w:rsidRDefault="009A755E" w14:paraId="1E652481" w14:textId="77777777">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rsidRPr="005C29F8" w:rsidR="009A755E" w:rsidP="009A755E" w:rsidRDefault="009A755E" w14:paraId="2936209D" w14:textId="77777777">
            <w:pPr>
              <w:jc w:val="center"/>
              <w:rPr>
                <w:rFonts w:cs="Arial"/>
                <w:b/>
                <w:color w:val="000000" w:themeColor="text1"/>
                <w:szCs w:val="16"/>
              </w:rPr>
            </w:pPr>
            <w:r w:rsidRPr="005C29F8">
              <w:rPr>
                <w:rFonts w:cs="Arial"/>
                <w:b/>
                <w:color w:val="000000" w:themeColor="text1"/>
                <w:szCs w:val="16"/>
              </w:rPr>
              <w:t>Findings Not Yet Verified as Corrected</w:t>
            </w:r>
          </w:p>
        </w:tc>
      </w:tr>
      <w:tr w:rsidRPr="005C29F8" w:rsidR="005C29F8" w:rsidTr="00A947D9" w14:paraId="1DF4458C" w14:textId="77777777">
        <w:tc>
          <w:tcPr>
            <w:tcW w:w="988" w:type="pct"/>
            <w:shd w:val="clear" w:color="auto" w:fill="auto"/>
          </w:tcPr>
          <w:p w:rsidRPr="005C29F8" w:rsidR="009A755E" w:rsidP="00A018D4" w:rsidRDefault="009A755E" w14:paraId="09D39BF4" w14:textId="12080EC7">
            <w:pPr>
              <w:jc w:val="center"/>
              <w:rPr>
                <w:rFonts w:cs="Arial"/>
                <w:color w:val="000000" w:themeColor="text1"/>
                <w:szCs w:val="16"/>
              </w:rPr>
            </w:pPr>
          </w:p>
        </w:tc>
        <w:tc>
          <w:tcPr>
            <w:tcW w:w="1461" w:type="pct"/>
            <w:shd w:val="clear" w:color="auto" w:fill="auto"/>
          </w:tcPr>
          <w:p w:rsidRPr="005C29F8" w:rsidR="009A755E" w:rsidRDefault="009A755E" w14:paraId="16129CDC" w14:textId="4ECB3EAC">
            <w:pPr>
              <w:jc w:val="center"/>
              <w:rPr>
                <w:rFonts w:cs="Arial"/>
                <w:noProof/>
                <w:color w:val="000000" w:themeColor="text1"/>
                <w:szCs w:val="16"/>
              </w:rPr>
            </w:pPr>
          </w:p>
        </w:tc>
        <w:tc>
          <w:tcPr>
            <w:tcW w:w="1317" w:type="pct"/>
            <w:shd w:val="clear" w:color="auto" w:fill="auto"/>
          </w:tcPr>
          <w:p w:rsidRPr="005C29F8" w:rsidR="009A755E" w:rsidRDefault="009A755E" w14:paraId="631866C2" w14:textId="7A733589">
            <w:pPr>
              <w:jc w:val="center"/>
              <w:rPr>
                <w:rFonts w:cs="Arial"/>
                <w:noProof/>
                <w:color w:val="000000" w:themeColor="text1"/>
                <w:szCs w:val="16"/>
              </w:rPr>
            </w:pPr>
          </w:p>
        </w:tc>
        <w:tc>
          <w:tcPr>
            <w:tcW w:w="1234" w:type="pct"/>
            <w:shd w:val="clear" w:color="auto" w:fill="auto"/>
          </w:tcPr>
          <w:p w:rsidRPr="005C29F8" w:rsidR="009A755E" w:rsidRDefault="009A755E" w14:paraId="3A2AFB37" w14:textId="4D254CD3">
            <w:pPr>
              <w:jc w:val="center"/>
              <w:rPr>
                <w:rFonts w:cs="Arial"/>
                <w:noProof/>
                <w:color w:val="000000" w:themeColor="text1"/>
                <w:szCs w:val="16"/>
              </w:rPr>
            </w:pPr>
          </w:p>
        </w:tc>
      </w:tr>
      <w:tr w:rsidRPr="005C29F8" w:rsidR="005C29F8" w:rsidTr="00A947D9" w14:paraId="22754C03" w14:textId="77777777">
        <w:tc>
          <w:tcPr>
            <w:tcW w:w="988" w:type="pct"/>
            <w:shd w:val="clear" w:color="auto" w:fill="auto"/>
          </w:tcPr>
          <w:p w:rsidRPr="005C29F8" w:rsidR="009A755E" w:rsidP="00A018D4" w:rsidRDefault="009A755E" w14:paraId="3F1CDA29" w14:textId="16C6A591">
            <w:pPr>
              <w:jc w:val="center"/>
              <w:rPr>
                <w:rFonts w:cs="Arial"/>
                <w:color w:val="000000" w:themeColor="text1"/>
                <w:szCs w:val="16"/>
              </w:rPr>
            </w:pPr>
          </w:p>
        </w:tc>
        <w:tc>
          <w:tcPr>
            <w:tcW w:w="1461" w:type="pct"/>
            <w:shd w:val="clear" w:color="auto" w:fill="auto"/>
          </w:tcPr>
          <w:p w:rsidRPr="005C29F8" w:rsidR="009A755E" w:rsidRDefault="009A755E" w14:paraId="50EA299D" w14:textId="70FCF876">
            <w:pPr>
              <w:jc w:val="center"/>
              <w:rPr>
                <w:rFonts w:cs="Arial"/>
                <w:noProof/>
                <w:color w:val="000000" w:themeColor="text1"/>
                <w:szCs w:val="16"/>
              </w:rPr>
            </w:pPr>
          </w:p>
        </w:tc>
        <w:tc>
          <w:tcPr>
            <w:tcW w:w="1317" w:type="pct"/>
            <w:shd w:val="clear" w:color="auto" w:fill="auto"/>
          </w:tcPr>
          <w:p w:rsidRPr="005C29F8" w:rsidR="009A755E" w:rsidRDefault="009A755E" w14:paraId="424B5A41" w14:textId="57F0D24B">
            <w:pPr>
              <w:jc w:val="center"/>
              <w:rPr>
                <w:rFonts w:cs="Arial"/>
                <w:noProof/>
                <w:color w:val="000000" w:themeColor="text1"/>
                <w:szCs w:val="16"/>
              </w:rPr>
            </w:pPr>
          </w:p>
        </w:tc>
        <w:tc>
          <w:tcPr>
            <w:tcW w:w="1234" w:type="pct"/>
            <w:shd w:val="clear" w:color="auto" w:fill="auto"/>
          </w:tcPr>
          <w:p w:rsidRPr="005C29F8" w:rsidR="009A755E" w:rsidRDefault="009A755E" w14:paraId="5FD250DE" w14:textId="1F07D8E0">
            <w:pPr>
              <w:jc w:val="center"/>
              <w:rPr>
                <w:rFonts w:cs="Arial"/>
                <w:noProof/>
                <w:color w:val="000000" w:themeColor="text1"/>
                <w:szCs w:val="16"/>
              </w:rPr>
            </w:pPr>
          </w:p>
        </w:tc>
      </w:tr>
      <w:tr w:rsidRPr="005C29F8" w:rsidR="005C29F8" w:rsidTr="00A947D9" w14:paraId="1554C3DE" w14:textId="77777777">
        <w:tc>
          <w:tcPr>
            <w:tcW w:w="988" w:type="pct"/>
            <w:shd w:val="clear" w:color="auto" w:fill="auto"/>
          </w:tcPr>
          <w:p w:rsidRPr="005C29F8" w:rsidR="009A755E" w:rsidP="00A018D4" w:rsidRDefault="009A755E" w14:paraId="08F1D022" w14:textId="2DEB05AF">
            <w:pPr>
              <w:jc w:val="center"/>
              <w:rPr>
                <w:rFonts w:cs="Arial"/>
                <w:color w:val="000000" w:themeColor="text1"/>
                <w:szCs w:val="16"/>
              </w:rPr>
            </w:pPr>
          </w:p>
        </w:tc>
        <w:tc>
          <w:tcPr>
            <w:tcW w:w="1461" w:type="pct"/>
            <w:shd w:val="clear" w:color="auto" w:fill="auto"/>
          </w:tcPr>
          <w:p w:rsidRPr="005C29F8" w:rsidR="009A755E" w:rsidRDefault="009A755E" w14:paraId="3FCA4EF1" w14:textId="25DC21F7">
            <w:pPr>
              <w:jc w:val="center"/>
              <w:rPr>
                <w:rFonts w:cs="Arial"/>
                <w:noProof/>
                <w:color w:val="000000" w:themeColor="text1"/>
                <w:szCs w:val="16"/>
              </w:rPr>
            </w:pPr>
          </w:p>
        </w:tc>
        <w:tc>
          <w:tcPr>
            <w:tcW w:w="1317" w:type="pct"/>
            <w:shd w:val="clear" w:color="auto" w:fill="auto"/>
          </w:tcPr>
          <w:p w:rsidRPr="005C29F8" w:rsidR="009A755E" w:rsidRDefault="009A755E" w14:paraId="4F433BEE" w14:textId="401E2469">
            <w:pPr>
              <w:jc w:val="center"/>
              <w:rPr>
                <w:rFonts w:cs="Arial"/>
                <w:noProof/>
                <w:color w:val="000000" w:themeColor="text1"/>
                <w:szCs w:val="16"/>
              </w:rPr>
            </w:pPr>
          </w:p>
        </w:tc>
        <w:tc>
          <w:tcPr>
            <w:tcW w:w="1234" w:type="pct"/>
            <w:shd w:val="clear" w:color="auto" w:fill="auto"/>
          </w:tcPr>
          <w:p w:rsidRPr="005C29F8" w:rsidR="009A755E" w:rsidRDefault="009A755E" w14:paraId="615F0522" w14:textId="27A5AF36">
            <w:pPr>
              <w:jc w:val="center"/>
              <w:rPr>
                <w:rFonts w:cs="Arial"/>
                <w:noProof/>
                <w:color w:val="000000" w:themeColor="text1"/>
                <w:szCs w:val="16"/>
              </w:rPr>
            </w:pPr>
          </w:p>
        </w:tc>
      </w:tr>
    </w:tbl>
    <w:p w:rsidRPr="0033429D" w:rsidR="004E2151" w:rsidP="00123D76" w:rsidRDefault="00056350" w14:paraId="0764B6D1" w14:textId="7BF666C6">
      <w:pPr>
        <w:pStyle w:val="Heading2"/>
      </w:pPr>
      <w:r w:rsidRPr="0033429D">
        <w:t>13</w:t>
      </w:r>
      <w:r w:rsidRPr="0033429D" w:rsidR="001D508D">
        <w:t xml:space="preserve"> </w:t>
      </w:r>
      <w:r w:rsidRPr="0033429D">
        <w:t xml:space="preserve">- </w:t>
      </w:r>
      <w:r w:rsidRPr="0033429D" w:rsidR="004E2151">
        <w:t>Prior FFY Required Actions</w:t>
      </w:r>
    </w:p>
    <w:p w:rsidRPr="005C29F8" w:rsidR="004E2151" w:rsidP="004E2151" w:rsidRDefault="002B7490" w14:paraId="3DC62C2B" w14:textId="341FD615">
      <w:pPr>
        <w:rPr>
          <w:rFonts w:cs="Arial"/>
          <w:color w:val="000000" w:themeColor="text1"/>
          <w:szCs w:val="16"/>
        </w:rPr>
      </w:pPr>
      <w:r w:rsidRPr="005C29F8">
        <w:rPr>
          <w:rFonts w:cs="Arial"/>
          <w:color w:val="000000" w:themeColor="text1"/>
          <w:szCs w:val="16"/>
        </w:rPr>
        <w:t>None</w:t>
      </w:r>
    </w:p>
    <w:p w:rsidRPr="005C29F8" w:rsidR="009F69E7" w:rsidP="004E2151" w:rsidRDefault="009F69E7" w14:paraId="6FDC964C" w14:textId="7C7EE16F">
      <w:pPr>
        <w:rPr>
          <w:rFonts w:cs="Arial"/>
          <w:color w:val="000000" w:themeColor="text1"/>
          <w:szCs w:val="16"/>
        </w:rPr>
      </w:pPr>
    </w:p>
    <w:p w:rsidRPr="0033429D" w:rsidR="007F5071" w:rsidP="00123D76" w:rsidRDefault="00056350" w14:paraId="310A49DA" w14:textId="36D1B81C">
      <w:pPr>
        <w:pStyle w:val="Heading2"/>
      </w:pPr>
      <w:r w:rsidRPr="0033429D">
        <w:t>13 - OSEP Response</w:t>
      </w:r>
    </w:p>
    <w:p w:rsidRPr="005C29F8" w:rsidR="00293C7E" w:rsidP="00212954" w:rsidRDefault="00293C7E" w14:paraId="55757593" w14:textId="79413C8B">
      <w:pPr>
        <w:rPr>
          <w:rFonts w:cs="Arial"/>
          <w:color w:val="000000" w:themeColor="text1"/>
          <w:szCs w:val="16"/>
        </w:rPr>
      </w:pPr>
    </w:p>
    <w:p w:rsidRPr="0033429D" w:rsidR="007F5071" w:rsidP="00123D76" w:rsidRDefault="00056350" w14:paraId="139D82E4" w14:textId="2690DF84">
      <w:pPr>
        <w:pStyle w:val="Heading2"/>
      </w:pPr>
      <w:r w:rsidRPr="0033429D">
        <w:t>13 - Required Actions</w:t>
      </w:r>
    </w:p>
    <w:p w:rsidRPr="005C29F8" w:rsidR="00293C7E" w:rsidP="00212954" w:rsidRDefault="002B7490" w14:paraId="3AC05AE9" w14:textId="66211D68">
      <w:pPr>
        <w:rPr>
          <w:rFonts w:cs="Arial"/>
          <w:color w:val="000000" w:themeColor="text1"/>
          <w:szCs w:val="16"/>
        </w:rPr>
      </w:pPr>
      <w:r w:rsidRPr="005C29F8">
        <w:rPr>
          <w:rFonts w:cs="Arial"/>
          <w:color w:val="000000" w:themeColor="text1"/>
          <w:szCs w:val="16"/>
        </w:rPr>
        <w:t>Because the District of Columbia reported less than 100% compliance for FFY 2019, the District of Columbia must report on the status of correction of noncompliance identified in FFY 2019 for this indicator. When reporting on the correction of noncompliance, the District of Columbia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District of Columbia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If the District of Columbia  did not identify any findings of noncompliance in FFY 2019, although its FFY 2019 data reflect less than 100% compliance, provide an explanation of why the  District of Columbia did not identify any findings of noncompliance in FFY 2019.</w:t>
      </w:r>
    </w:p>
    <w:p w:rsidRPr="005C29F8" w:rsidR="00102FA3" w:rsidRDefault="00102FA3" w14:paraId="2D88F5D3"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B3462E" w:rsidP="000444E2" w:rsidRDefault="00B3462E" w14:paraId="6BE48297" w14:textId="374F3BC7">
      <w:pPr>
        <w:pStyle w:val="Heading1"/>
        <w:rPr>
          <w:color w:val="000000" w:themeColor="text1"/>
          <w:sz w:val="22"/>
        </w:rPr>
      </w:pPr>
      <w:r w:rsidRPr="005C29F8">
        <w:rPr>
          <w:color w:val="000000" w:themeColor="text1"/>
          <w:sz w:val="22"/>
        </w:rPr>
        <w:t>Indicator 14: Post-School Outcomes</w:t>
      </w:r>
      <w:bookmarkEnd w:id="44"/>
      <w:bookmarkEnd w:id="77"/>
    </w:p>
    <w:p w:rsidRPr="00D37503" w:rsidR="005C50DB" w:rsidP="00A018D4" w:rsidRDefault="005C50DB" w14:paraId="22761492" w14:textId="77777777">
      <w:pPr>
        <w:rPr>
          <w:szCs w:val="20"/>
        </w:rPr>
      </w:pPr>
      <w:bookmarkStart w:name="_Toc392159336" w:id="78"/>
      <w:r w:rsidRPr="00D37503">
        <w:rPr>
          <w:b/>
          <w:sz w:val="20"/>
          <w:szCs w:val="20"/>
        </w:rPr>
        <w:t>Instructions and Measurement</w:t>
      </w:r>
    </w:p>
    <w:p w:rsidRPr="00D37503" w:rsidR="001F3A65" w:rsidP="005F442C" w:rsidRDefault="001F3A65" w14:paraId="3872DE81" w14:textId="173DF04F">
      <w:pPr>
        <w:rPr>
          <w:rFonts w:cs="Arial"/>
          <w:szCs w:val="16"/>
        </w:rPr>
      </w:pPr>
      <w:r w:rsidRPr="00D37503">
        <w:rPr>
          <w:rFonts w:cs="Arial"/>
          <w:b/>
          <w:szCs w:val="16"/>
        </w:rPr>
        <w:t>Monitoring Priority</w:t>
      </w:r>
      <w:r w:rsidRPr="00D37503">
        <w:rPr>
          <w:rFonts w:cs="Arial"/>
          <w:szCs w:val="16"/>
        </w:rPr>
        <w:t>: Effective General Supervision Part B / Effective Transition</w:t>
      </w:r>
    </w:p>
    <w:p w:rsidRPr="007A1398" w:rsidR="001F3A65" w:rsidP="005F442C" w:rsidRDefault="001F3A65" w14:paraId="29CEDA40" w14:textId="77777777">
      <w:pPr>
        <w:rPr>
          <w:rFonts w:cs="Arial"/>
          <w:szCs w:val="16"/>
        </w:rPr>
      </w:pPr>
      <w:r w:rsidRPr="00D37503">
        <w:rPr>
          <w:rFonts w:cs="Arial"/>
          <w:b/>
          <w:szCs w:val="16"/>
        </w:rPr>
        <w:t>Results indicator:</w:t>
      </w:r>
      <w:r w:rsidRPr="00D37503" w:rsidR="00131842">
        <w:rPr>
          <w:rFonts w:cs="Arial"/>
          <w:szCs w:val="16"/>
        </w:rPr>
        <w:t xml:space="preserve"> </w:t>
      </w:r>
      <w:r w:rsidRPr="00D37503">
        <w:rPr>
          <w:rFonts w:cs="Arial"/>
          <w:szCs w:val="16"/>
        </w:rPr>
        <w:t>Post-school outcomes:</w:t>
      </w:r>
      <w:r w:rsidRPr="00D37503" w:rsidR="00131842">
        <w:rPr>
          <w:rFonts w:cs="Arial"/>
          <w:szCs w:val="16"/>
        </w:rPr>
        <w:t xml:space="preserve"> </w:t>
      </w:r>
      <w:r w:rsidRPr="00F37764">
        <w:rPr>
          <w:rFonts w:cs="Arial"/>
          <w:szCs w:val="16"/>
        </w:rPr>
        <w:t>Percent of youth who are no longer in secondary school, had IEPs in effect at the time they left school, and were:</w:t>
      </w:r>
    </w:p>
    <w:p w:rsidRPr="002002C8" w:rsidR="001F3A65" w:rsidP="005F442C" w:rsidRDefault="001F3A65" w14:paraId="7F97857D" w14:textId="77777777">
      <w:pPr>
        <w:rPr>
          <w:rFonts w:cs="Arial"/>
          <w:szCs w:val="16"/>
        </w:rPr>
      </w:pPr>
      <w:r w:rsidRPr="00791C5F">
        <w:rPr>
          <w:rFonts w:cs="Arial"/>
          <w:szCs w:val="16"/>
        </w:rPr>
        <w:t>Enrolled in higher education within one year of leaving high school.</w:t>
      </w:r>
    </w:p>
    <w:p w:rsidRPr="00D37503" w:rsidR="001F3A65" w:rsidP="005F442C" w:rsidRDefault="001F3A65" w14:paraId="72E90E1C" w14:textId="77777777">
      <w:pPr>
        <w:rPr>
          <w:rFonts w:cs="Arial"/>
          <w:szCs w:val="16"/>
        </w:rPr>
      </w:pPr>
      <w:r w:rsidRPr="00D37503">
        <w:rPr>
          <w:rFonts w:cs="Arial"/>
          <w:szCs w:val="16"/>
        </w:rPr>
        <w:t>Enrolled in higher education or competitively employed within one year of leaving high school.</w:t>
      </w:r>
    </w:p>
    <w:p w:rsidRPr="00D37503" w:rsidR="001F3A65" w:rsidP="005F442C" w:rsidRDefault="001F3A65" w14:paraId="71CF3231" w14:textId="77777777">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rsidRPr="00D37503" w:rsidR="001F3A65" w:rsidP="005F442C" w:rsidRDefault="001F3A65" w14:paraId="34C582E7" w14:textId="77777777">
      <w:pPr>
        <w:rPr>
          <w:rFonts w:cs="Arial"/>
          <w:szCs w:val="16"/>
        </w:rPr>
      </w:pPr>
      <w:r w:rsidRPr="00D37503">
        <w:rPr>
          <w:rFonts w:cs="Arial"/>
          <w:szCs w:val="16"/>
        </w:rPr>
        <w:t>(20 U.S.C. 1416(a)(3)(B))</w:t>
      </w:r>
    </w:p>
    <w:p w:rsidRPr="00D37503" w:rsidR="00B67038" w:rsidP="004369B2" w:rsidRDefault="00B67038" w14:paraId="48D4CA91" w14:textId="77777777">
      <w:r w:rsidRPr="00D37503">
        <w:rPr>
          <w:b/>
        </w:rPr>
        <w:t>Data Source</w:t>
      </w:r>
    </w:p>
    <w:p w:rsidRPr="00D37503" w:rsidR="00B67038" w:rsidP="005F442C" w:rsidRDefault="00B67038" w14:paraId="266BF2FF" w14:textId="7EC5F0A3">
      <w:pPr>
        <w:rPr>
          <w:rFonts w:cs="Arial"/>
          <w:szCs w:val="16"/>
        </w:rPr>
      </w:pPr>
      <w:r w:rsidRPr="00D37503">
        <w:rPr>
          <w:rFonts w:cs="Arial"/>
          <w:szCs w:val="16"/>
        </w:rPr>
        <w:t>State selected data source.</w:t>
      </w:r>
    </w:p>
    <w:p w:rsidRPr="00D37503" w:rsidR="00B67038" w:rsidP="004369B2" w:rsidRDefault="00B67038" w14:paraId="1655DDB5" w14:textId="4F072B5B">
      <w:r w:rsidRPr="00D37503">
        <w:rPr>
          <w:b/>
        </w:rPr>
        <w:t>Measurement</w:t>
      </w:r>
    </w:p>
    <w:p w:rsidRPr="00D37503" w:rsidR="00B67038" w:rsidP="006A01BD" w:rsidRDefault="009B2B72" w14:paraId="0B074DD3" w14:textId="77777777">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rsidRPr="002002C8" w:rsidR="00B67038" w:rsidP="006A01BD" w:rsidRDefault="009B2B72" w14:paraId="32414D87" w14:textId="01962ED5">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rsidRPr="00D37503" w:rsidR="00B67038" w:rsidP="006A01BD" w:rsidRDefault="009B2B72" w14:paraId="0E47FE86" w14:textId="3EAC7580">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rsidRPr="00D37503" w:rsidR="00B67038" w:rsidP="004369B2" w:rsidRDefault="00B67038" w14:paraId="20442BDD" w14:textId="77777777">
      <w:r w:rsidRPr="00D37503">
        <w:rPr>
          <w:b/>
        </w:rPr>
        <w:t>Instructions</w:t>
      </w:r>
    </w:p>
    <w:p w:rsidRPr="00D37503" w:rsidR="00B67038" w:rsidP="003A4027" w:rsidRDefault="00B67038" w14:paraId="4987E862" w14:textId="7777777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rsidRPr="00C20C52" w:rsidR="00B67038" w:rsidP="003A4027" w:rsidRDefault="003A4027" w14:paraId="7DEAD51C" w14:textId="67E7D5C8">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rsidRPr="007A1398" w:rsidR="00B67038" w:rsidP="003A4027" w:rsidRDefault="00B67038" w14:paraId="34FE8763" w14:textId="7777777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rsidRPr="00D37503" w:rsidR="00B67038" w:rsidP="003A4027" w:rsidRDefault="00B67038" w14:paraId="239CB051" w14:textId="357D0921">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Pr="002002C8" w:rsidR="00DB1150">
        <w:rPr>
          <w:rFonts w:eastAsia="Times New Roman" w:cs="Arial"/>
          <w:szCs w:val="16"/>
        </w:rPr>
        <w:t>two</w:t>
      </w:r>
      <w:r w:rsidRPr="00D37503" w:rsidR="00DB1150">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rsidRPr="00D37503" w:rsidR="00B67038" w:rsidP="003A4027" w:rsidRDefault="003A4027" w14:paraId="4D24D49D" w14:textId="7EC50DEC">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rsidRPr="00D37503" w:rsidR="00B67038" w:rsidP="002D597B" w:rsidRDefault="00B67038" w14:paraId="18FD65ED" w14:textId="77777777">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rsidRPr="00D37503" w:rsidR="00B67038" w:rsidP="002D597B" w:rsidRDefault="00B67038" w14:paraId="4C3BF53C" w14:textId="77777777">
      <w:pPr>
        <w:spacing w:before="0"/>
        <w:rPr>
          <w:rFonts w:eastAsia="Times New Roman" w:cs="Arial"/>
          <w:szCs w:val="16"/>
        </w:rPr>
      </w:pPr>
      <w:r w:rsidRPr="00D37503">
        <w:rPr>
          <w:rFonts w:eastAsia="Times New Roman" w:cs="Arial"/>
          <w:szCs w:val="16"/>
        </w:rPr>
        <w:t>Option 2: States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rsidRPr="00D37503" w:rsidR="00B67038" w:rsidP="003A4027" w:rsidRDefault="00B67038" w14:paraId="333BEB38" w14:textId="039F8C06">
      <w:pPr>
        <w:spacing w:before="0" w:after="0"/>
        <w:rPr>
          <w:rFonts w:eastAsia="Times New Roman" w:cs="Arial"/>
          <w:b/>
          <w:bCs/>
          <w:szCs w:val="16"/>
        </w:rPr>
      </w:pPr>
    </w:p>
    <w:p w:rsidRPr="00D37503" w:rsidR="00B67038" w:rsidP="003A4027" w:rsidRDefault="00B67038" w14:paraId="1CBB96D1" w14:textId="18D4158D">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Pr="00D37503" w:rsidR="00DB1150">
        <w:rPr>
          <w:rFonts w:eastAsia="Times New Roman" w:cs="Arial"/>
          <w:szCs w:val="16"/>
        </w:rPr>
        <w:t>two-year</w:t>
      </w:r>
      <w:r w:rsidRPr="00D37503">
        <w:rPr>
          <w:rFonts w:eastAsia="Times New Roman" w:cs="Arial"/>
          <w:szCs w:val="16"/>
        </w:rPr>
        <w:t xml:space="preserve"> program).</w:t>
      </w:r>
    </w:p>
    <w:p w:rsidRPr="00D37503" w:rsidR="00B67038" w:rsidP="003A4027" w:rsidRDefault="00B67038" w14:paraId="639590BD" w14:textId="7777777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rsidRPr="00D37503" w:rsidR="00B67038" w:rsidP="003A4027" w:rsidRDefault="00B67038" w14:paraId="7BDE8111" w14:textId="7777777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rsidRPr="00D37503" w:rsidR="00B67038" w:rsidP="003A4027" w:rsidRDefault="00B67038" w14:paraId="220A6449" w14:textId="7777777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rsidRPr="00D37503" w:rsidR="00B67038" w:rsidP="006A01BD" w:rsidRDefault="006C58FD" w14:paraId="03B608C9" w14:textId="51223E67">
      <w:pPr>
        <w:spacing w:before="0" w:after="0"/>
        <w:ind w:left="432"/>
        <w:rPr>
          <w:rFonts w:eastAsia="Times New Roman" w:cs="Arial"/>
          <w:szCs w:val="16"/>
        </w:rPr>
      </w:pPr>
      <w:r w:rsidRPr="00D37503">
        <w:rPr>
          <w:rFonts w:eastAsia="Times New Roman" w:cs="Arial"/>
          <w:szCs w:val="16"/>
        </w:rPr>
        <w:tab/>
      </w:r>
      <w:r w:rsidRPr="00D37503">
        <w:rPr>
          <w:rFonts w:eastAsia="Times New Roman" w:cs="Arial"/>
          <w:szCs w:val="16"/>
        </w:rPr>
        <w:t>1. Enrolled in higher education within one year of leaving high school;</w:t>
      </w:r>
    </w:p>
    <w:p w:rsidRPr="00D37503" w:rsidR="00B67038" w:rsidP="006A01BD" w:rsidRDefault="006C58FD" w14:paraId="797BA656" w14:textId="599F8145">
      <w:pPr>
        <w:spacing w:before="0" w:after="0"/>
        <w:ind w:left="432"/>
        <w:rPr>
          <w:rFonts w:eastAsia="Times New Roman" w:cs="Arial"/>
          <w:szCs w:val="16"/>
        </w:rPr>
      </w:pPr>
      <w:r w:rsidRPr="00D37503">
        <w:rPr>
          <w:rFonts w:eastAsia="Times New Roman" w:cs="Arial"/>
          <w:szCs w:val="16"/>
        </w:rPr>
        <w:tab/>
      </w:r>
      <w:r w:rsidRPr="00D37503">
        <w:rPr>
          <w:rFonts w:eastAsia="Times New Roman" w:cs="Arial"/>
          <w:szCs w:val="16"/>
        </w:rPr>
        <w:t>2. Competitively employed within one year of leaving high school (but not enrolled in higher education);</w:t>
      </w:r>
    </w:p>
    <w:p w:rsidRPr="00D37503" w:rsidR="00B67038" w:rsidP="006A01BD" w:rsidRDefault="006C58FD" w14:paraId="17A92E9A" w14:textId="64EC74C3">
      <w:pPr>
        <w:spacing w:before="0" w:after="0"/>
        <w:ind w:left="432"/>
        <w:rPr>
          <w:rFonts w:eastAsia="Times New Roman" w:cs="Arial"/>
          <w:szCs w:val="16"/>
        </w:rPr>
      </w:pPr>
      <w:r w:rsidRPr="00D37503">
        <w:rPr>
          <w:rFonts w:eastAsia="Times New Roman" w:cs="Arial"/>
          <w:szCs w:val="16"/>
        </w:rPr>
        <w:tab/>
      </w:r>
      <w:r w:rsidRPr="00D37503">
        <w:rPr>
          <w:rFonts w:eastAsia="Times New Roman" w:cs="Arial"/>
          <w:szCs w:val="16"/>
        </w:rPr>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Pr="00D37503" w:rsidR="00B67038">
        <w:rPr>
          <w:rFonts w:eastAsia="Times New Roman" w:cs="Arial"/>
          <w:szCs w:val="16"/>
        </w:rPr>
        <w:t>higher education or competitively employed);</w:t>
      </w:r>
    </w:p>
    <w:p w:rsidRPr="00D37503" w:rsidR="00B67038" w:rsidP="006A01BD" w:rsidRDefault="006C58FD" w14:paraId="506D7913" w14:textId="49E1F1FF">
      <w:pPr>
        <w:spacing w:before="0" w:after="0"/>
        <w:ind w:left="432"/>
        <w:rPr>
          <w:rFonts w:eastAsia="Times New Roman" w:cs="Arial"/>
          <w:szCs w:val="16"/>
        </w:rPr>
      </w:pPr>
      <w:r w:rsidRPr="00D37503">
        <w:rPr>
          <w:rFonts w:eastAsia="Times New Roman" w:cs="Arial"/>
          <w:szCs w:val="16"/>
        </w:rPr>
        <w:tab/>
      </w:r>
      <w:r w:rsidRPr="00D37503">
        <w:rPr>
          <w:rFonts w:eastAsia="Times New Roman" w:cs="Arial"/>
          <w:szCs w:val="16"/>
        </w:rPr>
        <w:t xml:space="preserve">4. In some other employment within one year of leaving high school (but not enrolled in higher education, some other postsecondary </w:t>
      </w:r>
      <w:r w:rsidRPr="00D37503">
        <w:rPr>
          <w:rFonts w:eastAsia="Times New Roman" w:cs="Arial"/>
          <w:szCs w:val="16"/>
        </w:rPr>
        <w:tab/>
      </w:r>
      <w:r w:rsidRPr="00D37503" w:rsidR="00B67038">
        <w:rPr>
          <w:rFonts w:eastAsia="Times New Roman" w:cs="Arial"/>
          <w:szCs w:val="16"/>
        </w:rPr>
        <w:t>education or training program, or competitively employed).</w:t>
      </w:r>
    </w:p>
    <w:p w:rsidRPr="00D37503" w:rsidR="006C58FD" w:rsidP="00B67038" w:rsidRDefault="006C58FD" w14:paraId="32C672D4" w14:textId="77777777">
      <w:pPr>
        <w:spacing w:before="0"/>
        <w:ind w:left="432"/>
        <w:rPr>
          <w:rFonts w:eastAsia="Times New Roman" w:cs="Arial"/>
          <w:szCs w:val="16"/>
        </w:rPr>
      </w:pPr>
    </w:p>
    <w:p w:rsidRPr="005C29F8" w:rsidR="00B67038" w:rsidP="00B67038" w:rsidRDefault="00B67038" w14:paraId="12CAB169" w14:textId="7C0DA6D7">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rsidRPr="005C29F8" w:rsidR="00B67038" w:rsidP="003A4027" w:rsidRDefault="00B67038" w14:paraId="0504C504" w14:textId="1B4B7E8B">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Pr="005C29F8" w:rsidR="00DB1150">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rsidRPr="005C29F8" w:rsidR="00B67038" w:rsidP="003A4027" w:rsidRDefault="00B67038" w14:paraId="2306E2F3" w14:textId="77777777">
      <w:pPr>
        <w:spacing w:before="0" w:after="210"/>
        <w:rPr>
          <w:rFonts w:eastAsia="Times New Roman" w:cs="Arial"/>
          <w:color w:val="000000" w:themeColor="text1"/>
          <w:szCs w:val="16"/>
        </w:rPr>
      </w:pPr>
      <w:r w:rsidRPr="005C29F8">
        <w:rPr>
          <w:rFonts w:eastAsia="Times New Roman" w:cs="Arial"/>
          <w:color w:val="000000" w:themeColor="text1"/>
          <w:szCs w:val="16"/>
        </w:rPr>
        <w:t>Targets must be established for measures A, B, and C.</w:t>
      </w:r>
    </w:p>
    <w:p w:rsidRPr="005C29F8" w:rsidR="00B67038" w:rsidP="003A4027" w:rsidRDefault="00B67038" w14:paraId="5A3D5C77" w14:textId="7777777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rsidRPr="005C29F8" w:rsidR="00B67038" w:rsidP="003A4027" w:rsidRDefault="00B67038" w14:paraId="7F113969" w14:textId="7777777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rsidRPr="005C29F8" w:rsidR="00B67038" w:rsidP="003A4027" w:rsidRDefault="00B67038" w14:paraId="52D47ED5" w14:textId="7777777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rsidRPr="005C29F8" w:rsidR="00B67038" w:rsidP="003A4027" w:rsidRDefault="00B67038" w14:paraId="3D129DCD" w14:textId="7777777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rsidRPr="005C29F8" w:rsidR="00B67038" w:rsidP="003A4027" w:rsidRDefault="00B67038" w14:paraId="0E3C94F2" w14:textId="6C70D6B4">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rsidRPr="0033429D" w:rsidR="000301BA" w:rsidP="00123D76" w:rsidRDefault="00172058" w14:paraId="3FE9961A" w14:textId="1EDBA086">
      <w:pPr>
        <w:pStyle w:val="Heading2"/>
      </w:pPr>
      <w:r w:rsidRPr="0033429D">
        <w:t>14 - Indicator Data</w:t>
      </w:r>
    </w:p>
    <w:bookmarkEnd w:id="78"/>
    <w:p w:rsidRPr="005C29F8" w:rsidR="005F442C" w:rsidP="004369B2" w:rsidRDefault="005F442C" w14:paraId="373EDCC8" w14:textId="77777777">
      <w:pPr>
        <w:rPr>
          <w:color w:val="000000" w:themeColor="text1"/>
        </w:rPr>
      </w:pPr>
      <w:r w:rsidRPr="005C29F8">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Pr="005C29F8" w:rsidR="005C29F8" w:rsidTr="0033429D" w14:paraId="23017209" w14:textId="77777777">
        <w:trPr>
          <w:trHeight w:val="350"/>
        </w:trPr>
        <w:tc>
          <w:tcPr>
            <w:tcW w:w="190"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8E31C4" w:rsidRDefault="004E1996" w14:paraId="01A8BBA7" w14:textId="09A1D650">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8E31C4" w:rsidRDefault="005F442C" w14:paraId="4133A4B9" w14:textId="6C60B813">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8E31C4" w:rsidRDefault="005F442C" w14:paraId="754329BE" w14:textId="77777777">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color="auto" w:sz="4" w:space="0"/>
              <w:left w:val="single" w:color="auto" w:sz="4" w:space="0"/>
              <w:bottom w:val="single" w:color="auto" w:sz="4" w:space="0"/>
              <w:right w:val="single" w:color="auto" w:sz="4" w:space="0"/>
            </w:tcBorders>
            <w:shd w:val="clear" w:color="auto" w:fill="auto"/>
            <w:hideMark/>
          </w:tcPr>
          <w:p w:rsidRPr="005C29F8" w:rsidR="005F442C" w:rsidP="001111BE" w:rsidRDefault="002B7490" w14:paraId="2CA54FD7" w14:textId="7E2CC703">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color="auto" w:sz="4" w:space="0"/>
              <w:left w:val="single" w:color="auto" w:sz="4" w:space="0"/>
              <w:bottom w:val="single" w:color="auto" w:sz="4" w:space="0"/>
              <w:right w:val="single" w:color="auto" w:sz="4" w:space="0"/>
            </w:tcBorders>
            <w:shd w:val="clear" w:color="auto" w:fill="auto"/>
            <w:hideMark/>
          </w:tcPr>
          <w:p w:rsidRPr="005C29F8" w:rsidR="005F442C" w:rsidP="001111BE" w:rsidRDefault="002B7490" w14:paraId="5CF4C1A5" w14:textId="184560DA">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1111BE" w:rsidRDefault="002B7490" w14:paraId="34B5CF47" w14:textId="3E5885FF">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color="auto" w:sz="4" w:space="0"/>
              <w:left w:val="single" w:color="auto" w:sz="4" w:space="0"/>
              <w:bottom w:val="single" w:color="auto" w:sz="4" w:space="0"/>
              <w:right w:val="single" w:color="auto" w:sz="4" w:space="0"/>
            </w:tcBorders>
            <w:shd w:val="clear" w:color="auto" w:fill="auto"/>
            <w:hideMark/>
          </w:tcPr>
          <w:p w:rsidRPr="005C29F8" w:rsidR="005F442C" w:rsidP="001111BE" w:rsidRDefault="002B7490" w14:paraId="3DDDA5B1" w14:textId="0E359AEC">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color="auto" w:sz="4" w:space="0"/>
              <w:left w:val="single" w:color="auto" w:sz="4" w:space="0"/>
              <w:bottom w:val="single" w:color="auto" w:sz="4" w:space="0"/>
              <w:right w:val="single" w:color="auto" w:sz="4" w:space="0"/>
            </w:tcBorders>
            <w:shd w:val="clear" w:color="auto" w:fill="auto"/>
            <w:hideMark/>
          </w:tcPr>
          <w:p w:rsidRPr="005C29F8" w:rsidR="005F442C" w:rsidP="001111BE" w:rsidRDefault="002B7490" w14:paraId="7B2A5B67" w14:textId="00166B91">
            <w:pPr>
              <w:spacing w:line="276" w:lineRule="auto"/>
              <w:jc w:val="center"/>
              <w:rPr>
                <w:rFonts w:cs="Arial"/>
                <w:b/>
                <w:color w:val="000000" w:themeColor="text1"/>
                <w:szCs w:val="16"/>
              </w:rPr>
            </w:pPr>
            <w:r w:rsidRPr="005C29F8">
              <w:rPr>
                <w:rFonts w:cs="Arial"/>
                <w:b/>
                <w:color w:val="000000" w:themeColor="text1"/>
                <w:szCs w:val="16"/>
              </w:rPr>
              <w:t>2018</w:t>
            </w:r>
          </w:p>
        </w:tc>
      </w:tr>
      <w:tr w:rsidRPr="005C29F8" w:rsidR="005C29F8" w:rsidTr="00AB0D6A" w14:paraId="083B463F" w14:textId="77777777">
        <w:trPr>
          <w:trHeight w:val="70"/>
        </w:trPr>
        <w:tc>
          <w:tcPr>
            <w:tcW w:w="190" w:type="pct"/>
            <w:tcBorders>
              <w:top w:val="single" w:color="auto" w:sz="4" w:space="0"/>
              <w:left w:val="single" w:color="auto" w:sz="4" w:space="0"/>
              <w:right w:val="single" w:color="auto" w:sz="4" w:space="0"/>
            </w:tcBorders>
            <w:shd w:val="clear" w:color="auto" w:fill="auto"/>
            <w:vAlign w:val="center"/>
          </w:tcPr>
          <w:p w:rsidRPr="005C29F8" w:rsidR="005F442C" w:rsidRDefault="005F442C" w14:paraId="0980813D" w14:textId="77777777">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color="auto" w:sz="4" w:space="0"/>
              <w:left w:val="single" w:color="auto" w:sz="4" w:space="0"/>
              <w:right w:val="single" w:color="auto" w:sz="4" w:space="0"/>
            </w:tcBorders>
            <w:shd w:val="clear" w:color="auto" w:fill="auto"/>
          </w:tcPr>
          <w:p w:rsidRPr="005C29F8" w:rsidR="005F442C" w:rsidP="00A018D4" w:rsidRDefault="002B7490" w14:paraId="21EABCF5" w14:textId="1AD6B491">
            <w:pPr>
              <w:jc w:val="center"/>
              <w:rPr>
                <w:rFonts w:cs="Arial"/>
                <w:color w:val="000000" w:themeColor="text1"/>
                <w:szCs w:val="16"/>
              </w:rPr>
            </w:pPr>
            <w:r w:rsidRPr="005C29F8">
              <w:rPr>
                <w:rFonts w:cs="Arial"/>
                <w:color w:val="000000" w:themeColor="text1"/>
                <w:szCs w:val="16"/>
              </w:rPr>
              <w:t>2012</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5F442C" w:rsidP="00A018D4" w:rsidRDefault="005F442C" w14:paraId="455FB488" w14:textId="55829AC6">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A018D4" w:rsidRDefault="002B7490" w14:paraId="039DA1B9" w14:textId="441A6795">
            <w:pPr>
              <w:jc w:val="center"/>
              <w:rPr>
                <w:rFonts w:cs="Arial"/>
                <w:color w:val="000000" w:themeColor="text1"/>
                <w:szCs w:val="16"/>
              </w:rPr>
            </w:pPr>
            <w:r w:rsidRPr="005C29F8">
              <w:rPr>
                <w:rFonts w:cs="Arial"/>
                <w:color w:val="000000" w:themeColor="text1"/>
                <w:szCs w:val="16"/>
              </w:rPr>
              <w:t>28.00%</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A018D4" w:rsidRDefault="002B7490" w14:paraId="5151E14A" w14:textId="4DA0C6F7">
            <w:pPr>
              <w:jc w:val="center"/>
              <w:rPr>
                <w:rFonts w:cs="Arial"/>
                <w:color w:val="000000" w:themeColor="text1"/>
                <w:szCs w:val="16"/>
              </w:rPr>
            </w:pPr>
            <w:r w:rsidRPr="005C29F8">
              <w:rPr>
                <w:rFonts w:cs="Arial"/>
                <w:color w:val="000000" w:themeColor="text1"/>
                <w:szCs w:val="16"/>
              </w:rPr>
              <w:t>29.00%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4D3CBEBB" w14:textId="1729C879">
            <w:pPr>
              <w:jc w:val="center"/>
              <w:rPr>
                <w:rFonts w:cs="Arial"/>
                <w:color w:val="000000" w:themeColor="text1"/>
                <w:szCs w:val="16"/>
              </w:rPr>
            </w:pPr>
            <w:r w:rsidRPr="005C29F8">
              <w:rPr>
                <w:rFonts w:cs="Arial"/>
                <w:color w:val="000000" w:themeColor="text1"/>
                <w:szCs w:val="16"/>
              </w:rPr>
              <w:t>30.00%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2E6DE686" w14:textId="15B31522">
            <w:pPr>
              <w:jc w:val="center"/>
              <w:rPr>
                <w:rFonts w:cs="Arial"/>
                <w:color w:val="000000" w:themeColor="text1"/>
                <w:szCs w:val="16"/>
              </w:rPr>
            </w:pPr>
            <w:r w:rsidRPr="005C29F8">
              <w:rPr>
                <w:rFonts w:cs="Arial"/>
                <w:color w:val="000000" w:themeColor="text1"/>
                <w:szCs w:val="16"/>
              </w:rPr>
              <w:t>31.00%</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49316D4F" w14:textId="0095C778">
            <w:pPr>
              <w:jc w:val="center"/>
              <w:rPr>
                <w:rFonts w:cs="Arial"/>
                <w:color w:val="000000" w:themeColor="text1"/>
                <w:szCs w:val="16"/>
              </w:rPr>
            </w:pPr>
            <w:r w:rsidRPr="005C29F8">
              <w:rPr>
                <w:rFonts w:cs="Arial"/>
                <w:color w:val="000000" w:themeColor="text1"/>
                <w:szCs w:val="16"/>
              </w:rPr>
              <w:t>32.00%</w:t>
            </w:r>
          </w:p>
        </w:tc>
      </w:tr>
      <w:tr w:rsidRPr="005C29F8" w:rsidR="005C29F8" w:rsidTr="00AB0D6A" w14:paraId="4DFAA88C" w14:textId="77777777">
        <w:trPr>
          <w:trHeight w:val="85"/>
        </w:trPr>
        <w:tc>
          <w:tcPr>
            <w:tcW w:w="190" w:type="pct"/>
            <w:tcBorders>
              <w:left w:val="single" w:color="auto" w:sz="4" w:space="0"/>
              <w:right w:val="single" w:color="auto" w:sz="4" w:space="0"/>
            </w:tcBorders>
            <w:shd w:val="clear" w:color="auto" w:fill="auto"/>
          </w:tcPr>
          <w:p w:rsidRPr="005C29F8" w:rsidR="005F442C" w:rsidP="00A018D4" w:rsidRDefault="00676431" w14:paraId="65028A7E" w14:textId="6CD117ED">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color="auto" w:sz="4" w:space="0"/>
              <w:right w:val="single" w:color="auto" w:sz="4" w:space="0"/>
            </w:tcBorders>
            <w:shd w:val="clear" w:color="auto" w:fill="auto"/>
          </w:tcPr>
          <w:p w:rsidRPr="005C29F8" w:rsidR="005F442C" w:rsidP="00A018D4" w:rsidRDefault="002B7490" w14:paraId="2D87F90A" w14:textId="5AE78B73">
            <w:pPr>
              <w:jc w:val="center"/>
              <w:rPr>
                <w:rFonts w:cs="Arial"/>
                <w:color w:val="000000" w:themeColor="text1"/>
                <w:szCs w:val="16"/>
              </w:rPr>
            </w:pPr>
            <w:r w:rsidRPr="005C29F8">
              <w:rPr>
                <w:rFonts w:cs="Arial"/>
                <w:color w:val="000000" w:themeColor="text1"/>
                <w:szCs w:val="16"/>
              </w:rPr>
              <w:t>23.00%</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5F442C" w:rsidP="00A018D4" w:rsidRDefault="005F442C" w14:paraId="5469B25F" w14:textId="77777777">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A018D4" w:rsidRDefault="002B7490" w14:paraId="75ECDA20" w14:textId="748C8CB2">
            <w:pPr>
              <w:jc w:val="center"/>
              <w:rPr>
                <w:rFonts w:cs="Arial"/>
                <w:color w:val="000000" w:themeColor="text1"/>
                <w:szCs w:val="16"/>
              </w:rPr>
            </w:pPr>
            <w:r w:rsidRPr="005C29F8">
              <w:rPr>
                <w:rFonts w:cs="Arial"/>
                <w:color w:val="000000" w:themeColor="text1"/>
                <w:szCs w:val="16"/>
              </w:rPr>
              <w:t>17.29%</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A018D4" w:rsidRDefault="002B7490" w14:paraId="1A78E1E2" w14:textId="126BA5B7">
            <w:pPr>
              <w:jc w:val="center"/>
              <w:rPr>
                <w:rFonts w:cs="Arial"/>
                <w:color w:val="000000" w:themeColor="text1"/>
                <w:szCs w:val="16"/>
              </w:rPr>
            </w:pPr>
            <w:r w:rsidRPr="005C29F8">
              <w:rPr>
                <w:rFonts w:cs="Arial"/>
                <w:color w:val="000000" w:themeColor="text1"/>
                <w:szCs w:val="16"/>
              </w:rPr>
              <w:t>12.13%</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2A7E5014" w14:textId="76B4842F">
            <w:pPr>
              <w:jc w:val="center"/>
              <w:rPr>
                <w:rFonts w:cs="Arial"/>
                <w:color w:val="000000" w:themeColor="text1"/>
                <w:szCs w:val="16"/>
              </w:rPr>
            </w:pPr>
            <w:r w:rsidRPr="005C29F8">
              <w:rPr>
                <w:rFonts w:cs="Arial"/>
                <w:color w:val="000000" w:themeColor="text1"/>
                <w:szCs w:val="16"/>
              </w:rPr>
              <w:t>20.59%</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4AD2D2DA" w14:textId="5D991656">
            <w:pPr>
              <w:jc w:val="center"/>
              <w:rPr>
                <w:rFonts w:cs="Arial"/>
                <w:color w:val="000000" w:themeColor="text1"/>
                <w:szCs w:val="16"/>
              </w:rPr>
            </w:pPr>
            <w:r w:rsidRPr="005C29F8">
              <w:rPr>
                <w:rFonts w:cs="Arial"/>
                <w:color w:val="000000" w:themeColor="text1"/>
                <w:szCs w:val="16"/>
              </w:rPr>
              <w:t>24.37%</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14EFC8E5" w14:textId="36855126">
            <w:pPr>
              <w:jc w:val="center"/>
              <w:rPr>
                <w:rFonts w:cs="Arial"/>
                <w:color w:val="000000" w:themeColor="text1"/>
                <w:szCs w:val="16"/>
              </w:rPr>
            </w:pPr>
            <w:r w:rsidRPr="005C29F8">
              <w:rPr>
                <w:rFonts w:cs="Arial"/>
                <w:color w:val="000000" w:themeColor="text1"/>
                <w:szCs w:val="16"/>
              </w:rPr>
              <w:t>23.78%</w:t>
            </w:r>
          </w:p>
        </w:tc>
      </w:tr>
      <w:tr w:rsidRPr="005C29F8" w:rsidR="005C29F8" w:rsidTr="00AB0D6A" w14:paraId="626D1DE5" w14:textId="77777777">
        <w:trPr>
          <w:trHeight w:val="357"/>
        </w:trPr>
        <w:tc>
          <w:tcPr>
            <w:tcW w:w="190" w:type="pct"/>
            <w:tcBorders>
              <w:top w:val="single" w:color="auto" w:sz="4" w:space="0"/>
              <w:left w:val="single" w:color="auto" w:sz="4" w:space="0"/>
              <w:right w:val="single" w:color="auto" w:sz="4" w:space="0"/>
            </w:tcBorders>
            <w:shd w:val="clear" w:color="auto" w:fill="auto"/>
            <w:vAlign w:val="center"/>
          </w:tcPr>
          <w:p w:rsidRPr="005C29F8" w:rsidR="005F442C" w:rsidRDefault="005F442C" w14:paraId="2420D4E8" w14:textId="77777777">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color="auto" w:sz="4" w:space="0"/>
              <w:left w:val="single" w:color="auto" w:sz="4" w:space="0"/>
              <w:right w:val="single" w:color="auto" w:sz="4" w:space="0"/>
            </w:tcBorders>
            <w:shd w:val="clear" w:color="auto" w:fill="auto"/>
          </w:tcPr>
          <w:p w:rsidRPr="005C29F8" w:rsidR="005F442C" w:rsidP="00A018D4" w:rsidRDefault="002B7490" w14:paraId="1A949E27" w14:textId="6BA6427F">
            <w:pPr>
              <w:jc w:val="center"/>
              <w:rPr>
                <w:rFonts w:cs="Arial"/>
                <w:color w:val="000000" w:themeColor="text1"/>
                <w:szCs w:val="16"/>
              </w:rPr>
            </w:pPr>
            <w:r w:rsidRPr="005C29F8">
              <w:rPr>
                <w:rFonts w:cs="Arial"/>
                <w:color w:val="000000" w:themeColor="text1"/>
                <w:szCs w:val="16"/>
              </w:rPr>
              <w:t>2012</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5F442C" w:rsidP="00A018D4" w:rsidRDefault="005F442C" w14:paraId="5283F7C9" w14:textId="0A3252A0">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A018D4" w:rsidRDefault="002B7490" w14:paraId="2BC5CE03" w14:textId="44707AE5">
            <w:pPr>
              <w:jc w:val="center"/>
              <w:rPr>
                <w:rFonts w:cs="Arial"/>
                <w:color w:val="000000" w:themeColor="text1"/>
                <w:szCs w:val="16"/>
              </w:rPr>
            </w:pPr>
            <w:r w:rsidRPr="005C29F8">
              <w:rPr>
                <w:rFonts w:cs="Arial"/>
                <w:color w:val="000000" w:themeColor="text1"/>
                <w:szCs w:val="16"/>
              </w:rPr>
              <w:t>39.00%</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A018D4" w:rsidRDefault="002B7490" w14:paraId="5E7D0375" w14:textId="72BE41AE">
            <w:pPr>
              <w:jc w:val="center"/>
              <w:rPr>
                <w:rFonts w:cs="Arial"/>
                <w:color w:val="000000" w:themeColor="text1"/>
                <w:szCs w:val="16"/>
              </w:rPr>
            </w:pPr>
            <w:r w:rsidRPr="005C29F8">
              <w:rPr>
                <w:rFonts w:cs="Arial"/>
                <w:color w:val="000000" w:themeColor="text1"/>
                <w:szCs w:val="16"/>
              </w:rPr>
              <w:t>44.00%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7CFA8C72" w14:textId="1DBA7AD5">
            <w:pPr>
              <w:jc w:val="center"/>
              <w:rPr>
                <w:rFonts w:cs="Arial"/>
                <w:color w:val="000000" w:themeColor="text1"/>
                <w:szCs w:val="16"/>
              </w:rPr>
            </w:pPr>
            <w:r w:rsidRPr="005C29F8">
              <w:rPr>
                <w:rFonts w:cs="Arial"/>
                <w:color w:val="000000" w:themeColor="text1"/>
                <w:szCs w:val="16"/>
              </w:rPr>
              <w:t>49.00%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32EAF5AA" w14:textId="0EED287F">
            <w:pPr>
              <w:jc w:val="center"/>
              <w:rPr>
                <w:rFonts w:cs="Arial"/>
                <w:color w:val="000000" w:themeColor="text1"/>
                <w:szCs w:val="16"/>
              </w:rPr>
            </w:pPr>
            <w:r w:rsidRPr="005C29F8">
              <w:rPr>
                <w:rFonts w:cs="Arial"/>
                <w:color w:val="000000" w:themeColor="text1"/>
                <w:szCs w:val="16"/>
              </w:rPr>
              <w:t>54.00%</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7ADF4529" w14:textId="5459CD21">
            <w:pPr>
              <w:jc w:val="center"/>
              <w:rPr>
                <w:rFonts w:cs="Arial"/>
                <w:color w:val="000000" w:themeColor="text1"/>
                <w:szCs w:val="16"/>
              </w:rPr>
            </w:pPr>
            <w:r w:rsidRPr="005C29F8">
              <w:rPr>
                <w:rFonts w:cs="Arial"/>
                <w:color w:val="000000" w:themeColor="text1"/>
                <w:szCs w:val="16"/>
              </w:rPr>
              <w:t>59.00%</w:t>
            </w:r>
          </w:p>
        </w:tc>
      </w:tr>
      <w:tr w:rsidRPr="005C29F8" w:rsidR="005C29F8" w:rsidTr="00AB0D6A" w14:paraId="04BD4647" w14:textId="77777777">
        <w:trPr>
          <w:trHeight w:val="85"/>
        </w:trPr>
        <w:tc>
          <w:tcPr>
            <w:tcW w:w="190" w:type="pct"/>
            <w:tcBorders>
              <w:left w:val="single" w:color="auto" w:sz="4" w:space="0"/>
              <w:right w:val="single" w:color="auto" w:sz="4" w:space="0"/>
            </w:tcBorders>
            <w:shd w:val="clear" w:color="auto" w:fill="auto"/>
          </w:tcPr>
          <w:p w:rsidRPr="005C29F8" w:rsidR="005F442C" w:rsidP="00A018D4" w:rsidRDefault="00676431" w14:paraId="0F20B888" w14:textId="46217DEF">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color="auto" w:sz="4" w:space="0"/>
              <w:right w:val="single" w:color="auto" w:sz="4" w:space="0"/>
            </w:tcBorders>
            <w:shd w:val="clear" w:color="auto" w:fill="auto"/>
          </w:tcPr>
          <w:p w:rsidRPr="005C29F8" w:rsidR="005F442C" w:rsidP="00A018D4" w:rsidRDefault="002B7490" w14:paraId="7553E0D1" w14:textId="50261931">
            <w:pPr>
              <w:jc w:val="center"/>
              <w:rPr>
                <w:rFonts w:cs="Arial"/>
                <w:color w:val="000000" w:themeColor="text1"/>
                <w:szCs w:val="16"/>
              </w:rPr>
            </w:pPr>
            <w:r w:rsidRPr="005C29F8">
              <w:rPr>
                <w:rFonts w:cs="Arial"/>
                <w:color w:val="000000" w:themeColor="text1"/>
                <w:szCs w:val="16"/>
              </w:rPr>
              <w:t>25.62%</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5F442C" w:rsidP="00A018D4" w:rsidRDefault="005F442C" w14:paraId="2DE4A099" w14:textId="77777777">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A018D4" w:rsidRDefault="002B7490" w14:paraId="36F1CC00" w14:textId="27BDC0A1">
            <w:pPr>
              <w:jc w:val="center"/>
              <w:rPr>
                <w:rFonts w:cs="Arial"/>
                <w:color w:val="000000" w:themeColor="text1"/>
                <w:szCs w:val="16"/>
              </w:rPr>
            </w:pPr>
            <w:r w:rsidRPr="005C29F8">
              <w:rPr>
                <w:rFonts w:cs="Arial"/>
                <w:color w:val="000000" w:themeColor="text1"/>
                <w:szCs w:val="16"/>
              </w:rPr>
              <w:t>25.94%</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A018D4" w:rsidRDefault="002B7490" w14:paraId="752BDB3D" w14:textId="7C9CDA00">
            <w:pPr>
              <w:jc w:val="center"/>
              <w:rPr>
                <w:rFonts w:cs="Arial"/>
                <w:color w:val="000000" w:themeColor="text1"/>
                <w:szCs w:val="16"/>
              </w:rPr>
            </w:pPr>
            <w:r w:rsidRPr="005C29F8">
              <w:rPr>
                <w:rFonts w:cs="Arial"/>
                <w:color w:val="000000" w:themeColor="text1"/>
                <w:szCs w:val="16"/>
              </w:rPr>
              <w:t>18.62%</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2E8698B0" w14:textId="23886D70">
            <w:pPr>
              <w:jc w:val="center"/>
              <w:rPr>
                <w:rFonts w:cs="Arial"/>
                <w:color w:val="000000" w:themeColor="text1"/>
                <w:szCs w:val="16"/>
              </w:rPr>
            </w:pPr>
            <w:r w:rsidRPr="005C29F8">
              <w:rPr>
                <w:rFonts w:cs="Arial"/>
                <w:color w:val="000000" w:themeColor="text1"/>
                <w:szCs w:val="16"/>
              </w:rPr>
              <w:t>29.99%</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7C9C7692" w14:textId="490F43AD">
            <w:pPr>
              <w:jc w:val="center"/>
              <w:rPr>
                <w:rFonts w:cs="Arial"/>
                <w:color w:val="000000" w:themeColor="text1"/>
                <w:szCs w:val="16"/>
              </w:rPr>
            </w:pPr>
            <w:r w:rsidRPr="005C29F8">
              <w:rPr>
                <w:rFonts w:cs="Arial"/>
                <w:color w:val="000000" w:themeColor="text1"/>
                <w:szCs w:val="16"/>
              </w:rPr>
              <w:t>34.22%</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197DA8B1" w14:textId="591F0E95">
            <w:pPr>
              <w:jc w:val="center"/>
              <w:rPr>
                <w:rFonts w:cs="Arial"/>
                <w:color w:val="000000" w:themeColor="text1"/>
                <w:szCs w:val="16"/>
              </w:rPr>
            </w:pPr>
            <w:r w:rsidRPr="005C29F8">
              <w:rPr>
                <w:rFonts w:cs="Arial"/>
                <w:color w:val="000000" w:themeColor="text1"/>
                <w:szCs w:val="16"/>
              </w:rPr>
              <w:t>29.08%</w:t>
            </w:r>
          </w:p>
        </w:tc>
      </w:tr>
      <w:tr w:rsidRPr="005C29F8" w:rsidR="005C29F8" w:rsidTr="00AB0D6A" w14:paraId="3B4797BA" w14:textId="77777777">
        <w:trPr>
          <w:trHeight w:val="357"/>
        </w:trPr>
        <w:tc>
          <w:tcPr>
            <w:tcW w:w="190" w:type="pct"/>
            <w:tcBorders>
              <w:top w:val="single" w:color="auto" w:sz="4" w:space="0"/>
              <w:left w:val="single" w:color="auto" w:sz="4" w:space="0"/>
              <w:right w:val="single" w:color="auto" w:sz="4" w:space="0"/>
            </w:tcBorders>
            <w:shd w:val="clear" w:color="auto" w:fill="auto"/>
            <w:vAlign w:val="center"/>
          </w:tcPr>
          <w:p w:rsidRPr="005C29F8" w:rsidR="005F442C" w:rsidRDefault="005F442C" w14:paraId="6C3DB934" w14:textId="77777777">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color="auto" w:sz="4" w:space="0"/>
              <w:left w:val="single" w:color="auto" w:sz="4" w:space="0"/>
              <w:right w:val="single" w:color="auto" w:sz="4" w:space="0"/>
            </w:tcBorders>
            <w:shd w:val="clear" w:color="auto" w:fill="auto"/>
          </w:tcPr>
          <w:p w:rsidRPr="005C29F8" w:rsidR="005F442C" w:rsidP="00A018D4" w:rsidRDefault="002B7490" w14:paraId="16F6EE90" w14:textId="5DB098B3">
            <w:pPr>
              <w:jc w:val="center"/>
              <w:rPr>
                <w:rFonts w:cs="Arial"/>
                <w:color w:val="000000" w:themeColor="text1"/>
                <w:szCs w:val="16"/>
              </w:rPr>
            </w:pPr>
            <w:r w:rsidRPr="005C29F8">
              <w:rPr>
                <w:rFonts w:cs="Arial"/>
                <w:color w:val="000000" w:themeColor="text1"/>
                <w:szCs w:val="16"/>
              </w:rPr>
              <w:t>2012</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5F442C" w:rsidP="00A018D4" w:rsidRDefault="005F442C" w14:paraId="1A2AC8BB" w14:textId="575B1EC7">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A018D4" w:rsidRDefault="002B7490" w14:paraId="76636D2C" w14:textId="048A2FD1">
            <w:pPr>
              <w:jc w:val="center"/>
              <w:rPr>
                <w:rFonts w:cs="Arial"/>
                <w:color w:val="000000" w:themeColor="text1"/>
                <w:szCs w:val="16"/>
              </w:rPr>
            </w:pPr>
            <w:r w:rsidRPr="005C29F8">
              <w:rPr>
                <w:rFonts w:cs="Arial"/>
                <w:color w:val="000000" w:themeColor="text1"/>
                <w:szCs w:val="16"/>
              </w:rPr>
              <w:t>45.00%</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A018D4" w:rsidRDefault="002B7490" w14:paraId="5F601683" w14:textId="08666F48">
            <w:pPr>
              <w:jc w:val="center"/>
              <w:rPr>
                <w:rFonts w:cs="Arial"/>
                <w:color w:val="000000" w:themeColor="text1"/>
                <w:szCs w:val="16"/>
              </w:rPr>
            </w:pPr>
            <w:r w:rsidRPr="005C29F8">
              <w:rPr>
                <w:rFonts w:cs="Arial"/>
                <w:color w:val="000000" w:themeColor="text1"/>
                <w:szCs w:val="16"/>
              </w:rPr>
              <w:t>50.00%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044C7E3A" w14:textId="4B31ECC3">
            <w:pPr>
              <w:jc w:val="center"/>
              <w:rPr>
                <w:rFonts w:cs="Arial"/>
                <w:color w:val="000000" w:themeColor="text1"/>
                <w:szCs w:val="16"/>
              </w:rPr>
            </w:pPr>
            <w:r w:rsidRPr="005C29F8">
              <w:rPr>
                <w:rFonts w:cs="Arial"/>
                <w:color w:val="000000" w:themeColor="text1"/>
                <w:szCs w:val="16"/>
              </w:rPr>
              <w:t>56.00%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05933A5C" w14:textId="2942912F">
            <w:pPr>
              <w:jc w:val="center"/>
              <w:rPr>
                <w:rFonts w:cs="Arial"/>
                <w:color w:val="000000" w:themeColor="text1"/>
                <w:szCs w:val="16"/>
              </w:rPr>
            </w:pPr>
            <w:r w:rsidRPr="005C29F8">
              <w:rPr>
                <w:rFonts w:cs="Arial"/>
                <w:color w:val="000000" w:themeColor="text1"/>
                <w:szCs w:val="16"/>
              </w:rPr>
              <w:t>63.00%</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7C32933D" w14:textId="5E0B7F18">
            <w:pPr>
              <w:jc w:val="center"/>
              <w:rPr>
                <w:rFonts w:cs="Arial"/>
                <w:color w:val="000000" w:themeColor="text1"/>
                <w:szCs w:val="16"/>
              </w:rPr>
            </w:pPr>
            <w:r w:rsidRPr="005C29F8">
              <w:rPr>
                <w:rFonts w:cs="Arial"/>
                <w:color w:val="000000" w:themeColor="text1"/>
                <w:szCs w:val="16"/>
              </w:rPr>
              <w:t>74.00%</w:t>
            </w:r>
          </w:p>
        </w:tc>
      </w:tr>
      <w:tr w:rsidRPr="005C29F8" w:rsidR="005C29F8" w:rsidTr="00AB0D6A" w14:paraId="6F394366" w14:textId="77777777">
        <w:trPr>
          <w:trHeight w:val="85"/>
        </w:trPr>
        <w:tc>
          <w:tcPr>
            <w:tcW w:w="190" w:type="pct"/>
            <w:tcBorders>
              <w:left w:val="single" w:color="auto" w:sz="4" w:space="0"/>
              <w:right w:val="single" w:color="auto" w:sz="4" w:space="0"/>
            </w:tcBorders>
            <w:shd w:val="clear" w:color="auto" w:fill="auto"/>
          </w:tcPr>
          <w:p w:rsidRPr="005C29F8" w:rsidR="005F442C" w:rsidP="00A018D4" w:rsidRDefault="00676431" w14:paraId="44948B1E" w14:textId="67BC5CB9">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color="auto" w:sz="4" w:space="0"/>
              <w:right w:val="single" w:color="auto" w:sz="4" w:space="0"/>
            </w:tcBorders>
            <w:shd w:val="clear" w:color="auto" w:fill="auto"/>
          </w:tcPr>
          <w:p w:rsidRPr="005C29F8" w:rsidR="005F442C" w:rsidP="00A018D4" w:rsidRDefault="002B7490" w14:paraId="11A9E1DB" w14:textId="6AB2315D">
            <w:pPr>
              <w:jc w:val="center"/>
              <w:rPr>
                <w:rFonts w:cs="Arial"/>
                <w:color w:val="000000" w:themeColor="text1"/>
                <w:szCs w:val="16"/>
              </w:rPr>
            </w:pPr>
            <w:r w:rsidRPr="005C29F8">
              <w:rPr>
                <w:rFonts w:cs="Arial"/>
                <w:color w:val="000000" w:themeColor="text1"/>
                <w:szCs w:val="16"/>
              </w:rPr>
              <w:t>30.81%</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C29F8" w:rsidR="005F442C" w:rsidP="00A018D4" w:rsidRDefault="005F442C" w14:paraId="3D4A4DE0" w14:textId="77777777">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A018D4" w:rsidRDefault="002B7490" w14:paraId="669A5081" w14:textId="5506F90A">
            <w:pPr>
              <w:jc w:val="center"/>
              <w:rPr>
                <w:rFonts w:cs="Arial"/>
                <w:color w:val="000000" w:themeColor="text1"/>
                <w:szCs w:val="16"/>
              </w:rPr>
            </w:pPr>
            <w:r w:rsidRPr="005C29F8">
              <w:rPr>
                <w:rFonts w:cs="Arial"/>
                <w:color w:val="000000" w:themeColor="text1"/>
                <w:szCs w:val="16"/>
              </w:rPr>
              <w:t>36.93%</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5C29F8" w:rsidR="005F442C" w:rsidP="00A018D4" w:rsidRDefault="002B7490" w14:paraId="490F65AA" w14:textId="42AB492B">
            <w:pPr>
              <w:jc w:val="center"/>
              <w:rPr>
                <w:rFonts w:cs="Arial"/>
                <w:color w:val="000000" w:themeColor="text1"/>
                <w:szCs w:val="16"/>
              </w:rPr>
            </w:pPr>
            <w:r w:rsidRPr="005C29F8">
              <w:rPr>
                <w:rFonts w:cs="Arial"/>
                <w:color w:val="000000" w:themeColor="text1"/>
                <w:szCs w:val="16"/>
              </w:rPr>
              <w:t>32.96%</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6EBC0DCF" w14:textId="12C96EDC">
            <w:pPr>
              <w:jc w:val="center"/>
              <w:rPr>
                <w:rFonts w:cs="Arial"/>
                <w:color w:val="000000" w:themeColor="text1"/>
                <w:szCs w:val="16"/>
              </w:rPr>
            </w:pPr>
            <w:r w:rsidRPr="005C29F8">
              <w:rPr>
                <w:rFonts w:cs="Arial"/>
                <w:color w:val="000000" w:themeColor="text1"/>
                <w:szCs w:val="16"/>
              </w:rPr>
              <w:t>36.11%</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3F6AC359" w14:textId="4DD9908A">
            <w:pPr>
              <w:jc w:val="center"/>
              <w:rPr>
                <w:rFonts w:cs="Arial"/>
                <w:color w:val="000000" w:themeColor="text1"/>
                <w:szCs w:val="16"/>
              </w:rPr>
            </w:pPr>
            <w:r w:rsidRPr="005C29F8">
              <w:rPr>
                <w:rFonts w:cs="Arial"/>
                <w:color w:val="000000" w:themeColor="text1"/>
                <w:szCs w:val="16"/>
              </w:rPr>
              <w:t>54.86%</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5C29F8" w:rsidR="005F442C" w:rsidP="00A018D4" w:rsidRDefault="002B7490" w14:paraId="7DD4FEA0" w14:textId="22130008">
            <w:pPr>
              <w:jc w:val="center"/>
              <w:rPr>
                <w:rFonts w:cs="Arial"/>
                <w:color w:val="000000" w:themeColor="text1"/>
                <w:szCs w:val="16"/>
              </w:rPr>
            </w:pPr>
            <w:r w:rsidRPr="005C29F8">
              <w:rPr>
                <w:rFonts w:cs="Arial"/>
                <w:color w:val="000000" w:themeColor="text1"/>
                <w:szCs w:val="16"/>
              </w:rPr>
              <w:t>44.16%</w:t>
            </w:r>
          </w:p>
        </w:tc>
      </w:tr>
    </w:tbl>
    <w:p w:rsidRPr="005C29F8" w:rsidR="00E448E9" w:rsidP="004369B2" w:rsidRDefault="00E448E9" w14:paraId="7084612B" w14:textId="77777777">
      <w:pPr>
        <w:rPr>
          <w:color w:val="000000" w:themeColor="text1"/>
        </w:rPr>
      </w:pPr>
    </w:p>
    <w:p w:rsidRPr="005C29F8" w:rsidR="005F442C" w:rsidP="004369B2" w:rsidRDefault="005F442C" w14:paraId="02DB82E4" w14:textId="2DEF87EE">
      <w:pPr>
        <w:rPr>
          <w:color w:val="000000" w:themeColor="text1"/>
        </w:rPr>
      </w:pPr>
      <w:r w:rsidRPr="005C29F8">
        <w:rPr>
          <w:b/>
          <w:color w:val="000000" w:themeColor="text1"/>
        </w:rPr>
        <w:t>FFY 2019 Targets</w:t>
      </w:r>
    </w:p>
    <w:tbl>
      <w:tblPr>
        <w:tblW w:w="15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4TARGETS"/>
      </w:tblPr>
      <w:tblGrid>
        <w:gridCol w:w="1075"/>
        <w:gridCol w:w="2186"/>
      </w:tblGrid>
      <w:tr w:rsidRPr="005C29F8" w:rsidR="00441578" w:rsidTr="0033429D" w14:paraId="0D5EED67" w14:textId="56E6AAB3">
        <w:trPr>
          <w:trHeight w:val="350"/>
        </w:trPr>
        <w:tc>
          <w:tcPr>
            <w:tcW w:w="1648" w:type="pct"/>
            <w:tcBorders>
              <w:bottom w:val="single" w:color="auto" w:sz="4" w:space="0"/>
            </w:tcBorders>
            <w:shd w:val="clear" w:color="auto" w:fill="auto"/>
          </w:tcPr>
          <w:p w:rsidRPr="005C29F8" w:rsidR="00441578" w:rsidP="004369B2" w:rsidRDefault="00441578" w14:paraId="3A39086B" w14:textId="77777777">
            <w:pPr>
              <w:jc w:val="center"/>
              <w:rPr>
                <w:b/>
                <w:color w:val="000000" w:themeColor="text1"/>
              </w:rPr>
            </w:pPr>
            <w:r w:rsidRPr="005C29F8">
              <w:rPr>
                <w:b/>
                <w:color w:val="000000" w:themeColor="text1"/>
              </w:rPr>
              <w:t>FFY</w:t>
            </w:r>
          </w:p>
        </w:tc>
        <w:tc>
          <w:tcPr>
            <w:tcW w:w="3352" w:type="pct"/>
            <w:shd w:val="clear" w:color="auto" w:fill="auto"/>
          </w:tcPr>
          <w:p w:rsidRPr="005C29F8" w:rsidR="00441578" w:rsidP="004369B2" w:rsidRDefault="00441578" w14:paraId="3904D56E" w14:textId="5A40B787">
            <w:pPr>
              <w:jc w:val="center"/>
              <w:rPr>
                <w:b/>
                <w:color w:val="000000" w:themeColor="text1"/>
              </w:rPr>
            </w:pPr>
            <w:r w:rsidRPr="005C29F8">
              <w:rPr>
                <w:b/>
                <w:color w:val="000000" w:themeColor="text1"/>
              </w:rPr>
              <w:t>2019</w:t>
            </w:r>
          </w:p>
        </w:tc>
      </w:tr>
      <w:tr w:rsidRPr="005C29F8" w:rsidR="00441578" w:rsidTr="0033429D" w14:paraId="7E2B073B" w14:textId="3D1CA9FC">
        <w:trPr>
          <w:trHeight w:val="357"/>
        </w:trPr>
        <w:tc>
          <w:tcPr>
            <w:tcW w:w="1648" w:type="pct"/>
            <w:shd w:val="clear" w:color="auto" w:fill="auto"/>
          </w:tcPr>
          <w:p w:rsidRPr="005C29F8" w:rsidR="00441578" w:rsidP="001126C3" w:rsidRDefault="00441578" w14:paraId="0DC64663" w14:textId="2175F0A9">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rsidRPr="005C29F8" w:rsidR="00441578" w:rsidP="00A018D4" w:rsidRDefault="00441578" w14:paraId="0A86FFC3" w14:textId="4AE9585E">
            <w:pPr>
              <w:jc w:val="center"/>
              <w:rPr>
                <w:rFonts w:cs="Arial"/>
                <w:color w:val="000000" w:themeColor="text1"/>
                <w:szCs w:val="16"/>
              </w:rPr>
            </w:pPr>
            <w:r w:rsidRPr="005C29F8">
              <w:rPr>
                <w:rFonts w:cs="Arial"/>
                <w:color w:val="000000" w:themeColor="text1"/>
                <w:szCs w:val="16"/>
              </w:rPr>
              <w:t>32.00%</w:t>
            </w:r>
          </w:p>
        </w:tc>
      </w:tr>
      <w:tr w:rsidRPr="005C29F8" w:rsidR="00441578" w:rsidTr="0033429D" w14:paraId="0314BAE3" w14:textId="3C7111DC">
        <w:trPr>
          <w:trHeight w:val="357"/>
        </w:trPr>
        <w:tc>
          <w:tcPr>
            <w:tcW w:w="1648" w:type="pct"/>
            <w:shd w:val="clear" w:color="auto" w:fill="auto"/>
          </w:tcPr>
          <w:p w:rsidRPr="005C29F8" w:rsidR="00441578" w:rsidP="001126C3" w:rsidRDefault="00441578" w14:paraId="53C1536D" w14:textId="615A342B">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rsidRPr="005C29F8" w:rsidR="00441578" w:rsidP="00A018D4" w:rsidRDefault="00441578" w14:paraId="3AAA5324" w14:textId="5539646A">
            <w:pPr>
              <w:jc w:val="center"/>
              <w:rPr>
                <w:rFonts w:cs="Arial"/>
                <w:color w:val="000000" w:themeColor="text1"/>
                <w:szCs w:val="16"/>
              </w:rPr>
            </w:pPr>
            <w:r w:rsidRPr="005C29F8">
              <w:rPr>
                <w:rFonts w:cs="Arial"/>
                <w:color w:val="000000" w:themeColor="text1"/>
                <w:szCs w:val="16"/>
              </w:rPr>
              <w:t>59.00%</w:t>
            </w:r>
          </w:p>
        </w:tc>
      </w:tr>
      <w:tr w:rsidRPr="005C29F8" w:rsidR="00441578" w:rsidTr="0033429D" w14:paraId="571B685C" w14:textId="647BD845">
        <w:trPr>
          <w:trHeight w:val="357"/>
        </w:trPr>
        <w:tc>
          <w:tcPr>
            <w:tcW w:w="1648" w:type="pct"/>
            <w:shd w:val="clear" w:color="auto" w:fill="auto"/>
          </w:tcPr>
          <w:p w:rsidRPr="005C29F8" w:rsidR="00441578" w:rsidP="001126C3" w:rsidRDefault="00441578" w14:paraId="4D525255" w14:textId="5D1105EA">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rsidRPr="005C29F8" w:rsidR="00441578" w:rsidP="00A018D4" w:rsidRDefault="00441578" w14:paraId="6A2D65BD" w14:textId="1F6D3E1F">
            <w:pPr>
              <w:jc w:val="center"/>
              <w:rPr>
                <w:rFonts w:cs="Arial"/>
                <w:color w:val="000000" w:themeColor="text1"/>
                <w:szCs w:val="16"/>
              </w:rPr>
            </w:pPr>
            <w:r w:rsidRPr="005C29F8">
              <w:rPr>
                <w:rFonts w:cs="Arial"/>
                <w:color w:val="000000" w:themeColor="text1"/>
                <w:szCs w:val="16"/>
              </w:rPr>
              <w:t>74.00%</w:t>
            </w:r>
          </w:p>
        </w:tc>
      </w:tr>
    </w:tbl>
    <w:p w:rsidR="000A2C83" w:rsidP="004369B2" w:rsidRDefault="000A2C83" w14:paraId="007E6F50" w14:textId="125782E4">
      <w:pPr>
        <w:rPr>
          <w:b/>
          <w:color w:val="000000" w:themeColor="text1"/>
        </w:rPr>
      </w:pPr>
      <w:r w:rsidRPr="005C29F8">
        <w:rPr>
          <w:b/>
          <w:color w:val="000000" w:themeColor="text1"/>
        </w:rPr>
        <w:t xml:space="preserve">Targets: Description of Stakeholder Input </w:t>
      </w:r>
    </w:p>
    <w:p w:rsidR="000A2C83" w:rsidP="000A2C83" w:rsidRDefault="002B7490" w14:paraId="0D80EDD0" w14:textId="285AFA3B">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0A2C83" w:rsidP="000A2C83" w:rsidRDefault="000A2C83" w14:paraId="262FFC50" w14:textId="3E779EE8">
      <w:pPr>
        <w:rPr>
          <w:rFonts w:cs="Arial"/>
          <w:color w:val="000000" w:themeColor="text1"/>
          <w:szCs w:val="16"/>
        </w:rPr>
      </w:pPr>
    </w:p>
    <w:p w:rsidRPr="005C29F8" w:rsidR="00E448E9" w:rsidP="004369B2" w:rsidRDefault="00E448E9" w14:paraId="4522ADD4" w14:textId="77777777">
      <w:pPr>
        <w:rPr>
          <w:color w:val="000000" w:themeColor="text1"/>
        </w:rPr>
      </w:pPr>
      <w:bookmarkStart w:name="_Toc392159337" w:id="79"/>
    </w:p>
    <w:p w:rsidRPr="005C29F8" w:rsidR="00A03EFA" w:rsidP="004369B2" w:rsidRDefault="00EC46E4" w14:paraId="4202DC3A" w14:textId="3291E421">
      <w:pPr>
        <w:rPr>
          <w:color w:val="000000" w:themeColor="text1"/>
        </w:rPr>
      </w:pPr>
      <w:r w:rsidRPr="005C29F8">
        <w:rPr>
          <w:b/>
          <w:color w:val="000000" w:themeColor="text1"/>
        </w:rPr>
        <w:t>FFY 2019 SPP/APR Data</w:t>
      </w:r>
      <w:bookmarkEnd w:id="79"/>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4CFFYAPRDATA"/>
      </w:tblPr>
      <w:tblGrid>
        <w:gridCol w:w="9055"/>
        <w:gridCol w:w="1735"/>
      </w:tblGrid>
      <w:tr w:rsidRPr="005C29F8" w:rsidR="005C29F8" w:rsidTr="004369B2" w14:paraId="4BEBCF45" w14:textId="77777777">
        <w:tc>
          <w:tcPr>
            <w:tcW w:w="4196" w:type="pct"/>
            <w:vAlign w:val="center"/>
          </w:tcPr>
          <w:p w:rsidRPr="005C29F8" w:rsidR="00634AD8" w:rsidP="00B06A84" w:rsidRDefault="00634AD8" w14:paraId="362898CB" w14:textId="77777777">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rsidRPr="005C29F8" w:rsidR="00634AD8" w:rsidP="00A018D4" w:rsidRDefault="002B7490" w14:paraId="4E7A7BCA" w14:textId="4D8CFE95">
            <w:pPr>
              <w:jc w:val="center"/>
              <w:rPr>
                <w:rFonts w:cs="Arial"/>
                <w:color w:val="000000" w:themeColor="text1"/>
                <w:szCs w:val="16"/>
              </w:rPr>
            </w:pPr>
            <w:r w:rsidRPr="005C29F8">
              <w:rPr>
                <w:rFonts w:cs="Arial"/>
                <w:color w:val="000000" w:themeColor="text1"/>
                <w:szCs w:val="16"/>
              </w:rPr>
              <w:t>884</w:t>
            </w:r>
          </w:p>
        </w:tc>
      </w:tr>
      <w:tr w:rsidRPr="005C29F8" w:rsidR="005C29F8" w:rsidTr="004369B2" w14:paraId="5E0C2D8D" w14:textId="77777777">
        <w:tc>
          <w:tcPr>
            <w:tcW w:w="4196" w:type="pct"/>
            <w:vAlign w:val="center"/>
          </w:tcPr>
          <w:p w:rsidRPr="005C29F8" w:rsidR="00634AD8" w:rsidP="003E65F5" w:rsidRDefault="00634AD8" w14:paraId="307B7092" w14:textId="77777777">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rsidRPr="005C29F8" w:rsidR="00634AD8" w:rsidP="00A018D4" w:rsidRDefault="002B7490" w14:paraId="0A9A571A" w14:textId="2C7C274B">
            <w:pPr>
              <w:jc w:val="center"/>
              <w:rPr>
                <w:rFonts w:cs="Arial"/>
                <w:color w:val="000000" w:themeColor="text1"/>
                <w:szCs w:val="16"/>
              </w:rPr>
            </w:pPr>
            <w:r w:rsidRPr="005C29F8">
              <w:rPr>
                <w:rFonts w:cs="Arial"/>
                <w:color w:val="000000" w:themeColor="text1"/>
                <w:szCs w:val="16"/>
              </w:rPr>
              <w:t>194</w:t>
            </w:r>
          </w:p>
        </w:tc>
      </w:tr>
      <w:tr w:rsidRPr="005C29F8" w:rsidR="005C29F8" w:rsidTr="004369B2" w14:paraId="7827FDF9" w14:textId="77777777">
        <w:tc>
          <w:tcPr>
            <w:tcW w:w="4196" w:type="pct"/>
            <w:vAlign w:val="center"/>
          </w:tcPr>
          <w:p w:rsidRPr="005C29F8" w:rsidR="00C66181" w:rsidP="00C66181" w:rsidRDefault="00C66181" w14:paraId="143C6167" w14:textId="77777777">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rsidRPr="005C29F8" w:rsidR="00C66181" w:rsidP="00A018D4" w:rsidRDefault="002B7490" w14:paraId="6B716476" w14:textId="340D4859">
            <w:pPr>
              <w:jc w:val="center"/>
              <w:rPr>
                <w:rFonts w:cs="Arial"/>
                <w:color w:val="000000" w:themeColor="text1"/>
                <w:szCs w:val="16"/>
              </w:rPr>
            </w:pPr>
            <w:r w:rsidRPr="005C29F8">
              <w:rPr>
                <w:rFonts w:cs="Arial"/>
                <w:color w:val="000000" w:themeColor="text1"/>
                <w:szCs w:val="16"/>
              </w:rPr>
              <w:t>5</w:t>
            </w:r>
          </w:p>
        </w:tc>
      </w:tr>
      <w:tr w:rsidRPr="005C29F8" w:rsidR="005C29F8" w:rsidTr="004369B2" w14:paraId="5F3556EC" w14:textId="77777777">
        <w:tc>
          <w:tcPr>
            <w:tcW w:w="4196" w:type="pct"/>
            <w:vAlign w:val="center"/>
          </w:tcPr>
          <w:p w:rsidRPr="005C29F8" w:rsidR="00C66181" w:rsidP="00C66181" w:rsidRDefault="00C66181" w14:paraId="31472415" w14:textId="77777777">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rsidRPr="005C29F8" w:rsidR="00C66181" w:rsidP="00A018D4" w:rsidRDefault="002B7490" w14:paraId="113FFF64" w14:textId="3A694BE0">
            <w:pPr>
              <w:jc w:val="center"/>
              <w:rPr>
                <w:rFonts w:cs="Arial"/>
                <w:color w:val="000000" w:themeColor="text1"/>
                <w:szCs w:val="16"/>
              </w:rPr>
            </w:pPr>
            <w:r w:rsidRPr="005C29F8">
              <w:rPr>
                <w:rFonts w:cs="Arial"/>
                <w:color w:val="000000" w:themeColor="text1"/>
                <w:szCs w:val="16"/>
              </w:rPr>
              <w:t>33</w:t>
            </w:r>
          </w:p>
        </w:tc>
      </w:tr>
      <w:tr w:rsidRPr="005C29F8" w:rsidR="00C66181" w:rsidTr="004369B2" w14:paraId="781804C6" w14:textId="77777777">
        <w:tc>
          <w:tcPr>
            <w:tcW w:w="4196" w:type="pct"/>
            <w:vAlign w:val="center"/>
          </w:tcPr>
          <w:p w:rsidRPr="005C29F8" w:rsidR="00C66181" w:rsidP="00C66181" w:rsidRDefault="00C66181" w14:paraId="1C549366" w14:textId="77777777">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rsidRPr="005C29F8" w:rsidR="00C66181" w:rsidP="00A018D4" w:rsidRDefault="002B7490" w14:paraId="73A7669A" w14:textId="69DC744F">
            <w:pPr>
              <w:jc w:val="center"/>
              <w:rPr>
                <w:rFonts w:cs="Arial"/>
                <w:color w:val="000000" w:themeColor="text1"/>
                <w:szCs w:val="16"/>
              </w:rPr>
            </w:pPr>
            <w:r w:rsidRPr="005C29F8">
              <w:rPr>
                <w:rFonts w:cs="Arial"/>
                <w:color w:val="000000" w:themeColor="text1"/>
                <w:szCs w:val="16"/>
              </w:rPr>
              <w:t>12</w:t>
            </w:r>
          </w:p>
        </w:tc>
      </w:tr>
    </w:tbl>
    <w:p w:rsidRPr="005C29F8" w:rsidR="00634AD8" w:rsidP="00634AD8" w:rsidRDefault="00634AD8" w14:paraId="4C7C103F"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Pr="005C29F8" w:rsidR="005C29F8" w:rsidTr="0033429D" w14:paraId="5EEC1BAF" w14:textId="0A8A2949">
        <w:trPr>
          <w:trHeight w:val="358"/>
          <w:tblHeader/>
        </w:trPr>
        <w:tc>
          <w:tcPr>
            <w:tcW w:w="625" w:type="pct"/>
            <w:shd w:val="clear" w:color="auto" w:fill="auto"/>
            <w:vAlign w:val="bottom"/>
          </w:tcPr>
          <w:p w:rsidRPr="005C29F8" w:rsidR="00B67038" w:rsidP="00B02B95" w:rsidRDefault="004E1996" w14:paraId="4E882584" w14:textId="038C3477">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rsidRPr="005C29F8" w:rsidR="00B67038" w:rsidP="00B02B95" w:rsidRDefault="00B67038" w14:paraId="5814109E" w14:textId="77777777">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rsidRPr="005C29F8" w:rsidR="00B67038" w:rsidP="00B02B95" w:rsidRDefault="00B67038" w14:paraId="14CE6B2C" w14:textId="77777777">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rsidRPr="005C29F8" w:rsidR="00B67038" w:rsidP="00B02B95" w:rsidRDefault="001111BE" w14:paraId="12E02A36" w14:textId="7F0E9157">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rsidRPr="005C29F8" w:rsidR="00B67038" w:rsidP="00B02B95" w:rsidRDefault="00B67038" w14:paraId="5152926B" w14:textId="6CEABA8D">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rsidRPr="005C29F8" w:rsidR="00B67038" w:rsidP="00B02B95" w:rsidRDefault="00B67038" w14:paraId="520BBB1B" w14:textId="0403AE7C">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rsidRPr="005C29F8" w:rsidR="00B67038" w:rsidP="00B02B95" w:rsidRDefault="00B67038" w14:paraId="4E9CD96E" w14:textId="648B12FE">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rsidRPr="005C29F8" w:rsidR="00B67038" w:rsidP="00B02B95" w:rsidRDefault="00B67038" w14:paraId="715E8BB1" w14:textId="2FE9D03B">
            <w:pPr>
              <w:jc w:val="center"/>
              <w:rPr>
                <w:rFonts w:cs="Arial"/>
                <w:b/>
                <w:color w:val="000000" w:themeColor="text1"/>
                <w:szCs w:val="16"/>
              </w:rPr>
            </w:pPr>
            <w:r w:rsidRPr="005C29F8">
              <w:rPr>
                <w:rFonts w:cs="Arial"/>
                <w:b/>
                <w:color w:val="000000" w:themeColor="text1"/>
                <w:szCs w:val="16"/>
              </w:rPr>
              <w:t>Slippage</w:t>
            </w:r>
          </w:p>
        </w:tc>
      </w:tr>
      <w:tr w:rsidRPr="005C29F8" w:rsidR="005C29F8" w:rsidTr="0033429D" w14:paraId="2526E003" w14:textId="5321EBA7">
        <w:trPr>
          <w:trHeight w:val="365"/>
        </w:trPr>
        <w:tc>
          <w:tcPr>
            <w:tcW w:w="625" w:type="pct"/>
            <w:shd w:val="clear" w:color="auto" w:fill="auto"/>
            <w:vAlign w:val="center"/>
          </w:tcPr>
          <w:p w:rsidRPr="005C29F8" w:rsidR="00C66181" w:rsidP="00C66181" w:rsidRDefault="00C66181" w14:paraId="4322DAA7" w14:textId="775B971A">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rsidRPr="005C29F8" w:rsidR="00C66181" w:rsidP="00A018D4" w:rsidRDefault="002B7490" w14:paraId="2B2B0998" w14:textId="349D0F93">
            <w:pPr>
              <w:jc w:val="center"/>
              <w:rPr>
                <w:rFonts w:cs="Arial"/>
                <w:color w:val="000000" w:themeColor="text1"/>
                <w:szCs w:val="16"/>
              </w:rPr>
            </w:pPr>
            <w:r w:rsidRPr="005C29F8">
              <w:rPr>
                <w:rFonts w:cs="Arial"/>
                <w:color w:val="000000" w:themeColor="text1"/>
                <w:szCs w:val="16"/>
              </w:rPr>
              <w:t>194</w:t>
            </w:r>
          </w:p>
        </w:tc>
        <w:tc>
          <w:tcPr>
            <w:tcW w:w="625" w:type="pct"/>
            <w:shd w:val="clear" w:color="auto" w:fill="auto"/>
            <w:vAlign w:val="center"/>
          </w:tcPr>
          <w:p w:rsidRPr="005C29F8" w:rsidR="00C66181" w:rsidP="00A018D4" w:rsidRDefault="002B7490" w14:paraId="2D1BC64A" w14:textId="15C5A024">
            <w:pPr>
              <w:jc w:val="center"/>
              <w:rPr>
                <w:rFonts w:cs="Arial"/>
                <w:color w:val="000000" w:themeColor="text1"/>
                <w:szCs w:val="16"/>
              </w:rPr>
            </w:pPr>
            <w:r w:rsidRPr="005C29F8">
              <w:rPr>
                <w:rFonts w:cs="Arial"/>
                <w:color w:val="000000" w:themeColor="text1"/>
                <w:szCs w:val="16"/>
              </w:rPr>
              <w:t>884</w:t>
            </w:r>
          </w:p>
        </w:tc>
        <w:tc>
          <w:tcPr>
            <w:tcW w:w="625" w:type="pct"/>
            <w:shd w:val="clear" w:color="auto" w:fill="auto"/>
            <w:vAlign w:val="center"/>
          </w:tcPr>
          <w:p w:rsidRPr="005C29F8" w:rsidR="00C66181" w:rsidP="00A018D4" w:rsidRDefault="002B7490" w14:paraId="3243FB0B" w14:textId="028EEEBB">
            <w:pPr>
              <w:jc w:val="center"/>
              <w:rPr>
                <w:rFonts w:cs="Arial"/>
                <w:color w:val="000000" w:themeColor="text1"/>
                <w:szCs w:val="16"/>
              </w:rPr>
            </w:pPr>
            <w:r w:rsidRPr="005C29F8">
              <w:rPr>
                <w:rFonts w:cs="Arial"/>
                <w:color w:val="000000" w:themeColor="text1"/>
                <w:szCs w:val="16"/>
              </w:rPr>
              <w:t>23.78%</w:t>
            </w:r>
          </w:p>
        </w:tc>
        <w:tc>
          <w:tcPr>
            <w:tcW w:w="625" w:type="pct"/>
            <w:shd w:val="clear" w:color="auto" w:fill="auto"/>
            <w:vAlign w:val="center"/>
          </w:tcPr>
          <w:p w:rsidRPr="005C29F8" w:rsidR="00C66181" w:rsidP="00A018D4" w:rsidRDefault="002B7490" w14:paraId="7BCB140B" w14:textId="02D0AFDC">
            <w:pPr>
              <w:jc w:val="center"/>
              <w:rPr>
                <w:rFonts w:cs="Arial"/>
                <w:color w:val="000000" w:themeColor="text1"/>
                <w:szCs w:val="16"/>
              </w:rPr>
            </w:pPr>
            <w:r w:rsidRPr="005C29F8">
              <w:rPr>
                <w:rFonts w:cs="Arial"/>
                <w:color w:val="000000" w:themeColor="text1"/>
                <w:szCs w:val="16"/>
              </w:rPr>
              <w:t>32.00%</w:t>
            </w:r>
          </w:p>
        </w:tc>
        <w:tc>
          <w:tcPr>
            <w:tcW w:w="625" w:type="pct"/>
            <w:shd w:val="clear" w:color="auto" w:fill="auto"/>
            <w:vAlign w:val="center"/>
          </w:tcPr>
          <w:p w:rsidRPr="005C29F8" w:rsidR="00C66181" w:rsidP="00A018D4" w:rsidRDefault="002B7490" w14:paraId="0D6600A4" w14:textId="4E0FD8C8">
            <w:pPr>
              <w:jc w:val="center"/>
              <w:rPr>
                <w:rFonts w:cs="Arial"/>
                <w:color w:val="000000" w:themeColor="text1"/>
                <w:szCs w:val="16"/>
              </w:rPr>
            </w:pPr>
            <w:r w:rsidRPr="005C29F8">
              <w:rPr>
                <w:rFonts w:cs="Arial"/>
                <w:color w:val="000000" w:themeColor="text1"/>
                <w:szCs w:val="16"/>
              </w:rPr>
              <w:t>21.95%</w:t>
            </w:r>
          </w:p>
        </w:tc>
        <w:tc>
          <w:tcPr>
            <w:tcW w:w="625" w:type="pct"/>
            <w:shd w:val="clear" w:color="auto" w:fill="auto"/>
            <w:vAlign w:val="center"/>
          </w:tcPr>
          <w:p w:rsidRPr="005C29F8" w:rsidR="00C66181" w:rsidP="00A018D4" w:rsidRDefault="002B7490" w14:paraId="3C766484" w14:textId="7B272BC5">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rsidRPr="005C29F8" w:rsidR="00C66181" w:rsidP="00A018D4" w:rsidRDefault="002B7490" w14:paraId="575A444D" w14:textId="78F1C14C">
            <w:pPr>
              <w:jc w:val="center"/>
              <w:rPr>
                <w:rFonts w:cs="Arial"/>
                <w:color w:val="000000" w:themeColor="text1"/>
                <w:szCs w:val="16"/>
              </w:rPr>
            </w:pPr>
            <w:r w:rsidRPr="005C29F8">
              <w:rPr>
                <w:rFonts w:cs="Arial"/>
                <w:color w:val="000000" w:themeColor="text1"/>
                <w:szCs w:val="16"/>
              </w:rPr>
              <w:t>Slippage</w:t>
            </w:r>
          </w:p>
        </w:tc>
      </w:tr>
      <w:tr w:rsidRPr="005C29F8" w:rsidR="005C29F8" w:rsidTr="0033429D" w14:paraId="490D8194" w14:textId="3CFB279F">
        <w:trPr>
          <w:trHeight w:val="365"/>
        </w:trPr>
        <w:tc>
          <w:tcPr>
            <w:tcW w:w="625" w:type="pct"/>
            <w:shd w:val="clear" w:color="auto" w:fill="auto"/>
            <w:vAlign w:val="center"/>
          </w:tcPr>
          <w:p w:rsidRPr="005C29F8" w:rsidR="00C66181" w:rsidP="00C66181" w:rsidRDefault="00C66181" w14:paraId="64A6757D" w14:textId="0FC0A9B9">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rsidRPr="005C29F8" w:rsidR="00C66181" w:rsidP="00A018D4" w:rsidRDefault="002B7490" w14:paraId="60F6248F" w14:textId="7EC302DD">
            <w:pPr>
              <w:jc w:val="center"/>
              <w:rPr>
                <w:rFonts w:cs="Arial"/>
                <w:color w:val="000000" w:themeColor="text1"/>
                <w:szCs w:val="16"/>
              </w:rPr>
            </w:pPr>
            <w:r w:rsidRPr="005C29F8">
              <w:rPr>
                <w:rFonts w:cs="Arial"/>
                <w:color w:val="000000" w:themeColor="text1"/>
                <w:szCs w:val="16"/>
              </w:rPr>
              <w:t>199</w:t>
            </w:r>
          </w:p>
        </w:tc>
        <w:tc>
          <w:tcPr>
            <w:tcW w:w="625" w:type="pct"/>
            <w:shd w:val="clear" w:color="auto" w:fill="auto"/>
            <w:vAlign w:val="center"/>
          </w:tcPr>
          <w:p w:rsidRPr="005C29F8" w:rsidR="00C66181" w:rsidP="00A018D4" w:rsidRDefault="002B7490" w14:paraId="5DE56E38" w14:textId="525AF49A">
            <w:pPr>
              <w:jc w:val="center"/>
              <w:rPr>
                <w:rFonts w:cs="Arial"/>
                <w:color w:val="000000" w:themeColor="text1"/>
                <w:szCs w:val="16"/>
              </w:rPr>
            </w:pPr>
            <w:r w:rsidRPr="005C29F8">
              <w:rPr>
                <w:rFonts w:cs="Arial"/>
                <w:color w:val="000000" w:themeColor="text1"/>
                <w:szCs w:val="16"/>
              </w:rPr>
              <w:t>884</w:t>
            </w:r>
          </w:p>
        </w:tc>
        <w:tc>
          <w:tcPr>
            <w:tcW w:w="625" w:type="pct"/>
            <w:shd w:val="clear" w:color="auto" w:fill="auto"/>
            <w:vAlign w:val="center"/>
          </w:tcPr>
          <w:p w:rsidRPr="005C29F8" w:rsidR="00C66181" w:rsidP="00A018D4" w:rsidRDefault="002B7490" w14:paraId="7FF1FC54" w14:textId="2A5DA1E3">
            <w:pPr>
              <w:jc w:val="center"/>
              <w:rPr>
                <w:rFonts w:cs="Arial"/>
                <w:color w:val="000000" w:themeColor="text1"/>
                <w:szCs w:val="16"/>
              </w:rPr>
            </w:pPr>
            <w:r w:rsidRPr="005C29F8">
              <w:rPr>
                <w:rFonts w:cs="Arial"/>
                <w:color w:val="000000" w:themeColor="text1"/>
                <w:szCs w:val="16"/>
              </w:rPr>
              <w:t>29.08%</w:t>
            </w:r>
          </w:p>
        </w:tc>
        <w:tc>
          <w:tcPr>
            <w:tcW w:w="625" w:type="pct"/>
            <w:shd w:val="clear" w:color="auto" w:fill="auto"/>
            <w:vAlign w:val="center"/>
          </w:tcPr>
          <w:p w:rsidRPr="005C29F8" w:rsidR="00C66181" w:rsidP="00A018D4" w:rsidRDefault="002B7490" w14:paraId="296C6AD3" w14:textId="560D60D3">
            <w:pPr>
              <w:jc w:val="center"/>
              <w:rPr>
                <w:rFonts w:cs="Arial"/>
                <w:color w:val="000000" w:themeColor="text1"/>
                <w:szCs w:val="16"/>
              </w:rPr>
            </w:pPr>
            <w:r w:rsidRPr="005C29F8">
              <w:rPr>
                <w:rFonts w:cs="Arial"/>
                <w:color w:val="000000" w:themeColor="text1"/>
                <w:szCs w:val="16"/>
              </w:rPr>
              <w:t>59.00%</w:t>
            </w:r>
          </w:p>
        </w:tc>
        <w:tc>
          <w:tcPr>
            <w:tcW w:w="625" w:type="pct"/>
            <w:shd w:val="clear" w:color="auto" w:fill="auto"/>
            <w:vAlign w:val="center"/>
          </w:tcPr>
          <w:p w:rsidRPr="005C29F8" w:rsidR="00C66181" w:rsidP="00A018D4" w:rsidRDefault="002B7490" w14:paraId="54BDC44C" w14:textId="0AE0B920">
            <w:pPr>
              <w:jc w:val="center"/>
              <w:rPr>
                <w:rFonts w:cs="Arial"/>
                <w:color w:val="000000" w:themeColor="text1"/>
                <w:szCs w:val="16"/>
              </w:rPr>
            </w:pPr>
            <w:r w:rsidRPr="005C29F8">
              <w:rPr>
                <w:rFonts w:cs="Arial"/>
                <w:color w:val="000000" w:themeColor="text1"/>
                <w:szCs w:val="16"/>
              </w:rPr>
              <w:t>22.51%</w:t>
            </w:r>
          </w:p>
        </w:tc>
        <w:tc>
          <w:tcPr>
            <w:tcW w:w="625" w:type="pct"/>
            <w:shd w:val="clear" w:color="auto" w:fill="auto"/>
            <w:vAlign w:val="center"/>
          </w:tcPr>
          <w:p w:rsidRPr="005C29F8" w:rsidR="00C66181" w:rsidP="00A018D4" w:rsidRDefault="002B7490" w14:paraId="48B49570" w14:textId="038E3826">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rsidRPr="005C29F8" w:rsidR="00C66181" w:rsidP="00A018D4" w:rsidRDefault="002B7490" w14:paraId="0A2BDCF3" w14:textId="3B0044C6">
            <w:pPr>
              <w:jc w:val="center"/>
              <w:rPr>
                <w:rFonts w:cs="Arial"/>
                <w:color w:val="000000" w:themeColor="text1"/>
                <w:szCs w:val="16"/>
              </w:rPr>
            </w:pPr>
            <w:r w:rsidRPr="005C29F8">
              <w:rPr>
                <w:rFonts w:cs="Arial"/>
                <w:color w:val="000000" w:themeColor="text1"/>
                <w:szCs w:val="16"/>
              </w:rPr>
              <w:t>Slippage</w:t>
            </w:r>
          </w:p>
        </w:tc>
      </w:tr>
      <w:tr w:rsidRPr="005C29F8" w:rsidR="005C29F8" w:rsidTr="0033429D" w14:paraId="493DA09A" w14:textId="4FC8161E">
        <w:trPr>
          <w:trHeight w:val="365"/>
        </w:trPr>
        <w:tc>
          <w:tcPr>
            <w:tcW w:w="625" w:type="pct"/>
            <w:shd w:val="clear" w:color="auto" w:fill="auto"/>
            <w:vAlign w:val="center"/>
          </w:tcPr>
          <w:p w:rsidRPr="005C29F8" w:rsidR="00C66181" w:rsidP="00C66181" w:rsidRDefault="00C66181" w14:paraId="3D517963" w14:textId="6D3BD99F">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rsidRPr="005C29F8" w:rsidR="00C66181" w:rsidP="00A018D4" w:rsidRDefault="002B7490" w14:paraId="79AA91FE" w14:textId="0803E2EE">
            <w:pPr>
              <w:jc w:val="center"/>
              <w:rPr>
                <w:rFonts w:cs="Arial"/>
                <w:color w:val="000000" w:themeColor="text1"/>
                <w:szCs w:val="16"/>
              </w:rPr>
            </w:pPr>
            <w:r w:rsidRPr="005C29F8">
              <w:rPr>
                <w:rFonts w:cs="Arial"/>
                <w:color w:val="000000" w:themeColor="text1"/>
                <w:szCs w:val="16"/>
              </w:rPr>
              <w:t>244</w:t>
            </w:r>
          </w:p>
        </w:tc>
        <w:tc>
          <w:tcPr>
            <w:tcW w:w="625" w:type="pct"/>
            <w:shd w:val="clear" w:color="auto" w:fill="auto"/>
            <w:vAlign w:val="center"/>
          </w:tcPr>
          <w:p w:rsidRPr="005C29F8" w:rsidR="00C66181" w:rsidP="00A018D4" w:rsidRDefault="002B7490" w14:paraId="1FAFC4F9" w14:textId="70DE7F33">
            <w:pPr>
              <w:jc w:val="center"/>
              <w:rPr>
                <w:rFonts w:cs="Arial"/>
                <w:color w:val="000000" w:themeColor="text1"/>
                <w:szCs w:val="16"/>
              </w:rPr>
            </w:pPr>
            <w:r w:rsidRPr="005C29F8">
              <w:rPr>
                <w:rFonts w:cs="Arial"/>
                <w:color w:val="000000" w:themeColor="text1"/>
                <w:szCs w:val="16"/>
              </w:rPr>
              <w:t>884</w:t>
            </w:r>
          </w:p>
        </w:tc>
        <w:tc>
          <w:tcPr>
            <w:tcW w:w="625" w:type="pct"/>
            <w:shd w:val="clear" w:color="auto" w:fill="auto"/>
            <w:vAlign w:val="center"/>
          </w:tcPr>
          <w:p w:rsidRPr="005C29F8" w:rsidR="00C66181" w:rsidP="00A018D4" w:rsidRDefault="002B7490" w14:paraId="5FB73F1B" w14:textId="26275AAA">
            <w:pPr>
              <w:jc w:val="center"/>
              <w:rPr>
                <w:rFonts w:cs="Arial"/>
                <w:color w:val="000000" w:themeColor="text1"/>
                <w:szCs w:val="16"/>
              </w:rPr>
            </w:pPr>
            <w:r w:rsidRPr="005C29F8">
              <w:rPr>
                <w:rFonts w:cs="Arial"/>
                <w:color w:val="000000" w:themeColor="text1"/>
                <w:szCs w:val="16"/>
              </w:rPr>
              <w:t>44.16%</w:t>
            </w:r>
          </w:p>
        </w:tc>
        <w:tc>
          <w:tcPr>
            <w:tcW w:w="625" w:type="pct"/>
            <w:shd w:val="clear" w:color="auto" w:fill="auto"/>
            <w:vAlign w:val="center"/>
          </w:tcPr>
          <w:p w:rsidRPr="005C29F8" w:rsidR="00C66181" w:rsidP="00A018D4" w:rsidRDefault="002B7490" w14:paraId="3A75A593" w14:textId="74B21849">
            <w:pPr>
              <w:jc w:val="center"/>
              <w:rPr>
                <w:rFonts w:cs="Arial"/>
                <w:color w:val="000000" w:themeColor="text1"/>
                <w:szCs w:val="16"/>
              </w:rPr>
            </w:pPr>
            <w:r w:rsidRPr="005C29F8">
              <w:rPr>
                <w:rFonts w:cs="Arial"/>
                <w:color w:val="000000" w:themeColor="text1"/>
                <w:szCs w:val="16"/>
              </w:rPr>
              <w:t>74.00%</w:t>
            </w:r>
          </w:p>
        </w:tc>
        <w:tc>
          <w:tcPr>
            <w:tcW w:w="625" w:type="pct"/>
            <w:shd w:val="clear" w:color="auto" w:fill="auto"/>
            <w:vAlign w:val="center"/>
          </w:tcPr>
          <w:p w:rsidRPr="005C29F8" w:rsidR="00C66181" w:rsidP="00A018D4" w:rsidRDefault="002B7490" w14:paraId="6D78DA3F" w14:textId="61DB3CB1">
            <w:pPr>
              <w:jc w:val="center"/>
              <w:rPr>
                <w:rFonts w:cs="Arial"/>
                <w:color w:val="000000" w:themeColor="text1"/>
                <w:szCs w:val="16"/>
              </w:rPr>
            </w:pPr>
            <w:r w:rsidRPr="005C29F8">
              <w:rPr>
                <w:rFonts w:cs="Arial"/>
                <w:color w:val="000000" w:themeColor="text1"/>
                <w:szCs w:val="16"/>
              </w:rPr>
              <w:t>27.60%</w:t>
            </w:r>
          </w:p>
        </w:tc>
        <w:tc>
          <w:tcPr>
            <w:tcW w:w="625" w:type="pct"/>
            <w:shd w:val="clear" w:color="auto" w:fill="auto"/>
            <w:vAlign w:val="center"/>
          </w:tcPr>
          <w:p w:rsidRPr="005C29F8" w:rsidR="00C66181" w:rsidP="00A018D4" w:rsidRDefault="002B7490" w14:paraId="6E5BDC78" w14:textId="48EDE622">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rsidRPr="005C29F8" w:rsidR="00C66181" w:rsidP="00A018D4" w:rsidRDefault="002B7490" w14:paraId="4A054D72" w14:textId="19B24E43">
            <w:pPr>
              <w:jc w:val="center"/>
              <w:rPr>
                <w:rFonts w:cs="Arial"/>
                <w:color w:val="000000" w:themeColor="text1"/>
                <w:szCs w:val="16"/>
              </w:rPr>
            </w:pPr>
            <w:r w:rsidRPr="005C29F8">
              <w:rPr>
                <w:rFonts w:cs="Arial"/>
                <w:color w:val="000000" w:themeColor="text1"/>
                <w:szCs w:val="16"/>
              </w:rPr>
              <w:t>Slippage</w:t>
            </w:r>
          </w:p>
        </w:tc>
      </w:tr>
    </w:tbl>
    <w:p w:rsidR="001773E7" w:rsidP="00C66181" w:rsidRDefault="001773E7" w14:paraId="4A5381A2" w14:textId="3787227C">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Pr="005C29F8" w:rsidR="005C29F8" w:rsidTr="003138F9" w14:paraId="049EEA4C" w14:textId="77777777">
        <w:trPr>
          <w:tblHeader/>
        </w:trPr>
        <w:tc>
          <w:tcPr>
            <w:tcW w:w="715" w:type="dxa"/>
            <w:vAlign w:val="bottom"/>
          </w:tcPr>
          <w:p w:rsidRPr="005C29F8" w:rsidR="001773E7" w:rsidP="004369B2" w:rsidRDefault="001773E7" w14:paraId="2E1368A0" w14:textId="77777777">
            <w:pPr>
              <w:jc w:val="center"/>
              <w:rPr>
                <w:color w:val="000000" w:themeColor="text1"/>
              </w:rPr>
            </w:pPr>
            <w:r w:rsidRPr="005C29F8">
              <w:rPr>
                <w:b/>
                <w:color w:val="000000" w:themeColor="text1"/>
              </w:rPr>
              <w:t>Part</w:t>
            </w:r>
          </w:p>
        </w:tc>
        <w:tc>
          <w:tcPr>
            <w:tcW w:w="10080" w:type="dxa"/>
            <w:shd w:val="clear" w:color="auto" w:fill="auto"/>
          </w:tcPr>
          <w:p w:rsidRPr="005C29F8" w:rsidR="001773E7" w:rsidP="004369B2" w:rsidRDefault="001773E7" w14:paraId="39A18603" w14:textId="77777777">
            <w:pPr>
              <w:jc w:val="center"/>
              <w:rPr>
                <w:color w:val="000000" w:themeColor="text1"/>
              </w:rPr>
            </w:pPr>
            <w:r w:rsidRPr="005C29F8">
              <w:rPr>
                <w:b/>
                <w:color w:val="000000" w:themeColor="text1"/>
              </w:rPr>
              <w:t>Reasons for slippage, if applicable</w:t>
            </w:r>
          </w:p>
        </w:tc>
      </w:tr>
      <w:tr w:rsidRPr="005C29F8" w:rsidR="005C29F8" w:rsidTr="009E40E1" w14:paraId="3F4E853C" w14:textId="77777777">
        <w:tc>
          <w:tcPr>
            <w:tcW w:w="715" w:type="dxa"/>
            <w:vAlign w:val="center"/>
          </w:tcPr>
          <w:p w:rsidRPr="005C29F8" w:rsidR="001773E7" w:rsidP="004369B2" w:rsidRDefault="001773E7" w14:paraId="5F8F2AD7" w14:textId="77777777">
            <w:pPr>
              <w:jc w:val="center"/>
              <w:rPr>
                <w:b/>
                <w:color w:val="000000" w:themeColor="text1"/>
              </w:rPr>
            </w:pPr>
            <w:r w:rsidRPr="005C29F8">
              <w:rPr>
                <w:b/>
                <w:color w:val="000000" w:themeColor="text1"/>
              </w:rPr>
              <w:t>A</w:t>
            </w:r>
          </w:p>
        </w:tc>
        <w:tc>
          <w:tcPr>
            <w:tcW w:w="10080" w:type="dxa"/>
            <w:shd w:val="clear" w:color="auto" w:fill="auto"/>
          </w:tcPr>
          <w:p w:rsidRPr="005C29F8" w:rsidR="001773E7" w:rsidP="004369B2" w:rsidRDefault="001773E7" w14:paraId="126B7404" w14:textId="7F4A2633">
            <w:pPr>
              <w:rPr>
                <w:color w:val="000000" w:themeColor="text1"/>
              </w:rPr>
            </w:pPr>
            <w:r w:rsidRPr="005C29F8">
              <w:rPr>
                <w:rFonts w:cs="Arial"/>
                <w:color w:val="000000" w:themeColor="text1"/>
                <w:szCs w:val="16"/>
              </w:rPr>
              <w:t xml:space="preserve">OSSE attributes the slippage for this indicator to limitations in data sources regarding students who are enrolled in higher education and a decrease in the rates of enrollment in higher education. OSSE uses data from the National Student Clearinghouse and DC Tuition Grants Assistance (DC TAG) to report on students in higher education. However, not all colleges and universities utilize the National Student Clearinghouse and it is possible that some student data are not captured for this indicator.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OSSE recognizes that this is an area for improvement and will explore options to develop and implement strategies to improve outcomes.</w:t>
            </w:r>
          </w:p>
        </w:tc>
      </w:tr>
      <w:tr w:rsidRPr="005C29F8" w:rsidR="005C29F8" w:rsidTr="009E40E1" w14:paraId="14E24734" w14:textId="77777777">
        <w:tc>
          <w:tcPr>
            <w:tcW w:w="715" w:type="dxa"/>
            <w:vAlign w:val="center"/>
          </w:tcPr>
          <w:p w:rsidRPr="005C29F8" w:rsidR="001773E7" w:rsidP="004369B2" w:rsidRDefault="001773E7" w14:paraId="425A2916" w14:textId="77777777">
            <w:pPr>
              <w:jc w:val="center"/>
              <w:rPr>
                <w:b/>
                <w:color w:val="000000" w:themeColor="text1"/>
              </w:rPr>
            </w:pPr>
            <w:r w:rsidRPr="005C29F8">
              <w:rPr>
                <w:b/>
                <w:color w:val="000000" w:themeColor="text1"/>
              </w:rPr>
              <w:t>B</w:t>
            </w:r>
          </w:p>
        </w:tc>
        <w:tc>
          <w:tcPr>
            <w:tcW w:w="10080" w:type="dxa"/>
            <w:shd w:val="clear" w:color="auto" w:fill="auto"/>
          </w:tcPr>
          <w:p w:rsidRPr="005C29F8" w:rsidR="001773E7" w:rsidP="009E40E1" w:rsidRDefault="001773E7" w14:paraId="17E7061D" w14:textId="3241D10F">
            <w:pPr>
              <w:rPr>
                <w:rFonts w:cs="Arial"/>
                <w:color w:val="000000" w:themeColor="text1"/>
                <w:szCs w:val="16"/>
              </w:rPr>
            </w:pPr>
            <w:r w:rsidRPr="005C29F8">
              <w:rPr>
                <w:rFonts w:cs="Arial"/>
                <w:color w:val="000000" w:themeColor="text1"/>
                <w:szCs w:val="16"/>
              </w:rPr>
              <w:t>OSSE attributes slippage for this indicator to limitations in available data sources. Due to our proximity to surrounding states, MD and VA, it is common for youths to live in DC but work in MD or VA. Currently, OSSE does not have access to employment data from these surrounding states, and as a result, OSSE cannot account for students working in those states.</w:t>
            </w:r>
          </w:p>
        </w:tc>
      </w:tr>
      <w:tr w:rsidRPr="005C29F8" w:rsidR="005C29F8" w:rsidTr="009E40E1" w14:paraId="34DAD959" w14:textId="77777777">
        <w:tc>
          <w:tcPr>
            <w:tcW w:w="715" w:type="dxa"/>
            <w:vAlign w:val="center"/>
          </w:tcPr>
          <w:p w:rsidRPr="005C29F8" w:rsidR="001773E7" w:rsidP="004369B2" w:rsidRDefault="001773E7" w14:paraId="47D24000" w14:textId="77777777">
            <w:pPr>
              <w:jc w:val="center"/>
              <w:rPr>
                <w:b/>
                <w:color w:val="000000" w:themeColor="text1"/>
              </w:rPr>
            </w:pPr>
            <w:r w:rsidRPr="005C29F8">
              <w:rPr>
                <w:b/>
                <w:color w:val="000000" w:themeColor="text1"/>
              </w:rPr>
              <w:t>C</w:t>
            </w:r>
          </w:p>
        </w:tc>
        <w:tc>
          <w:tcPr>
            <w:tcW w:w="10080" w:type="dxa"/>
            <w:shd w:val="clear" w:color="auto" w:fill="auto"/>
          </w:tcPr>
          <w:p w:rsidRPr="005C29F8" w:rsidR="001773E7" w:rsidP="009E40E1" w:rsidRDefault="001773E7" w14:paraId="67EE1CFC" w14:textId="3BF189F6">
            <w:pPr>
              <w:rPr>
                <w:rFonts w:cs="Arial"/>
                <w:color w:val="000000" w:themeColor="text1"/>
                <w:szCs w:val="16"/>
              </w:rPr>
            </w:pPr>
            <w:r w:rsidRPr="005C29F8">
              <w:rPr>
                <w:rFonts w:cs="Arial"/>
                <w:color w:val="000000" w:themeColor="text1"/>
                <w:szCs w:val="16"/>
              </w:rPr>
              <w:t xml:space="preserve">OSSE attributes slippage for this indicator to limitations in available data sources and therefore OSSE cannot account for all students enrolled in other post-secondary programs. </w:t>
            </w:r>
            <w:r w:rsidRPr="005C29F8">
              <w:rPr>
                <w:rFonts w:cs="Arial"/>
                <w:color w:val="000000" w:themeColor="text1"/>
                <w:szCs w:val="16"/>
              </w:rPr>
              <w:br/>
            </w:r>
            <w:r w:rsidRPr="005C29F8">
              <w:rPr>
                <w:rFonts w:cs="Arial"/>
                <w:color w:val="000000" w:themeColor="text1"/>
                <w:szCs w:val="16"/>
              </w:rPr>
              <w:t>OSSE is working to improve data sources and maintaining data-sharing agreements.</w:t>
            </w:r>
          </w:p>
        </w:tc>
      </w:tr>
    </w:tbl>
    <w:p w:rsidRPr="005D6713" w:rsidR="005D6713" w:rsidP="005D6713" w:rsidRDefault="005D6713" w14:paraId="51D07FD2" w14:textId="77777777">
      <w:pPr>
        <w:rPr>
          <w:rFonts w:cs="Arial"/>
          <w:b/>
          <w:color w:val="000000" w:themeColor="text1"/>
          <w:szCs w:val="16"/>
        </w:rPr>
      </w:pPr>
    </w:p>
    <w:p w:rsidRPr="005C29F8" w:rsidR="00C95094" w:rsidP="00C66181" w:rsidRDefault="0077712B" w14:paraId="2B9D1101" w14:textId="12285E81">
      <w:pPr>
        <w:rPr>
          <w:rFonts w:cs="Arial"/>
          <w:b/>
          <w:color w:val="000000" w:themeColor="text1"/>
          <w:szCs w:val="16"/>
        </w:rPr>
      </w:pPr>
      <w:r w:rsidRPr="005C29F8">
        <w:rPr>
          <w:rFonts w:cs="Arial"/>
          <w:b/>
          <w:color w:val="000000" w:themeColor="text1"/>
          <w:szCs w:val="16"/>
        </w:rPr>
        <w:t xml:space="preserve">Please select the reporting option your State is using: </w:t>
      </w:r>
    </w:p>
    <w:p w:rsidRPr="005C29F8" w:rsidR="000070D5" w:rsidP="00C66181" w:rsidRDefault="002B7490" w14:paraId="5C46FD26" w14:textId="5673980D">
      <w:pPr>
        <w:rPr>
          <w:rFonts w:cs="Arial"/>
          <w:color w:val="000000" w:themeColor="text1"/>
          <w:szCs w:val="16"/>
        </w:rPr>
      </w:pPr>
      <w:r w:rsidRPr="005C29F8">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Pr="005C29F8" w:rsidR="005C29F8" w:rsidTr="0033429D" w14:paraId="10AC36E3" w14:textId="77777777">
        <w:trPr>
          <w:tblHeader/>
        </w:trPr>
        <w:tc>
          <w:tcPr>
            <w:tcW w:w="8310" w:type="dxa"/>
            <w:tcBorders>
              <w:top w:val="single" w:color="auto" w:sz="4" w:space="0"/>
              <w:left w:val="single" w:color="auto" w:sz="4" w:space="0"/>
            </w:tcBorders>
            <w:shd w:val="clear" w:color="auto" w:fill="auto"/>
          </w:tcPr>
          <w:p w:rsidRPr="0033429D" w:rsidR="00763780" w:rsidP="008E31C4" w:rsidRDefault="00CC2002" w14:paraId="01371920" w14:textId="2568990B">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color="auto" w:sz="4" w:space="0"/>
            </w:tcBorders>
            <w:shd w:val="clear" w:color="auto" w:fill="auto"/>
          </w:tcPr>
          <w:p w:rsidRPr="005C29F8" w:rsidR="00763780" w:rsidP="001011BB" w:rsidRDefault="00763780" w14:paraId="39CB8232" w14:textId="5BE196A9">
            <w:pPr>
              <w:jc w:val="center"/>
              <w:rPr>
                <w:rFonts w:cs="Arial"/>
                <w:b/>
                <w:color w:val="000000" w:themeColor="text1"/>
                <w:szCs w:val="16"/>
              </w:rPr>
            </w:pPr>
            <w:r w:rsidRPr="005C29F8">
              <w:rPr>
                <w:rFonts w:cs="Arial"/>
                <w:b/>
                <w:color w:val="000000" w:themeColor="text1"/>
                <w:szCs w:val="16"/>
              </w:rPr>
              <w:t>Yes / No</w:t>
            </w:r>
          </w:p>
        </w:tc>
      </w:tr>
      <w:tr w:rsidRPr="005C29F8" w:rsidR="005C29F8" w:rsidTr="0033429D" w14:paraId="408903DE" w14:textId="1FE95128">
        <w:tc>
          <w:tcPr>
            <w:tcW w:w="8310" w:type="dxa"/>
            <w:shd w:val="clear" w:color="auto" w:fill="auto"/>
          </w:tcPr>
          <w:p w:rsidRPr="005C29F8" w:rsidR="00763780" w:rsidP="008E31C4" w:rsidRDefault="00763780" w14:paraId="0472BB53" w14:textId="55673E5F">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rsidRPr="005C29F8" w:rsidR="00763780" w:rsidP="00A018D4" w:rsidRDefault="002B7490" w14:paraId="0BA01DE6" w14:textId="013EE38E">
            <w:pPr>
              <w:jc w:val="center"/>
              <w:rPr>
                <w:rFonts w:cs="Arial"/>
                <w:color w:val="000000" w:themeColor="text1"/>
                <w:szCs w:val="16"/>
              </w:rPr>
            </w:pPr>
            <w:r w:rsidRPr="005C29F8">
              <w:rPr>
                <w:rFonts w:cs="Arial"/>
                <w:color w:val="000000" w:themeColor="text1"/>
                <w:szCs w:val="16"/>
              </w:rPr>
              <w:t>NO</w:t>
            </w:r>
          </w:p>
        </w:tc>
      </w:tr>
    </w:tbl>
    <w:p w:rsidRPr="005C29F8" w:rsidR="00293C7E" w:rsidP="008E31C4" w:rsidRDefault="00293C7E" w14:paraId="2678D062" w14:textId="7796AF41">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rsidR="00293C7E" w:rsidP="008E31C4" w:rsidRDefault="00293C7E" w14:paraId="03DF054A" w14:textId="7E109F53">
      <w:pPr>
        <w:rPr>
          <w:rFonts w:cs="Arial"/>
          <w:color w:val="000000" w:themeColor="text1"/>
          <w:szCs w:val="16"/>
        </w:rPr>
      </w:pPr>
    </w:p>
    <w:tbl>
      <w:tblPr>
        <w:tblStyle w:val="TableGrid"/>
        <w:tblW w:w="5000" w:type="pct"/>
        <w:tblLook w:val="04A0" w:firstRow="1" w:lastRow="0" w:firstColumn="1" w:lastColumn="0" w:noHBand="0" w:noVBand="1"/>
        <w:tblCaption w:val="B14SURVEYUSED"/>
      </w:tblPr>
      <w:tblGrid>
        <w:gridCol w:w="8306"/>
        <w:gridCol w:w="2484"/>
      </w:tblGrid>
      <w:tr w:rsidRPr="005C29F8" w:rsidR="005C29F8" w:rsidTr="0033429D" w14:paraId="0E2BC2A3" w14:textId="77777777">
        <w:trPr>
          <w:tblHeader/>
        </w:trPr>
        <w:tc>
          <w:tcPr>
            <w:tcW w:w="3849" w:type="pct"/>
            <w:tcBorders>
              <w:top w:val="single" w:color="auto" w:sz="4" w:space="0"/>
              <w:left w:val="single" w:color="auto" w:sz="4" w:space="0"/>
            </w:tcBorders>
            <w:shd w:val="clear" w:color="auto" w:fill="auto"/>
          </w:tcPr>
          <w:p w:rsidRPr="0033429D" w:rsidR="00BC4655" w:rsidP="008E31C4" w:rsidRDefault="00CC2002" w14:paraId="2EA51A3E" w14:textId="6A33A9D8">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color="auto" w:sz="4" w:space="0"/>
            </w:tcBorders>
            <w:shd w:val="clear" w:color="auto" w:fill="auto"/>
          </w:tcPr>
          <w:p w:rsidRPr="005C29F8" w:rsidR="00BC4655" w:rsidP="001011BB" w:rsidRDefault="00BC4655" w14:paraId="0EEC81FC" w14:textId="73C14A3F">
            <w:pPr>
              <w:jc w:val="center"/>
              <w:rPr>
                <w:rFonts w:cs="Arial"/>
                <w:b/>
                <w:color w:val="000000" w:themeColor="text1"/>
                <w:szCs w:val="16"/>
              </w:rPr>
            </w:pPr>
            <w:r w:rsidRPr="005C29F8">
              <w:rPr>
                <w:rFonts w:cs="Arial"/>
                <w:b/>
                <w:color w:val="000000" w:themeColor="text1"/>
                <w:szCs w:val="16"/>
              </w:rPr>
              <w:t>Yes / No</w:t>
            </w:r>
          </w:p>
        </w:tc>
      </w:tr>
      <w:tr w:rsidRPr="005C29F8" w:rsidR="005C29F8" w:rsidTr="0033429D" w14:paraId="6901B015" w14:textId="2CE4C417">
        <w:tc>
          <w:tcPr>
            <w:tcW w:w="3849" w:type="pct"/>
            <w:shd w:val="clear" w:color="auto" w:fill="auto"/>
          </w:tcPr>
          <w:p w:rsidRPr="005C29F8" w:rsidR="00BC4655" w:rsidP="008E31C4" w:rsidRDefault="00BC4655" w14:paraId="0856121E" w14:textId="5B1AD843">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rsidRPr="005C29F8" w:rsidR="00BC4655" w:rsidP="00A018D4" w:rsidRDefault="002B7490" w14:paraId="47AE85B8" w14:textId="2FE77A74">
            <w:pPr>
              <w:jc w:val="center"/>
              <w:rPr>
                <w:rFonts w:cs="Arial"/>
                <w:color w:val="000000" w:themeColor="text1"/>
                <w:szCs w:val="16"/>
              </w:rPr>
            </w:pPr>
            <w:r w:rsidRPr="005C29F8">
              <w:rPr>
                <w:rFonts w:cs="Arial"/>
                <w:color w:val="000000" w:themeColor="text1"/>
                <w:szCs w:val="16"/>
              </w:rPr>
              <w:t>NO</w:t>
            </w:r>
          </w:p>
        </w:tc>
      </w:tr>
    </w:tbl>
    <w:p w:rsidRPr="005C29F8" w:rsidR="00C66181" w:rsidP="00206890" w:rsidRDefault="003A4027" w14:paraId="5D360F1B" w14:textId="19A4208F">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rsidRPr="005C29F8" w:rsidR="00293C7E" w:rsidP="008E31C4" w:rsidRDefault="002B7490" w14:paraId="08E2115C" w14:textId="06B45FCF">
      <w:pPr>
        <w:rPr>
          <w:rFonts w:cs="Arial"/>
          <w:color w:val="000000" w:themeColor="text1"/>
          <w:szCs w:val="16"/>
        </w:rPr>
      </w:pPr>
      <w:r w:rsidRPr="005C29F8">
        <w:rPr>
          <w:rFonts w:cs="Arial"/>
          <w:color w:val="000000" w:themeColor="text1"/>
          <w:szCs w:val="16"/>
        </w:rPr>
        <w:t>The data are not representative of the demographics of youth who are no longer in secondary school and had IEPs in effect at the time they left school. The District recognizes that several students are unaccounted for in this data. OSSE does not use surveys or sampling for this indicator and therefore strives to account for all students in the cohort. Due to the limitations in data sources, OSSE is unable to account for all students at this time.</w:t>
      </w:r>
    </w:p>
    <w:tbl>
      <w:tblPr>
        <w:tblStyle w:val="TableGrid"/>
        <w:tblW w:w="10800" w:type="dxa"/>
        <w:tblLook w:val="04A0" w:firstRow="1" w:lastRow="0" w:firstColumn="1" w:lastColumn="0" w:noHBand="0" w:noVBand="1"/>
        <w:tblCaption w:val="B14REPDEMO"/>
      </w:tblPr>
      <w:tblGrid>
        <w:gridCol w:w="8538"/>
        <w:gridCol w:w="2262"/>
      </w:tblGrid>
      <w:tr w:rsidRPr="005C29F8" w:rsidR="005C29F8" w:rsidTr="0033429D" w14:paraId="252C1807" w14:textId="77777777">
        <w:trPr>
          <w:tblHeader/>
        </w:trPr>
        <w:tc>
          <w:tcPr>
            <w:tcW w:w="8538" w:type="dxa"/>
            <w:tcBorders>
              <w:top w:val="single" w:color="auto" w:sz="4" w:space="0"/>
              <w:left w:val="single" w:color="auto" w:sz="4" w:space="0"/>
            </w:tcBorders>
          </w:tcPr>
          <w:p w:rsidRPr="0033429D" w:rsidR="001A3BEB" w:rsidP="008E31C4" w:rsidRDefault="00CC2002" w14:paraId="481AC8A6" w14:textId="71EAFD3A">
            <w:pPr>
              <w:rPr>
                <w:rFonts w:cs="Arial"/>
                <w:b/>
                <w:bCs/>
                <w:color w:val="000000" w:themeColor="text1"/>
                <w:szCs w:val="16"/>
              </w:rPr>
            </w:pPr>
            <w:bookmarkStart w:name="_Toc392159338" w:id="80"/>
            <w:r w:rsidRPr="0033429D">
              <w:rPr>
                <w:rFonts w:cs="Arial"/>
                <w:b/>
                <w:bCs/>
                <w:color w:val="000000" w:themeColor="text1"/>
                <w:szCs w:val="16"/>
              </w:rPr>
              <w:t>Question</w:t>
            </w:r>
          </w:p>
        </w:tc>
        <w:tc>
          <w:tcPr>
            <w:tcW w:w="2262" w:type="dxa"/>
            <w:tcBorders>
              <w:top w:val="single" w:color="auto" w:sz="4" w:space="0"/>
            </w:tcBorders>
          </w:tcPr>
          <w:p w:rsidRPr="005C29F8" w:rsidR="001A3BEB" w:rsidP="001011BB" w:rsidRDefault="001A3BEB" w14:paraId="469053AF" w14:textId="71D06708">
            <w:pPr>
              <w:jc w:val="center"/>
              <w:rPr>
                <w:rFonts w:cs="Arial"/>
                <w:b/>
                <w:color w:val="000000" w:themeColor="text1"/>
                <w:szCs w:val="16"/>
              </w:rPr>
            </w:pPr>
            <w:r w:rsidRPr="005C29F8">
              <w:rPr>
                <w:rFonts w:cs="Arial"/>
                <w:b/>
                <w:color w:val="000000" w:themeColor="text1"/>
                <w:szCs w:val="16"/>
              </w:rPr>
              <w:t>Yes / No</w:t>
            </w:r>
          </w:p>
        </w:tc>
      </w:tr>
      <w:tr w:rsidRPr="005C29F8" w:rsidR="005C29F8" w:rsidTr="005D6713" w14:paraId="0A13B2BA" w14:textId="2B06C37F">
        <w:tc>
          <w:tcPr>
            <w:tcW w:w="8538" w:type="dxa"/>
          </w:tcPr>
          <w:p w:rsidRPr="005C29F8" w:rsidR="001A3BEB" w:rsidP="008E31C4" w:rsidRDefault="001A3BEB" w14:paraId="744B5BF5" w14:textId="2224FC23">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rsidRPr="005C29F8" w:rsidR="001A3BEB" w:rsidP="00A018D4" w:rsidRDefault="002B7490" w14:paraId="06F81C76" w14:textId="7FE99976">
            <w:pPr>
              <w:jc w:val="center"/>
              <w:rPr>
                <w:rFonts w:cs="Arial"/>
                <w:color w:val="000000" w:themeColor="text1"/>
                <w:szCs w:val="16"/>
              </w:rPr>
            </w:pPr>
            <w:r w:rsidRPr="005C29F8">
              <w:rPr>
                <w:rFonts w:cs="Arial"/>
                <w:color w:val="000000" w:themeColor="text1"/>
                <w:szCs w:val="16"/>
              </w:rPr>
              <w:t>NO</w:t>
            </w:r>
          </w:p>
        </w:tc>
      </w:tr>
    </w:tbl>
    <w:p w:rsidRPr="005C29F8" w:rsidR="00293C7E" w:rsidP="008E31C4" w:rsidRDefault="003805D3" w14:paraId="5929F193" w14:textId="650DB1F9">
      <w:pPr>
        <w:rPr>
          <w:rFonts w:cs="Arial"/>
          <w:b/>
          <w:i/>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rsidR="00293C7E" w:rsidP="008E31C4" w:rsidRDefault="002B7490" w14:paraId="3925749C" w14:textId="0D8B2828">
      <w:pPr>
        <w:rPr>
          <w:rFonts w:cs="Arial"/>
          <w:color w:val="000000" w:themeColor="text1"/>
          <w:szCs w:val="16"/>
        </w:rPr>
      </w:pPr>
      <w:r w:rsidRPr="005C29F8">
        <w:rPr>
          <w:rFonts w:cs="Arial"/>
          <w:color w:val="000000" w:themeColor="text1"/>
          <w:szCs w:val="16"/>
        </w:rPr>
        <w:t>OSSE's data and program staff have worked collaboratively to discuss the implementation of changes that will improve the accuracy and representativeness of indicator 14 data. The changes include the following:</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-Improve exit codes within the Special Education Data System (SEDS) to more accurately capture our starting universe of students who exited with an IEP, specifically students who are reported in EdFacts file FS009.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Ensuring our data sources are consistent each year and maintaining data sharing agreements with 3rd parties.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OSSE recognizes the complexity of obtaining employment data from its neighboring states and continues to explore options in reporting on this indicator, including convening a cross-agency working group to design and implement strategies to track performance metrics and strategize program improvements.</w:t>
      </w:r>
    </w:p>
    <w:p w:rsidRPr="005C29F8" w:rsidR="00644AC8" w:rsidP="00644AC8" w:rsidRDefault="00644AC8" w14:paraId="62361D73" w14:textId="77777777">
      <w:pPr>
        <w:rPr>
          <w:rFonts w:cs="Arial"/>
          <w:b/>
          <w:color w:val="000000" w:themeColor="text1"/>
          <w:szCs w:val="16"/>
        </w:rPr>
      </w:pPr>
      <w:bookmarkStart w:name="_Toc382082390" w:id="81"/>
      <w:bookmarkStart w:name="_Toc392159339" w:id="82"/>
      <w:bookmarkEnd w:id="80"/>
      <w:r w:rsidRPr="005C29F8">
        <w:rPr>
          <w:rFonts w:cs="Arial"/>
          <w:b/>
          <w:color w:val="000000" w:themeColor="text1"/>
          <w:szCs w:val="16"/>
        </w:rPr>
        <w:t>Provide additional information about this indicator (optional)</w:t>
      </w:r>
    </w:p>
    <w:p w:rsidRPr="005C29F8" w:rsidR="00293C7E" w:rsidP="007D435F" w:rsidRDefault="00293C7E" w14:paraId="30BD41D2" w14:textId="40D58B63">
      <w:pPr>
        <w:rPr>
          <w:rFonts w:cs="Arial"/>
          <w:color w:val="000000" w:themeColor="text1"/>
          <w:szCs w:val="16"/>
        </w:rPr>
      </w:pPr>
    </w:p>
    <w:p w:rsidRPr="0033429D" w:rsidR="000A2C83" w:rsidP="00123D76" w:rsidRDefault="00172058" w14:paraId="7B9DDAF2" w14:textId="6AA9F8CA">
      <w:pPr>
        <w:pStyle w:val="Heading2"/>
      </w:pPr>
      <w:r w:rsidRPr="0033429D">
        <w:t>14</w:t>
      </w:r>
      <w:r w:rsidRPr="0033429D" w:rsidR="001D508D">
        <w:t xml:space="preserve"> </w:t>
      </w:r>
      <w:r w:rsidRPr="0033429D">
        <w:t xml:space="preserve">- </w:t>
      </w:r>
      <w:r w:rsidRPr="0033429D" w:rsidR="000A2C83">
        <w:t>Prior FFY Required Actions</w:t>
      </w:r>
    </w:p>
    <w:p w:rsidRPr="005C29F8" w:rsidR="009F69E7" w:rsidP="000A2C83" w:rsidRDefault="002B7490" w14:paraId="3812AD37" w14:textId="58CBF83D">
      <w:pPr>
        <w:rPr>
          <w:rFonts w:cs="Arial"/>
          <w:color w:val="000000" w:themeColor="text1"/>
          <w:szCs w:val="16"/>
        </w:rPr>
      </w:pPr>
      <w:r w:rsidRPr="005C29F8">
        <w:rPr>
          <w:rFonts w:cs="Arial"/>
          <w:color w:val="000000" w:themeColor="text1"/>
          <w:szCs w:val="16"/>
        </w:rPr>
        <w:t xml:space="preserve">In the FFY 2019 SPP/APR, the State must report whether the FFY 2019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rsidRPr="005C29F8" w:rsidR="000A2C83" w:rsidP="004369B2" w:rsidRDefault="000A2C83" w14:paraId="09927E6D" w14:textId="0BEB5AB0">
      <w:pPr>
        <w:rPr>
          <w:b/>
          <w:color w:val="000000" w:themeColor="text1"/>
        </w:rPr>
      </w:pPr>
      <w:r w:rsidRPr="005C29F8">
        <w:rPr>
          <w:b/>
          <w:color w:val="000000" w:themeColor="text1"/>
        </w:rPr>
        <w:t>Response to actions required in FFY 2018 SPP/APR</w:t>
      </w:r>
    </w:p>
    <w:p w:rsidRPr="005C29F8" w:rsidR="009F69E7" w:rsidP="000A2C83" w:rsidRDefault="009F69E7" w14:paraId="31BF0B33" w14:textId="77777777">
      <w:pPr>
        <w:rPr>
          <w:rFonts w:cs="Arial"/>
          <w:color w:val="000000" w:themeColor="text1"/>
          <w:szCs w:val="16"/>
        </w:rPr>
      </w:pPr>
    </w:p>
    <w:p w:rsidRPr="005C29F8" w:rsidR="000A2C83" w:rsidP="000A2C83" w:rsidRDefault="000A2C83" w14:paraId="5408D9B6" w14:textId="3CB80FFF">
      <w:pPr>
        <w:rPr>
          <w:rFonts w:cs="Arial"/>
          <w:color w:val="000000" w:themeColor="text1"/>
          <w:szCs w:val="16"/>
        </w:rPr>
      </w:pPr>
      <w:r w:rsidRPr="005C29F8">
        <w:rPr>
          <w:rFonts w:cs="Arial"/>
          <w:color w:val="000000" w:themeColor="text1"/>
          <w:szCs w:val="16"/>
        </w:rPr>
        <w:t xml:space="preserve"> </w:t>
      </w:r>
    </w:p>
    <w:p w:rsidRPr="0033429D" w:rsidR="00644AC8" w:rsidP="00123D76" w:rsidRDefault="00172058" w14:paraId="59CF3C2B" w14:textId="15BA3B7F">
      <w:pPr>
        <w:pStyle w:val="Heading2"/>
      </w:pPr>
      <w:r w:rsidRPr="0033429D">
        <w:t>14 - OSEP Response</w:t>
      </w:r>
    </w:p>
    <w:p w:rsidRPr="005C29F8" w:rsidR="00293C7E" w:rsidP="001F692C" w:rsidRDefault="00293C7E" w14:paraId="29D70E23" w14:textId="165DA616">
      <w:pPr>
        <w:rPr>
          <w:rFonts w:cs="Arial"/>
          <w:color w:val="000000" w:themeColor="text1"/>
          <w:szCs w:val="16"/>
        </w:rPr>
      </w:pPr>
    </w:p>
    <w:p w:rsidRPr="0033429D" w:rsidR="00644AC8" w:rsidP="00123D76" w:rsidRDefault="00172058" w14:paraId="18F151E0" w14:textId="24893002">
      <w:pPr>
        <w:pStyle w:val="Heading2"/>
      </w:pPr>
      <w:r w:rsidRPr="0033429D">
        <w:t>14 - Required Actions</w:t>
      </w:r>
    </w:p>
    <w:p w:rsidRPr="005C29F8" w:rsidR="00293C7E" w:rsidP="001F692C" w:rsidRDefault="002B7490" w14:paraId="623F356B" w14:textId="668EB2DD">
      <w:pPr>
        <w:rPr>
          <w:rFonts w:cs="Arial"/>
          <w:color w:val="000000" w:themeColor="text1"/>
          <w:szCs w:val="16"/>
        </w:rPr>
      </w:pPr>
      <w:r w:rsidRPr="005C29F8">
        <w:rPr>
          <w:rFonts w:cs="Arial"/>
          <w:color w:val="000000" w:themeColor="text1"/>
          <w:szCs w:val="16"/>
        </w:rPr>
        <w:t>OSEP notes that the District of Columbia changed the methodology it uses to report data under “competitive employment” from Option 1 to Option 2 in FFY 2018 and from Option 2 to Option 1 in FFY 2019. In the FFY 2020 SPP/APR, the District of Columbia must clarify which methodology it is using to report data under “competitive employment” and revise its baseline if the District of Columbia is changing methodology.</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 xml:space="preserve">In the FFY 2020 SPP/APR, the District of Columbia must report whether the FFY 2020 data are representative of the demographics of youth who are no longer in secondary school and had IEPs in effect at the time they left school, and, if not, the actions the District of Columbia is taking to address this issue. The District of Columbia must also include its analysis of the extent to which the response data are representative of the demographics of youth who are no longer in secondary school and had IEPs in effect at the time they left school. </w:t>
      </w:r>
    </w:p>
    <w:p w:rsidRPr="005C29F8" w:rsidR="00102FA3" w:rsidRDefault="00102FA3" w14:paraId="1ADD288B"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B3462E" w:rsidP="000444E2" w:rsidRDefault="00B3462E" w14:paraId="7E15DEAF" w14:textId="72984127">
      <w:pPr>
        <w:pStyle w:val="Heading1"/>
        <w:rPr>
          <w:color w:val="000000" w:themeColor="text1"/>
          <w:sz w:val="22"/>
        </w:rPr>
      </w:pPr>
      <w:r w:rsidRPr="005C29F8">
        <w:rPr>
          <w:color w:val="000000" w:themeColor="text1"/>
          <w:sz w:val="22"/>
        </w:rPr>
        <w:t>Indicator 15: Resolution Sessions</w:t>
      </w:r>
      <w:bookmarkEnd w:id="81"/>
      <w:bookmarkEnd w:id="82"/>
    </w:p>
    <w:p w:rsidRPr="005C29F8" w:rsidR="005B0B58" w:rsidP="00A018D4" w:rsidRDefault="005B0B58" w14:paraId="7EA31497" w14:textId="77777777">
      <w:pPr>
        <w:rPr>
          <w:color w:val="000000" w:themeColor="text1"/>
          <w:szCs w:val="20"/>
        </w:rPr>
      </w:pPr>
      <w:bookmarkStart w:name="_Toc381786822" w:id="83"/>
      <w:bookmarkStart w:name="_Toc382731911" w:id="84"/>
      <w:bookmarkStart w:name="_Toc382731912" w:id="85"/>
      <w:bookmarkStart w:name="_Toc392159340" w:id="86"/>
      <w:bookmarkEnd w:id="83"/>
      <w:bookmarkEnd w:id="84"/>
      <w:r w:rsidRPr="005C29F8">
        <w:rPr>
          <w:b/>
          <w:color w:val="000000" w:themeColor="text1"/>
          <w:sz w:val="20"/>
          <w:szCs w:val="20"/>
        </w:rPr>
        <w:t>Instructions and Measurement</w:t>
      </w:r>
    </w:p>
    <w:p w:rsidRPr="005C29F8" w:rsidR="009B6586" w:rsidP="00206890" w:rsidRDefault="009B6586" w14:paraId="280CD956" w14:textId="60A4C66A">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rsidRPr="005C29F8" w:rsidR="00692B95" w:rsidP="00206890" w:rsidRDefault="009B6586" w14:paraId="676E98EE" w14:textId="7777777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rsidRPr="005C29F8" w:rsidR="009B6586" w:rsidP="00206890" w:rsidRDefault="009B6586" w14:paraId="0FFA722A" w14:textId="6CF0A81F">
      <w:pPr>
        <w:rPr>
          <w:rFonts w:cs="Arial"/>
          <w:color w:val="000000" w:themeColor="text1"/>
          <w:szCs w:val="16"/>
        </w:rPr>
      </w:pPr>
      <w:r w:rsidRPr="005C29F8">
        <w:rPr>
          <w:rFonts w:cs="Arial"/>
          <w:color w:val="000000" w:themeColor="text1"/>
          <w:szCs w:val="16"/>
        </w:rPr>
        <w:t xml:space="preserve"> (20 U.S.C. 1416(a)(3)(B))</w:t>
      </w:r>
    </w:p>
    <w:p w:rsidRPr="005C29F8" w:rsidR="00B14746" w:rsidP="004369B2" w:rsidRDefault="00B14746" w14:paraId="40DC2407" w14:textId="77777777">
      <w:pPr>
        <w:rPr>
          <w:color w:val="000000" w:themeColor="text1"/>
        </w:rPr>
      </w:pPr>
      <w:r w:rsidRPr="005C29F8">
        <w:rPr>
          <w:b/>
          <w:color w:val="000000" w:themeColor="text1"/>
        </w:rPr>
        <w:t>Data Source</w:t>
      </w:r>
    </w:p>
    <w:p w:rsidRPr="005C29F8" w:rsidR="00B14746" w:rsidP="00206890" w:rsidRDefault="00B14746" w14:paraId="585EF86F" w14:textId="2E239104">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Pr="005C29F8" w:rsidR="00E65E32">
        <w:rPr>
          <w:rFonts w:cs="Arial"/>
          <w:i/>
          <w:color w:val="000000" w:themeColor="text1"/>
          <w:szCs w:val="16"/>
        </w:rPr>
        <w:t>MAPS</w:t>
      </w:r>
      <w:r w:rsidRPr="005C29F8">
        <w:rPr>
          <w:rFonts w:cs="Arial"/>
          <w:color w:val="000000" w:themeColor="text1"/>
          <w:szCs w:val="16"/>
        </w:rPr>
        <w:t>)).</w:t>
      </w:r>
    </w:p>
    <w:p w:rsidRPr="005C29F8" w:rsidR="00B14746" w:rsidP="004369B2" w:rsidRDefault="00B14746" w14:paraId="4E6D96A3" w14:textId="77777777">
      <w:pPr>
        <w:rPr>
          <w:color w:val="000000" w:themeColor="text1"/>
        </w:rPr>
      </w:pPr>
      <w:r w:rsidRPr="005C29F8">
        <w:rPr>
          <w:b/>
          <w:color w:val="000000" w:themeColor="text1"/>
        </w:rPr>
        <w:t>Measurement</w:t>
      </w:r>
    </w:p>
    <w:p w:rsidRPr="005C29F8" w:rsidR="00B14746" w:rsidP="00206890" w:rsidRDefault="00B14746" w14:paraId="64AA8A3E" w14:textId="743F9348">
      <w:pPr>
        <w:rPr>
          <w:rFonts w:cs="Arial"/>
          <w:color w:val="000000" w:themeColor="text1"/>
          <w:szCs w:val="16"/>
        </w:rPr>
      </w:pPr>
      <w:r w:rsidRPr="005C29F8">
        <w:rPr>
          <w:rFonts w:cs="Arial"/>
          <w:color w:val="000000" w:themeColor="text1"/>
          <w:szCs w:val="16"/>
        </w:rPr>
        <w:t>Percent = (3.1(a) divided by 3.1) times 100.</w:t>
      </w:r>
    </w:p>
    <w:p w:rsidRPr="005C29F8" w:rsidR="00B14746" w:rsidP="004369B2" w:rsidRDefault="00B14746" w14:paraId="7D86471C" w14:textId="77777777">
      <w:pPr>
        <w:rPr>
          <w:color w:val="000000" w:themeColor="text1"/>
        </w:rPr>
      </w:pPr>
      <w:r w:rsidRPr="005C29F8">
        <w:rPr>
          <w:b/>
          <w:color w:val="000000" w:themeColor="text1"/>
        </w:rPr>
        <w:t>Instructions</w:t>
      </w:r>
    </w:p>
    <w:p w:rsidRPr="005C29F8" w:rsidR="00B14746" w:rsidP="00286BDF" w:rsidRDefault="00B14746" w14:paraId="7F1341EF" w14:textId="77777777">
      <w:pPr>
        <w:rPr>
          <w:rFonts w:cs="Arial"/>
          <w:color w:val="000000" w:themeColor="text1"/>
          <w:szCs w:val="16"/>
        </w:rPr>
      </w:pPr>
      <w:r w:rsidRPr="005C29F8">
        <w:rPr>
          <w:rFonts w:cs="Arial"/>
          <w:color w:val="000000" w:themeColor="text1"/>
          <w:szCs w:val="16"/>
        </w:rPr>
        <w:t>Sampling is not allowed.</w:t>
      </w:r>
    </w:p>
    <w:p w:rsidRPr="005C29F8" w:rsidR="00B14746" w:rsidP="00286BDF" w:rsidRDefault="00B14746" w14:paraId="20D56B7B" w14:textId="77777777">
      <w:pPr>
        <w:rPr>
          <w:rFonts w:cs="Arial"/>
          <w:color w:val="000000" w:themeColor="text1"/>
          <w:szCs w:val="16"/>
        </w:rPr>
      </w:pPr>
      <w:r w:rsidRPr="005C29F8">
        <w:rPr>
          <w:rFonts w:cs="Arial"/>
          <w:color w:val="000000" w:themeColor="text1"/>
          <w:szCs w:val="16"/>
        </w:rPr>
        <w:t>Describe the results of the calculations and compare the results to the target.</w:t>
      </w:r>
    </w:p>
    <w:p w:rsidRPr="005C29F8" w:rsidR="00B14746" w:rsidP="00286BDF" w:rsidRDefault="00B14746" w14:paraId="368918B0" w14:textId="77777777">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rsidRPr="005C29F8" w:rsidR="00B14746" w:rsidP="00286BDF" w:rsidRDefault="00B14746" w14:paraId="4484EAF5" w14:textId="77777777">
      <w:pPr>
        <w:rPr>
          <w:rFonts w:cs="Arial"/>
          <w:color w:val="000000" w:themeColor="text1"/>
          <w:szCs w:val="16"/>
        </w:rPr>
      </w:pPr>
      <w:r w:rsidRPr="005C29F8">
        <w:rPr>
          <w:rFonts w:cs="Arial"/>
          <w:color w:val="000000" w:themeColor="text1"/>
          <w:szCs w:val="16"/>
        </w:rPr>
        <w:t>States may express their targets in a range (e.g., 75-85%).</w:t>
      </w:r>
    </w:p>
    <w:p w:rsidRPr="005C29F8" w:rsidR="00B14746" w:rsidP="00286BDF" w:rsidRDefault="00B14746" w14:paraId="3A369CBC" w14:textId="77777777">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rsidRPr="005C29F8" w:rsidR="00B14746" w:rsidP="00286BDF" w:rsidRDefault="00B14746" w14:paraId="5C27A911" w14:textId="0F93F55A">
      <w:pPr>
        <w:rPr>
          <w:rFonts w:cs="Arial"/>
          <w:color w:val="000000" w:themeColor="text1"/>
          <w:szCs w:val="16"/>
        </w:rPr>
      </w:pPr>
      <w:r w:rsidRPr="005C29F8">
        <w:rPr>
          <w:rFonts w:cs="Arial"/>
          <w:color w:val="000000" w:themeColor="text1"/>
          <w:szCs w:val="16"/>
        </w:rPr>
        <w:t>States are not required to report data at the LEA level.</w:t>
      </w:r>
    </w:p>
    <w:p w:rsidRPr="0033429D" w:rsidR="00575F02" w:rsidP="00123D76" w:rsidRDefault="00DF2D3A" w14:paraId="64F7E7AF" w14:textId="3E039165">
      <w:pPr>
        <w:pStyle w:val="Heading2"/>
      </w:pPr>
      <w:r w:rsidRPr="0033429D">
        <w:t>15</w:t>
      </w:r>
      <w:r w:rsidRPr="0033429D" w:rsidR="001D508D">
        <w:t xml:space="preserve"> </w:t>
      </w:r>
      <w:r w:rsidRPr="0033429D">
        <w:t xml:space="preserve">- </w:t>
      </w:r>
      <w:r w:rsidRPr="0033429D" w:rsidR="00575F02">
        <w:t>Indicator Data</w:t>
      </w:r>
    </w:p>
    <w:p w:rsidRPr="005C29F8" w:rsidR="004A33CD" w:rsidP="004A33CD" w:rsidRDefault="00E31E29" w14:paraId="787F4BF1" w14:textId="4407EA15">
      <w:pPr>
        <w:rPr>
          <w:rFonts w:cs="Arial"/>
          <w:color w:val="000000" w:themeColor="text1"/>
          <w:szCs w:val="16"/>
        </w:rPr>
      </w:pPr>
      <w:r w:rsidRPr="005C29F8">
        <w:rPr>
          <w:rFonts w:cs="Arial"/>
          <w:color w:val="000000" w:themeColor="text1"/>
          <w:szCs w:val="16"/>
        </w:rPr>
        <w:t>Select yes to use target ranges</w:t>
      </w:r>
    </w:p>
    <w:p w:rsidRPr="005C29F8" w:rsidR="004A33CD" w:rsidP="004369B2" w:rsidRDefault="004A33CD" w14:paraId="28345E9C" w14:textId="1A461958">
      <w:pPr>
        <w:rPr>
          <w:color w:val="000000" w:themeColor="text1"/>
        </w:rPr>
      </w:pPr>
      <w:r w:rsidRPr="005C29F8">
        <w:rPr>
          <w:rFonts w:cs="Arial"/>
          <w:color w:val="000000" w:themeColor="text1"/>
          <w:szCs w:val="16"/>
        </w:rPr>
        <w:t>Target Range is used</w:t>
      </w:r>
    </w:p>
    <w:bookmarkEnd w:id="85"/>
    <w:bookmarkEnd w:id="86"/>
    <w:p w:rsidRPr="005C29F8" w:rsidR="00CE0C68" w:rsidP="004369B2" w:rsidRDefault="00CE0C68" w14:paraId="2C183615" w14:textId="77777777">
      <w:pPr>
        <w:rPr>
          <w:color w:val="000000" w:themeColor="text1"/>
        </w:rPr>
      </w:pPr>
    </w:p>
    <w:p w:rsidRPr="005C29F8" w:rsidR="00372DF8" w:rsidP="004369B2" w:rsidRDefault="00372DF8" w14:paraId="23EC0320" w14:textId="2C5AA27C">
      <w:pPr>
        <w:rPr>
          <w:color w:val="000000" w:themeColor="text1"/>
        </w:rPr>
      </w:pPr>
      <w:r w:rsidRPr="005C29F8">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Pr="005C29F8" w:rsidR="005C29F8" w:rsidTr="00AB0D6A" w14:paraId="6639EAF6" w14:textId="77777777">
        <w:trPr>
          <w:trHeight w:val="372"/>
          <w:tblHeader/>
        </w:trPr>
        <w:tc>
          <w:tcPr>
            <w:tcW w:w="1207" w:type="pct"/>
            <w:shd w:val="clear" w:color="auto" w:fill="auto"/>
          </w:tcPr>
          <w:p w:rsidRPr="005C29F8" w:rsidR="00372DF8" w:rsidP="008E31C4" w:rsidRDefault="00372DF8" w14:paraId="3040A217" w14:textId="77777777">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rsidRPr="005C29F8" w:rsidR="00372DF8" w:rsidP="008E31C4" w:rsidRDefault="00372DF8" w14:paraId="3A97206D" w14:textId="77777777">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rsidRPr="005C29F8" w:rsidR="00372DF8" w:rsidP="008E31C4" w:rsidRDefault="00372DF8" w14:paraId="52C3C7CB" w14:textId="77777777">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rsidRPr="005C29F8" w:rsidR="00372DF8" w:rsidP="008E31C4" w:rsidRDefault="00372DF8" w14:paraId="3BD49A8D" w14:textId="77777777">
            <w:pPr>
              <w:spacing w:after="0"/>
              <w:jc w:val="center"/>
              <w:rPr>
                <w:rFonts w:cs="Arial"/>
                <w:b/>
                <w:color w:val="000000" w:themeColor="text1"/>
                <w:szCs w:val="16"/>
              </w:rPr>
            </w:pPr>
            <w:r w:rsidRPr="005C29F8">
              <w:rPr>
                <w:rFonts w:cs="Arial"/>
                <w:b/>
                <w:color w:val="000000" w:themeColor="text1"/>
                <w:szCs w:val="16"/>
              </w:rPr>
              <w:t>Data</w:t>
            </w:r>
          </w:p>
        </w:tc>
      </w:tr>
      <w:tr w:rsidRPr="005C29F8" w:rsidR="005C29F8" w:rsidTr="00AB0D6A" w14:paraId="50C4DB70" w14:textId="77777777">
        <w:trPr>
          <w:trHeight w:val="380"/>
        </w:trPr>
        <w:tc>
          <w:tcPr>
            <w:tcW w:w="1207" w:type="pct"/>
            <w:shd w:val="clear" w:color="auto" w:fill="auto"/>
          </w:tcPr>
          <w:p w:rsidRPr="005C29F8" w:rsidR="001126C3" w:rsidP="001126C3" w:rsidRDefault="002B7490" w14:paraId="56F7D41B" w14:textId="55A36B40">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rsidRPr="005C29F8" w:rsidR="001126C3" w:rsidP="001126C3" w:rsidRDefault="008174C3" w14:paraId="7C90E97F" w14:textId="79564898">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rsidRPr="005C29F8" w:rsidR="001126C3" w:rsidP="001126C3" w:rsidRDefault="001126C3" w14:paraId="5E5A973C" w14:textId="77777777">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rsidRPr="005C29F8" w:rsidR="001126C3" w:rsidP="00A018D4" w:rsidRDefault="002B7490" w14:paraId="5468BA6D" w14:textId="1A6A859B">
            <w:pPr>
              <w:jc w:val="center"/>
              <w:rPr>
                <w:rFonts w:cs="Arial"/>
                <w:color w:val="000000" w:themeColor="text1"/>
                <w:szCs w:val="16"/>
              </w:rPr>
            </w:pPr>
            <w:r w:rsidRPr="005C29F8">
              <w:rPr>
                <w:rFonts w:cs="Arial"/>
                <w:color w:val="000000" w:themeColor="text1"/>
                <w:szCs w:val="16"/>
              </w:rPr>
              <w:t>201</w:t>
            </w:r>
          </w:p>
        </w:tc>
      </w:tr>
      <w:tr w:rsidRPr="005C29F8" w:rsidR="005C29F8" w:rsidTr="00AB0D6A" w14:paraId="2E50DA19" w14:textId="77777777">
        <w:trPr>
          <w:trHeight w:val="380"/>
        </w:trPr>
        <w:tc>
          <w:tcPr>
            <w:tcW w:w="1207" w:type="pct"/>
            <w:shd w:val="clear" w:color="auto" w:fill="auto"/>
          </w:tcPr>
          <w:p w:rsidRPr="005C29F8" w:rsidR="001126C3" w:rsidP="001126C3" w:rsidRDefault="008174C3" w14:paraId="2B232A7C" w14:textId="7E2BE0F5">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rsidRPr="005C29F8" w:rsidR="001126C3" w:rsidP="001126C3" w:rsidRDefault="008174C3" w14:paraId="7F21A5DE" w14:textId="74620D0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rsidRPr="005C29F8" w:rsidR="001126C3" w:rsidP="001126C3" w:rsidRDefault="001126C3" w14:paraId="48E53926" w14:textId="77777777">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rsidRPr="005C29F8" w:rsidR="001126C3" w:rsidP="00A018D4" w:rsidRDefault="002B7490" w14:paraId="1CCE3841" w14:textId="455ECD7A">
            <w:pPr>
              <w:jc w:val="center"/>
              <w:rPr>
                <w:rFonts w:cs="Arial"/>
                <w:color w:val="000000" w:themeColor="text1"/>
                <w:szCs w:val="16"/>
              </w:rPr>
            </w:pPr>
            <w:r w:rsidRPr="005C29F8">
              <w:rPr>
                <w:rFonts w:cs="Arial"/>
                <w:color w:val="000000" w:themeColor="text1"/>
                <w:szCs w:val="16"/>
              </w:rPr>
              <w:t>25</w:t>
            </w:r>
          </w:p>
        </w:tc>
      </w:tr>
    </w:tbl>
    <w:p w:rsidRPr="005C29F8" w:rsidR="004A33CD" w:rsidRDefault="00E31E29" w14:paraId="162CEFB3" w14:textId="55A4ED3A">
      <w:pPr>
        <w:rPr>
          <w:b/>
          <w:color w:val="000000" w:themeColor="text1"/>
        </w:rPr>
      </w:pPr>
      <w:bookmarkStart w:name="_Toc382731913" w:id="87"/>
      <w:bookmarkStart w:name="_Toc392159341" w:id="88"/>
      <w:r w:rsidRPr="005C29F8">
        <w:rPr>
          <w:b/>
          <w:color w:val="000000" w:themeColor="text1"/>
        </w:rPr>
        <w:t>Select yes if the data reported in this indicator are not the same as the State’s data reported under section 618 of the IDEA.</w:t>
      </w:r>
    </w:p>
    <w:p w:rsidR="004A33CD" w:rsidRDefault="004A33CD" w14:paraId="619A5AA7" w14:textId="55E9BEAB">
      <w:pPr>
        <w:rPr>
          <w:color w:val="000000" w:themeColor="text1"/>
        </w:rPr>
      </w:pPr>
      <w:r w:rsidRPr="005C29F8">
        <w:rPr>
          <w:color w:val="000000" w:themeColor="text1"/>
        </w:rPr>
        <w:t>NO</w:t>
      </w:r>
    </w:p>
    <w:p w:rsidRPr="005C29F8" w:rsidR="000657A8" w:rsidP="004369B2" w:rsidRDefault="000657A8" w14:paraId="25CD6A7B" w14:textId="77777777">
      <w:pPr>
        <w:rPr>
          <w:color w:val="000000" w:themeColor="text1"/>
        </w:rPr>
      </w:pPr>
    </w:p>
    <w:p w:rsidR="000A2C83" w:rsidP="004369B2" w:rsidRDefault="000A2C83" w14:paraId="2AFA559A" w14:textId="46CC9076">
      <w:pPr>
        <w:rPr>
          <w:b/>
          <w:color w:val="000000" w:themeColor="text1"/>
        </w:rPr>
      </w:pPr>
      <w:r w:rsidRPr="005C29F8">
        <w:rPr>
          <w:b/>
          <w:color w:val="000000" w:themeColor="text1"/>
        </w:rPr>
        <w:t xml:space="preserve">Targets: Description of Stakeholder Input </w:t>
      </w:r>
    </w:p>
    <w:p w:rsidR="000A2C83" w:rsidP="000A2C83" w:rsidRDefault="002B7490" w14:paraId="60B2BAB4" w14:textId="6EAE1CD9">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0A2C83" w:rsidP="000A2C83" w:rsidRDefault="000A2C83" w14:paraId="43B1695A" w14:textId="2970A905">
      <w:pPr>
        <w:rPr>
          <w:rFonts w:cs="Arial"/>
          <w:color w:val="000000" w:themeColor="text1"/>
          <w:szCs w:val="16"/>
        </w:rPr>
      </w:pPr>
    </w:p>
    <w:bookmarkEnd w:id="87"/>
    <w:bookmarkEnd w:id="88"/>
    <w:p w:rsidRPr="005C29F8" w:rsidR="00CE0C68" w:rsidP="00127006" w:rsidRDefault="00CE0C68" w14:paraId="3A708A87" w14:textId="77777777">
      <w:pPr>
        <w:pStyle w:val="Bold"/>
        <w:rPr>
          <w:color w:val="000000" w:themeColor="text1"/>
        </w:rPr>
      </w:pPr>
    </w:p>
    <w:p w:rsidR="00EC46E4" w:rsidP="004369B2" w:rsidRDefault="00EC46E4" w14:paraId="4E8407A2" w14:textId="6977F9EE">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Tr="00123D76" w14:paraId="4BC2AEC0" w14:textId="77777777">
        <w:trPr>
          <w:trHeight w:val="311"/>
          <w:tblHeader/>
        </w:trPr>
        <w:tc>
          <w:tcPr>
            <w:tcW w:w="1797" w:type="dxa"/>
          </w:tcPr>
          <w:p w:rsidR="00956DFE" w:rsidP="00123D76" w:rsidRDefault="00956DFE" w14:paraId="5C965FC2" w14:textId="77777777">
            <w:pPr>
              <w:jc w:val="center"/>
              <w:rPr>
                <w:b/>
                <w:color w:val="000000" w:themeColor="text1"/>
              </w:rPr>
            </w:pPr>
            <w:r w:rsidRPr="005C29F8">
              <w:rPr>
                <w:rFonts w:cs="Arial"/>
                <w:b/>
                <w:color w:val="000000" w:themeColor="text1"/>
                <w:szCs w:val="16"/>
              </w:rPr>
              <w:t>Baseline Year</w:t>
            </w:r>
          </w:p>
        </w:tc>
        <w:tc>
          <w:tcPr>
            <w:tcW w:w="1798" w:type="dxa"/>
          </w:tcPr>
          <w:p w:rsidR="00956DFE" w:rsidP="00123D76" w:rsidRDefault="00956DFE" w14:paraId="0FE47E01" w14:textId="77777777">
            <w:pPr>
              <w:jc w:val="center"/>
              <w:rPr>
                <w:b/>
                <w:color w:val="000000" w:themeColor="text1"/>
              </w:rPr>
            </w:pPr>
            <w:r>
              <w:rPr>
                <w:b/>
                <w:color w:val="000000" w:themeColor="text1"/>
              </w:rPr>
              <w:t>Baseline Data</w:t>
            </w:r>
          </w:p>
        </w:tc>
      </w:tr>
      <w:tr w:rsidR="00956DFE" w:rsidTr="00123D76" w14:paraId="4061AB26" w14:textId="77777777">
        <w:trPr>
          <w:trHeight w:val="311"/>
        </w:trPr>
        <w:tc>
          <w:tcPr>
            <w:tcW w:w="1797" w:type="dxa"/>
            <w:vAlign w:val="center"/>
          </w:tcPr>
          <w:p w:rsidRPr="00227D4B" w:rsidR="00956DFE" w:rsidP="00123D76" w:rsidRDefault="00956DFE" w14:paraId="06B6D30C" w14:textId="2AF9B55C">
            <w:pPr>
              <w:jc w:val="center"/>
              <w:rPr>
                <w:bCs/>
                <w:color w:val="000000" w:themeColor="text1"/>
              </w:rPr>
            </w:pPr>
            <w:r w:rsidRPr="00227D4B">
              <w:rPr>
                <w:bCs/>
                <w:color w:val="000000" w:themeColor="text1"/>
              </w:rPr>
              <w:t>2005</w:t>
            </w:r>
          </w:p>
        </w:tc>
        <w:tc>
          <w:tcPr>
            <w:tcW w:w="1798" w:type="dxa"/>
            <w:vAlign w:val="center"/>
          </w:tcPr>
          <w:p w:rsidRPr="00227D4B" w:rsidR="00956DFE" w:rsidP="00123D76" w:rsidRDefault="00956DFE" w14:paraId="2ECB17ED" w14:textId="53ECEEAF">
            <w:pPr>
              <w:jc w:val="center"/>
              <w:rPr>
                <w:bCs/>
                <w:color w:val="000000" w:themeColor="text1"/>
              </w:rPr>
            </w:pPr>
            <w:r w:rsidRPr="00227D4B">
              <w:rPr>
                <w:bCs/>
                <w:color w:val="000000" w:themeColor="text1"/>
              </w:rPr>
              <w:t>3.00%</w:t>
            </w:r>
          </w:p>
        </w:tc>
      </w:tr>
    </w:tbl>
    <w:p w:rsidRPr="005C29F8" w:rsidR="00956DFE" w:rsidP="004369B2" w:rsidRDefault="00956DFE" w14:paraId="3ABC15A0"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Pr="005C29F8" w:rsidR="005C29F8" w:rsidTr="0033429D" w14:paraId="4E412341" w14:textId="77777777">
        <w:trPr>
          <w:trHeight w:val="350"/>
        </w:trPr>
        <w:tc>
          <w:tcPr>
            <w:tcW w:w="833" w:type="pct"/>
            <w:tcBorders>
              <w:bottom w:val="single" w:color="auto" w:sz="4" w:space="0"/>
            </w:tcBorders>
            <w:shd w:val="clear" w:color="auto" w:fill="auto"/>
          </w:tcPr>
          <w:p w:rsidRPr="005C29F8" w:rsidR="00206890" w:rsidP="004369B2" w:rsidRDefault="00206890" w14:paraId="3BCF53D4" w14:textId="77777777">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rsidRPr="005C29F8" w:rsidR="00206890" w:rsidP="008E31C4" w:rsidRDefault="002B7490" w14:paraId="1BCFC70E" w14:textId="1BB5B5A8">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rsidRPr="005C29F8" w:rsidR="00206890" w:rsidP="008E31C4" w:rsidRDefault="002B7490" w14:paraId="0D14322A" w14:textId="6BD4D2D0">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rsidRPr="005C29F8" w:rsidR="00206890" w:rsidP="008E31C4" w:rsidRDefault="002B7490" w14:paraId="5AD53313" w14:textId="5FC8C632">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rsidRPr="005C29F8" w:rsidR="00206890" w:rsidP="008E31C4" w:rsidRDefault="002B7490" w14:paraId="4015341F" w14:textId="703AE838">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rsidRPr="005C29F8" w:rsidR="00206890" w:rsidP="008E31C4" w:rsidRDefault="002B7490" w14:paraId="087D6966" w14:textId="6C948B8E">
            <w:pPr>
              <w:jc w:val="center"/>
              <w:rPr>
                <w:rFonts w:cs="Arial"/>
                <w:b/>
                <w:color w:val="000000" w:themeColor="text1"/>
                <w:szCs w:val="16"/>
              </w:rPr>
            </w:pPr>
            <w:r w:rsidRPr="005C29F8">
              <w:rPr>
                <w:rFonts w:cs="Arial"/>
                <w:b/>
                <w:color w:val="000000" w:themeColor="text1"/>
                <w:szCs w:val="16"/>
              </w:rPr>
              <w:t>2018</w:t>
            </w:r>
          </w:p>
        </w:tc>
      </w:tr>
      <w:tr w:rsidRPr="005C29F8" w:rsidR="005C29F8" w:rsidTr="0033429D" w14:paraId="2C55BF13" w14:textId="77777777">
        <w:trPr>
          <w:trHeight w:val="357"/>
        </w:trPr>
        <w:tc>
          <w:tcPr>
            <w:tcW w:w="833" w:type="pct"/>
            <w:shd w:val="clear" w:color="auto" w:fill="auto"/>
          </w:tcPr>
          <w:p w:rsidRPr="005C29F8" w:rsidR="00206890" w:rsidP="008E31C4" w:rsidRDefault="00206890" w14:paraId="33F24D1B" w14:textId="209B719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rsidRPr="005C29F8" w:rsidR="00206890" w:rsidP="00A018D4" w:rsidRDefault="002B7490" w14:paraId="7184CC23" w14:textId="0660F716">
            <w:pPr>
              <w:jc w:val="center"/>
              <w:rPr>
                <w:rFonts w:cs="Arial"/>
                <w:color w:val="000000" w:themeColor="text1"/>
                <w:szCs w:val="16"/>
              </w:rPr>
            </w:pPr>
            <w:r w:rsidRPr="005C29F8">
              <w:rPr>
                <w:rFonts w:cs="Arial"/>
                <w:color w:val="000000" w:themeColor="text1"/>
                <w:szCs w:val="16"/>
              </w:rPr>
              <w:t>22.00% - 37.00%</w:t>
            </w:r>
          </w:p>
        </w:tc>
        <w:tc>
          <w:tcPr>
            <w:tcW w:w="833" w:type="pct"/>
            <w:shd w:val="clear" w:color="auto" w:fill="auto"/>
          </w:tcPr>
          <w:p w:rsidRPr="005C29F8" w:rsidR="00206890" w:rsidP="00A018D4" w:rsidRDefault="002B7490" w14:paraId="0E9857EC" w14:textId="50F3C2EF">
            <w:pPr>
              <w:jc w:val="center"/>
              <w:rPr>
                <w:rFonts w:cs="Arial"/>
                <w:color w:val="000000" w:themeColor="text1"/>
                <w:szCs w:val="16"/>
              </w:rPr>
            </w:pPr>
            <w:r w:rsidRPr="005C29F8">
              <w:rPr>
                <w:rFonts w:cs="Arial"/>
                <w:color w:val="000000" w:themeColor="text1"/>
                <w:szCs w:val="16"/>
              </w:rPr>
              <w:t>25.00% - 40.00%</w:t>
            </w:r>
          </w:p>
        </w:tc>
        <w:tc>
          <w:tcPr>
            <w:tcW w:w="833" w:type="pct"/>
            <w:shd w:val="clear" w:color="auto" w:fill="auto"/>
            <w:vAlign w:val="center"/>
          </w:tcPr>
          <w:p w:rsidRPr="005C29F8" w:rsidR="00206890" w:rsidP="00A018D4" w:rsidRDefault="002B7490" w14:paraId="0571C04B" w14:textId="328A30A7">
            <w:pPr>
              <w:jc w:val="center"/>
              <w:rPr>
                <w:rFonts w:cs="Arial"/>
                <w:color w:val="000000" w:themeColor="text1"/>
                <w:szCs w:val="16"/>
              </w:rPr>
            </w:pPr>
            <w:r w:rsidRPr="005C29F8">
              <w:rPr>
                <w:rFonts w:cs="Arial"/>
                <w:color w:val="000000" w:themeColor="text1"/>
                <w:szCs w:val="16"/>
              </w:rPr>
              <w:t>27.00% - 42.00%</w:t>
            </w:r>
          </w:p>
        </w:tc>
        <w:tc>
          <w:tcPr>
            <w:tcW w:w="833" w:type="pct"/>
            <w:shd w:val="clear" w:color="auto" w:fill="auto"/>
            <w:vAlign w:val="center"/>
          </w:tcPr>
          <w:p w:rsidRPr="005C29F8" w:rsidR="00206890" w:rsidP="00A018D4" w:rsidRDefault="002B7490" w14:paraId="77EAC2A0" w14:textId="7A794ABC">
            <w:pPr>
              <w:jc w:val="center"/>
              <w:rPr>
                <w:rFonts w:cs="Arial"/>
                <w:color w:val="000000" w:themeColor="text1"/>
                <w:szCs w:val="16"/>
              </w:rPr>
            </w:pPr>
            <w:r w:rsidRPr="005C29F8">
              <w:rPr>
                <w:rFonts w:cs="Arial"/>
                <w:color w:val="000000" w:themeColor="text1"/>
                <w:szCs w:val="16"/>
              </w:rPr>
              <w:t>29.00% - 44.00%</w:t>
            </w:r>
          </w:p>
        </w:tc>
        <w:tc>
          <w:tcPr>
            <w:tcW w:w="834" w:type="pct"/>
            <w:shd w:val="clear" w:color="auto" w:fill="auto"/>
            <w:vAlign w:val="center"/>
          </w:tcPr>
          <w:p w:rsidRPr="005C29F8" w:rsidR="00206890" w:rsidP="00A018D4" w:rsidRDefault="002B7490" w14:paraId="04397BF9" w14:textId="1A3506DC">
            <w:pPr>
              <w:jc w:val="center"/>
              <w:rPr>
                <w:rFonts w:cs="Arial"/>
                <w:color w:val="000000" w:themeColor="text1"/>
                <w:szCs w:val="16"/>
              </w:rPr>
            </w:pPr>
            <w:r w:rsidRPr="005C29F8">
              <w:rPr>
                <w:rFonts w:cs="Arial"/>
                <w:color w:val="000000" w:themeColor="text1"/>
                <w:szCs w:val="16"/>
              </w:rPr>
              <w:t>31.00% - 46.00%</w:t>
            </w:r>
          </w:p>
        </w:tc>
      </w:tr>
      <w:tr w:rsidRPr="005C29F8" w:rsidR="005C29F8" w:rsidTr="0033429D" w14:paraId="10C8B4B5" w14:textId="77777777">
        <w:trPr>
          <w:trHeight w:val="85"/>
        </w:trPr>
        <w:tc>
          <w:tcPr>
            <w:tcW w:w="833" w:type="pct"/>
            <w:shd w:val="clear" w:color="auto" w:fill="auto"/>
          </w:tcPr>
          <w:p w:rsidRPr="005C29F8" w:rsidR="00206890" w:rsidP="008E31C4" w:rsidRDefault="00206890" w14:paraId="708FF78B" w14:textId="77777777">
            <w:pPr>
              <w:rPr>
                <w:rFonts w:cs="Arial"/>
                <w:color w:val="000000" w:themeColor="text1"/>
                <w:szCs w:val="16"/>
              </w:rPr>
            </w:pPr>
            <w:r w:rsidRPr="005C29F8">
              <w:rPr>
                <w:rFonts w:cs="Arial"/>
                <w:color w:val="000000" w:themeColor="text1"/>
                <w:szCs w:val="16"/>
              </w:rPr>
              <w:t>Data</w:t>
            </w:r>
          </w:p>
        </w:tc>
        <w:tc>
          <w:tcPr>
            <w:tcW w:w="833" w:type="pct"/>
            <w:shd w:val="clear" w:color="auto" w:fill="auto"/>
          </w:tcPr>
          <w:p w:rsidRPr="005C29F8" w:rsidR="00206890" w:rsidP="00A018D4" w:rsidRDefault="002B7490" w14:paraId="5E187FD0" w14:textId="3237A264">
            <w:pPr>
              <w:jc w:val="center"/>
              <w:rPr>
                <w:rFonts w:cs="Arial"/>
                <w:color w:val="000000" w:themeColor="text1"/>
                <w:szCs w:val="16"/>
              </w:rPr>
            </w:pPr>
            <w:r w:rsidRPr="005C29F8">
              <w:rPr>
                <w:rFonts w:cs="Arial"/>
                <w:color w:val="000000" w:themeColor="text1"/>
                <w:szCs w:val="16"/>
              </w:rPr>
              <w:t>14.32%</w:t>
            </w:r>
          </w:p>
        </w:tc>
        <w:tc>
          <w:tcPr>
            <w:tcW w:w="833" w:type="pct"/>
            <w:shd w:val="clear" w:color="auto" w:fill="auto"/>
          </w:tcPr>
          <w:p w:rsidRPr="005C29F8" w:rsidR="00206890" w:rsidP="00A018D4" w:rsidRDefault="002B7490" w14:paraId="6CEC3330" w14:textId="5E8A3E06">
            <w:pPr>
              <w:jc w:val="center"/>
              <w:rPr>
                <w:rFonts w:cs="Arial"/>
                <w:color w:val="000000" w:themeColor="text1"/>
                <w:szCs w:val="16"/>
              </w:rPr>
            </w:pPr>
            <w:r w:rsidRPr="005C29F8">
              <w:rPr>
                <w:rFonts w:cs="Arial"/>
                <w:color w:val="000000" w:themeColor="text1"/>
                <w:szCs w:val="16"/>
              </w:rPr>
              <w:t>13.90%</w:t>
            </w:r>
          </w:p>
        </w:tc>
        <w:tc>
          <w:tcPr>
            <w:tcW w:w="833" w:type="pct"/>
            <w:tcBorders>
              <w:bottom w:val="single" w:color="auto" w:sz="4" w:space="0"/>
            </w:tcBorders>
            <w:shd w:val="clear" w:color="auto" w:fill="auto"/>
            <w:vAlign w:val="center"/>
          </w:tcPr>
          <w:p w:rsidRPr="005C29F8" w:rsidR="00206890" w:rsidP="00A018D4" w:rsidRDefault="002B7490" w14:paraId="3C74B678" w14:textId="22746FF8">
            <w:pPr>
              <w:jc w:val="center"/>
              <w:rPr>
                <w:rFonts w:cs="Arial"/>
                <w:color w:val="000000" w:themeColor="text1"/>
                <w:szCs w:val="16"/>
              </w:rPr>
            </w:pPr>
            <w:r w:rsidRPr="005C29F8">
              <w:rPr>
                <w:rFonts w:cs="Arial"/>
                <w:color w:val="000000" w:themeColor="text1"/>
                <w:szCs w:val="16"/>
              </w:rPr>
              <w:t>17.57%</w:t>
            </w:r>
          </w:p>
        </w:tc>
        <w:tc>
          <w:tcPr>
            <w:tcW w:w="833" w:type="pct"/>
            <w:tcBorders>
              <w:bottom w:val="single" w:color="auto" w:sz="4" w:space="0"/>
            </w:tcBorders>
            <w:shd w:val="clear" w:color="auto" w:fill="auto"/>
            <w:vAlign w:val="center"/>
          </w:tcPr>
          <w:p w:rsidRPr="005C29F8" w:rsidR="00206890" w:rsidP="00A018D4" w:rsidRDefault="002B7490" w14:paraId="6488E126" w14:textId="74B63322">
            <w:pPr>
              <w:jc w:val="center"/>
              <w:rPr>
                <w:rFonts w:cs="Arial"/>
                <w:color w:val="000000" w:themeColor="text1"/>
                <w:szCs w:val="16"/>
              </w:rPr>
            </w:pPr>
            <w:r w:rsidRPr="005C29F8">
              <w:rPr>
                <w:rFonts w:cs="Arial"/>
                <w:color w:val="000000" w:themeColor="text1"/>
                <w:szCs w:val="16"/>
              </w:rPr>
              <w:t>14.29%</w:t>
            </w:r>
          </w:p>
        </w:tc>
        <w:tc>
          <w:tcPr>
            <w:tcW w:w="834" w:type="pct"/>
            <w:tcBorders>
              <w:bottom w:val="single" w:color="auto" w:sz="4" w:space="0"/>
            </w:tcBorders>
            <w:shd w:val="clear" w:color="auto" w:fill="auto"/>
            <w:vAlign w:val="center"/>
          </w:tcPr>
          <w:p w:rsidRPr="005C29F8" w:rsidR="00206890" w:rsidP="00A018D4" w:rsidRDefault="002B7490" w14:paraId="72325A8D" w14:textId="79CE876D">
            <w:pPr>
              <w:jc w:val="center"/>
              <w:rPr>
                <w:rFonts w:cs="Arial"/>
                <w:color w:val="000000" w:themeColor="text1"/>
                <w:szCs w:val="16"/>
              </w:rPr>
            </w:pPr>
            <w:r w:rsidRPr="005C29F8">
              <w:rPr>
                <w:rFonts w:cs="Arial"/>
                <w:color w:val="000000" w:themeColor="text1"/>
                <w:szCs w:val="16"/>
              </w:rPr>
              <w:t>17.65%</w:t>
            </w:r>
          </w:p>
        </w:tc>
      </w:tr>
    </w:tbl>
    <w:p w:rsidRPr="005C29F8" w:rsidR="00CE0C68" w:rsidRDefault="00CE0C68" w14:paraId="49D45707" w14:textId="4136C190">
      <w:pPr>
        <w:rPr>
          <w:color w:val="000000" w:themeColor="text1"/>
        </w:rPr>
      </w:pPr>
    </w:p>
    <w:p w:rsidRPr="005C29F8" w:rsidR="00CE0C68" w:rsidP="004369B2" w:rsidRDefault="00CE0C68" w14:paraId="161341C1" w14:textId="77777777">
      <w:pPr>
        <w:rPr>
          <w:color w:val="000000" w:themeColor="text1"/>
        </w:rPr>
      </w:pPr>
    </w:p>
    <w:p w:rsidRPr="005C29F8" w:rsidR="008E31C4" w:rsidP="004369B2" w:rsidRDefault="008E31C4" w14:paraId="3D302901" w14:textId="39ABFCEF">
      <w:pPr>
        <w:rPr>
          <w:color w:val="000000" w:themeColor="text1"/>
        </w:rPr>
      </w:pPr>
      <w:r w:rsidRPr="005C29F8">
        <w:rPr>
          <w:b/>
          <w:color w:val="000000" w:themeColor="text1"/>
        </w:rPr>
        <w:t>Targets</w:t>
      </w:r>
    </w:p>
    <w:tbl>
      <w:tblPr>
        <w:tblW w:w="181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5TARGETSOPT2"/>
      </w:tblPr>
      <w:tblGrid>
        <w:gridCol w:w="895"/>
        <w:gridCol w:w="1507"/>
        <w:gridCol w:w="1508"/>
      </w:tblGrid>
      <w:tr w:rsidRPr="005C29F8" w:rsidR="00441578" w:rsidTr="0033429D" w14:paraId="644B64CC" w14:textId="5A3F6A09">
        <w:trPr>
          <w:trHeight w:val="350"/>
          <w:tblHeader/>
        </w:trPr>
        <w:tc>
          <w:tcPr>
            <w:tcW w:w="1145" w:type="pct"/>
            <w:tcBorders>
              <w:bottom w:val="single" w:color="auto" w:sz="4" w:space="0"/>
            </w:tcBorders>
            <w:shd w:val="clear" w:color="auto" w:fill="auto"/>
          </w:tcPr>
          <w:p w:rsidRPr="00D1596B" w:rsidR="00441578" w:rsidP="004369B2" w:rsidRDefault="00441578" w14:paraId="7BA1EAE5" w14:textId="77777777">
            <w:pPr>
              <w:jc w:val="center"/>
              <w:rPr>
                <w:b/>
                <w:color w:val="000000" w:themeColor="text1"/>
              </w:rPr>
            </w:pPr>
            <w:r w:rsidRPr="00D56EC4">
              <w:rPr>
                <w:b/>
                <w:color w:val="000000" w:themeColor="text1"/>
              </w:rPr>
              <w:t>FFY</w:t>
            </w:r>
          </w:p>
        </w:tc>
        <w:tc>
          <w:tcPr>
            <w:tcW w:w="1927" w:type="pct"/>
            <w:shd w:val="clear" w:color="auto" w:fill="auto"/>
            <w:vAlign w:val="center"/>
          </w:tcPr>
          <w:p w:rsidRPr="0033429D" w:rsidR="00441578" w:rsidP="004369B2" w:rsidRDefault="00441578" w14:paraId="23DAA64E" w14:textId="191590DB">
            <w:pPr>
              <w:jc w:val="center"/>
              <w:rPr>
                <w:b/>
                <w:color w:val="000000" w:themeColor="text1"/>
              </w:rPr>
            </w:pPr>
            <w:r w:rsidRPr="0033429D">
              <w:rPr>
                <w:b/>
                <w:color w:val="000000" w:themeColor="text1"/>
              </w:rPr>
              <w:t>2019 (low)</w:t>
            </w:r>
          </w:p>
        </w:tc>
        <w:tc>
          <w:tcPr>
            <w:tcW w:w="1928" w:type="pct"/>
            <w:shd w:val="clear" w:color="auto" w:fill="auto"/>
            <w:vAlign w:val="center"/>
          </w:tcPr>
          <w:p w:rsidRPr="0033429D" w:rsidR="00441578" w:rsidP="004369B2" w:rsidRDefault="00441578" w14:paraId="0DBD43BD" w14:textId="6B62D568">
            <w:pPr>
              <w:jc w:val="center"/>
              <w:rPr>
                <w:b/>
                <w:color w:val="000000" w:themeColor="text1"/>
              </w:rPr>
            </w:pPr>
            <w:r w:rsidRPr="0033429D">
              <w:rPr>
                <w:b/>
                <w:color w:val="000000" w:themeColor="text1"/>
              </w:rPr>
              <w:t>2019 (high)</w:t>
            </w:r>
          </w:p>
        </w:tc>
      </w:tr>
      <w:tr w:rsidRPr="005C29F8" w:rsidR="00441578" w:rsidTr="00441578" w14:paraId="6C97BE7D" w14:textId="4FF42C88">
        <w:trPr>
          <w:trHeight w:val="357"/>
        </w:trPr>
        <w:tc>
          <w:tcPr>
            <w:tcW w:w="1145" w:type="pct"/>
            <w:shd w:val="clear" w:color="auto" w:fill="auto"/>
          </w:tcPr>
          <w:p w:rsidRPr="005C29F8" w:rsidR="00441578" w:rsidP="00676431" w:rsidRDefault="00441578" w14:paraId="3B66E2A4" w14:textId="76B00C51">
            <w:pPr>
              <w:rPr>
                <w:rFonts w:cs="Arial"/>
                <w:color w:val="000000" w:themeColor="text1"/>
                <w:szCs w:val="16"/>
              </w:rPr>
            </w:pPr>
            <w:r w:rsidRPr="005C29F8">
              <w:rPr>
                <w:rFonts w:cs="Arial"/>
                <w:color w:val="000000" w:themeColor="text1"/>
                <w:szCs w:val="16"/>
              </w:rPr>
              <w:t>Target</w:t>
            </w:r>
          </w:p>
        </w:tc>
        <w:tc>
          <w:tcPr>
            <w:tcW w:w="1927" w:type="pct"/>
            <w:shd w:val="clear" w:color="auto" w:fill="auto"/>
            <w:vAlign w:val="center"/>
          </w:tcPr>
          <w:p w:rsidRPr="005C29F8" w:rsidR="00441578" w:rsidP="00A018D4" w:rsidRDefault="00441578" w14:paraId="079136BB" w14:textId="5FB572C1">
            <w:pPr>
              <w:jc w:val="center"/>
              <w:rPr>
                <w:rFonts w:cs="Arial"/>
                <w:color w:val="000000" w:themeColor="text1"/>
                <w:szCs w:val="16"/>
              </w:rPr>
            </w:pPr>
            <w:r w:rsidRPr="005C29F8">
              <w:rPr>
                <w:rFonts w:cs="Arial"/>
                <w:color w:val="000000" w:themeColor="text1"/>
                <w:szCs w:val="16"/>
              </w:rPr>
              <w:t>31.00%</w:t>
            </w:r>
          </w:p>
        </w:tc>
        <w:tc>
          <w:tcPr>
            <w:tcW w:w="1928" w:type="pct"/>
            <w:shd w:val="clear" w:color="auto" w:fill="auto"/>
            <w:vAlign w:val="center"/>
          </w:tcPr>
          <w:p w:rsidRPr="005C29F8" w:rsidR="00441578" w:rsidP="00A018D4" w:rsidRDefault="00441578" w14:paraId="75118312" w14:textId="5B296FF3">
            <w:pPr>
              <w:jc w:val="center"/>
              <w:rPr>
                <w:rFonts w:cs="Arial"/>
                <w:color w:val="000000" w:themeColor="text1"/>
                <w:szCs w:val="16"/>
              </w:rPr>
            </w:pPr>
            <w:r w:rsidRPr="005C29F8">
              <w:rPr>
                <w:rFonts w:cs="Arial"/>
                <w:color w:val="000000" w:themeColor="text1"/>
                <w:szCs w:val="16"/>
              </w:rPr>
              <w:t>46.00%</w:t>
            </w:r>
          </w:p>
        </w:tc>
      </w:tr>
    </w:tbl>
    <w:p w:rsidRPr="005C29F8" w:rsidR="00CE0C68" w:rsidP="004369B2" w:rsidRDefault="00CE0C68" w14:paraId="35D1322B" w14:textId="77777777">
      <w:pPr>
        <w:rPr>
          <w:color w:val="000000" w:themeColor="text1"/>
        </w:rPr>
      </w:pPr>
    </w:p>
    <w:p w:rsidRPr="005C29F8" w:rsidR="008E31C4" w:rsidRDefault="008E31C4" w14:paraId="666D91C8" w14:textId="49A1EB4B">
      <w:pPr>
        <w:rPr>
          <w:b/>
          <w:color w:val="000000" w:themeColor="text1"/>
        </w:rPr>
      </w:pPr>
      <w:r w:rsidRPr="005C29F8">
        <w:rPr>
          <w:b/>
          <w:color w:val="000000" w:themeColor="text1"/>
        </w:rPr>
        <w:t>FFY 2019 SPP/APR Data</w:t>
      </w:r>
    </w:p>
    <w:p w:rsidRPr="005C29F8" w:rsidR="00127006" w:rsidP="00127006" w:rsidRDefault="00127006" w14:paraId="0A1461A8" w14:textId="4DAA3A5B">
      <w:pPr>
        <w:pStyle w:val="Bold"/>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Pr="005C29F8" w:rsidR="005C29F8" w:rsidTr="00877012" w14:paraId="7C632FC4" w14:textId="77777777">
        <w:trPr>
          <w:trHeight w:val="354"/>
          <w:tblHeader/>
        </w:trPr>
        <w:tc>
          <w:tcPr>
            <w:tcW w:w="641" w:type="pct"/>
            <w:shd w:val="clear" w:color="auto" w:fill="auto"/>
            <w:vAlign w:val="bottom"/>
          </w:tcPr>
          <w:p w:rsidRPr="005C29F8" w:rsidR="0087456C" w:rsidP="008E31C4" w:rsidRDefault="0087456C" w14:paraId="147E9035" w14:textId="77777777">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639" w:type="pct"/>
            <w:shd w:val="clear" w:color="auto" w:fill="auto"/>
            <w:vAlign w:val="bottom"/>
          </w:tcPr>
          <w:p w:rsidRPr="005C29F8" w:rsidR="0087456C" w:rsidP="008E31C4" w:rsidRDefault="0087456C" w14:paraId="566EFFF8" w14:textId="77777777">
            <w:pPr>
              <w:jc w:val="center"/>
              <w:rPr>
                <w:rFonts w:cs="Arial"/>
                <w:b/>
                <w:color w:val="000000" w:themeColor="text1"/>
                <w:szCs w:val="16"/>
              </w:rPr>
            </w:pPr>
            <w:r w:rsidRPr="005C29F8">
              <w:rPr>
                <w:rFonts w:cs="Arial"/>
                <w:b/>
                <w:color w:val="000000" w:themeColor="text1"/>
                <w:szCs w:val="16"/>
              </w:rPr>
              <w:t>3.1 Number of resolutions sessions</w:t>
            </w:r>
          </w:p>
        </w:tc>
        <w:tc>
          <w:tcPr>
            <w:tcW w:w="504" w:type="pct"/>
            <w:shd w:val="clear" w:color="auto" w:fill="auto"/>
            <w:vAlign w:val="bottom"/>
          </w:tcPr>
          <w:p w:rsidRPr="005C29F8" w:rsidR="0087456C" w:rsidP="008E31C4" w:rsidRDefault="0087456C" w14:paraId="7B5EA834" w14:textId="63CC8777">
            <w:pPr>
              <w:jc w:val="center"/>
              <w:rPr>
                <w:rFonts w:cs="Arial"/>
                <w:b/>
                <w:color w:val="000000" w:themeColor="text1"/>
                <w:szCs w:val="16"/>
              </w:rPr>
            </w:pPr>
            <w:r w:rsidRPr="005C29F8">
              <w:rPr>
                <w:rFonts w:cs="Arial"/>
                <w:b/>
                <w:color w:val="000000" w:themeColor="text1"/>
                <w:szCs w:val="16"/>
              </w:rPr>
              <w:t>FFY 2018 Data</w:t>
            </w:r>
          </w:p>
        </w:tc>
        <w:tc>
          <w:tcPr>
            <w:tcW w:w="746" w:type="pct"/>
            <w:shd w:val="clear" w:color="auto" w:fill="auto"/>
            <w:vAlign w:val="bottom"/>
          </w:tcPr>
          <w:p w:rsidRPr="005C29F8" w:rsidR="0087456C" w:rsidP="008E31C4" w:rsidRDefault="0087456C" w14:paraId="01013E6D" w14:textId="3875DDA9">
            <w:pPr>
              <w:jc w:val="center"/>
              <w:rPr>
                <w:rFonts w:cs="Arial"/>
                <w:b/>
                <w:color w:val="000000" w:themeColor="text1"/>
                <w:szCs w:val="16"/>
              </w:rPr>
            </w:pPr>
            <w:r w:rsidRPr="005C29F8">
              <w:rPr>
                <w:rFonts w:cs="Arial"/>
                <w:b/>
                <w:color w:val="000000" w:themeColor="text1"/>
                <w:szCs w:val="16"/>
              </w:rPr>
              <w:t>FFY 2019 Target (low)</w:t>
            </w:r>
          </w:p>
        </w:tc>
        <w:tc>
          <w:tcPr>
            <w:tcW w:w="756" w:type="pct"/>
            <w:shd w:val="clear" w:color="auto" w:fill="auto"/>
            <w:vAlign w:val="bottom"/>
          </w:tcPr>
          <w:p w:rsidRPr="005C29F8" w:rsidR="0087456C" w:rsidP="008E31C4" w:rsidRDefault="0087456C" w14:paraId="7967CE4B" w14:textId="1CC578C9">
            <w:pPr>
              <w:jc w:val="center"/>
              <w:rPr>
                <w:rFonts w:cs="Arial"/>
                <w:b/>
                <w:color w:val="000000" w:themeColor="text1"/>
                <w:szCs w:val="16"/>
              </w:rPr>
            </w:pPr>
            <w:r w:rsidRPr="005C29F8">
              <w:rPr>
                <w:rFonts w:cs="Arial"/>
                <w:b/>
                <w:color w:val="000000" w:themeColor="text1"/>
                <w:szCs w:val="16"/>
              </w:rPr>
              <w:t>FFY 2019 Target (high)</w:t>
            </w:r>
          </w:p>
        </w:tc>
        <w:tc>
          <w:tcPr>
            <w:tcW w:w="588" w:type="pct"/>
            <w:shd w:val="clear" w:color="auto" w:fill="auto"/>
            <w:vAlign w:val="bottom"/>
          </w:tcPr>
          <w:p w:rsidRPr="005C29F8" w:rsidR="0087456C" w:rsidP="008E31C4" w:rsidRDefault="0087456C" w14:paraId="1E6219BF" w14:textId="5EB76912">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rsidRPr="005C29F8" w:rsidR="0087456C" w:rsidP="008E31C4" w:rsidRDefault="0087456C" w14:paraId="348269A9" w14:textId="77777777">
            <w:pPr>
              <w:jc w:val="center"/>
              <w:rPr>
                <w:rFonts w:cs="Arial"/>
                <w:b/>
                <w:color w:val="000000" w:themeColor="text1"/>
                <w:szCs w:val="16"/>
              </w:rPr>
            </w:pPr>
            <w:r w:rsidRPr="005C29F8">
              <w:rPr>
                <w:rFonts w:cs="Arial"/>
                <w:b/>
                <w:color w:val="000000" w:themeColor="text1"/>
                <w:szCs w:val="16"/>
              </w:rPr>
              <w:t>Status</w:t>
            </w:r>
          </w:p>
        </w:tc>
        <w:tc>
          <w:tcPr>
            <w:tcW w:w="555" w:type="pct"/>
            <w:shd w:val="clear" w:color="auto" w:fill="auto"/>
            <w:vAlign w:val="bottom"/>
          </w:tcPr>
          <w:p w:rsidRPr="005C29F8" w:rsidR="0087456C" w:rsidP="008E31C4" w:rsidRDefault="0087456C" w14:paraId="0A1C57DB" w14:textId="77777777">
            <w:pPr>
              <w:jc w:val="center"/>
              <w:rPr>
                <w:rFonts w:cs="Arial"/>
                <w:b/>
                <w:color w:val="000000" w:themeColor="text1"/>
                <w:szCs w:val="16"/>
              </w:rPr>
            </w:pPr>
            <w:r w:rsidRPr="005C29F8">
              <w:rPr>
                <w:rFonts w:cs="Arial"/>
                <w:b/>
                <w:color w:val="000000" w:themeColor="text1"/>
                <w:szCs w:val="16"/>
              </w:rPr>
              <w:t>Slippage</w:t>
            </w:r>
          </w:p>
        </w:tc>
      </w:tr>
      <w:tr w:rsidRPr="005C29F8" w:rsidR="005C29F8" w:rsidTr="00877012" w14:paraId="01BF03A2" w14:textId="77777777">
        <w:trPr>
          <w:trHeight w:val="361"/>
        </w:trPr>
        <w:tc>
          <w:tcPr>
            <w:tcW w:w="641" w:type="pct"/>
            <w:shd w:val="clear" w:color="auto" w:fill="auto"/>
            <w:vAlign w:val="center"/>
          </w:tcPr>
          <w:p w:rsidRPr="005C29F8" w:rsidR="008E31C4" w:rsidP="00A018D4" w:rsidRDefault="002B7490" w14:paraId="042C6FC9" w14:textId="30986772">
            <w:pPr>
              <w:jc w:val="center"/>
              <w:rPr>
                <w:rFonts w:cs="Arial"/>
                <w:color w:val="000000" w:themeColor="text1"/>
                <w:szCs w:val="16"/>
              </w:rPr>
            </w:pPr>
            <w:r w:rsidRPr="005C29F8">
              <w:rPr>
                <w:rFonts w:cs="Arial"/>
                <w:color w:val="000000" w:themeColor="text1"/>
                <w:szCs w:val="16"/>
              </w:rPr>
              <w:t>25</w:t>
            </w:r>
          </w:p>
        </w:tc>
        <w:tc>
          <w:tcPr>
            <w:tcW w:w="639" w:type="pct"/>
            <w:shd w:val="clear" w:color="auto" w:fill="auto"/>
          </w:tcPr>
          <w:p w:rsidRPr="005C29F8" w:rsidR="008E31C4" w:rsidP="00A018D4" w:rsidRDefault="002B7490" w14:paraId="37C935FB" w14:textId="6AA57901">
            <w:pPr>
              <w:jc w:val="center"/>
              <w:rPr>
                <w:rFonts w:cs="Arial"/>
                <w:color w:val="000000" w:themeColor="text1"/>
                <w:szCs w:val="16"/>
              </w:rPr>
            </w:pPr>
            <w:r w:rsidRPr="005C29F8">
              <w:rPr>
                <w:rFonts w:cs="Arial"/>
                <w:color w:val="000000" w:themeColor="text1"/>
                <w:szCs w:val="16"/>
              </w:rPr>
              <w:t>201</w:t>
            </w:r>
          </w:p>
        </w:tc>
        <w:tc>
          <w:tcPr>
            <w:tcW w:w="504" w:type="pct"/>
            <w:shd w:val="clear" w:color="auto" w:fill="auto"/>
          </w:tcPr>
          <w:p w:rsidRPr="005C29F8" w:rsidR="008E31C4" w:rsidP="00A018D4" w:rsidRDefault="002B7490" w14:paraId="3D28AE5B" w14:textId="4019A491">
            <w:pPr>
              <w:jc w:val="center"/>
              <w:rPr>
                <w:rFonts w:cs="Arial"/>
                <w:color w:val="000000" w:themeColor="text1"/>
                <w:szCs w:val="16"/>
              </w:rPr>
            </w:pPr>
            <w:r w:rsidRPr="005C29F8">
              <w:rPr>
                <w:rFonts w:cs="Arial"/>
                <w:color w:val="000000" w:themeColor="text1"/>
                <w:szCs w:val="16"/>
              </w:rPr>
              <w:t>17.65%</w:t>
            </w:r>
          </w:p>
        </w:tc>
        <w:tc>
          <w:tcPr>
            <w:tcW w:w="746" w:type="pct"/>
            <w:shd w:val="clear" w:color="auto" w:fill="auto"/>
          </w:tcPr>
          <w:p w:rsidRPr="005C29F8" w:rsidR="008E31C4" w:rsidP="00A018D4" w:rsidRDefault="002B7490" w14:paraId="1CF4FBE5" w14:textId="7792CBB8">
            <w:pPr>
              <w:jc w:val="center"/>
              <w:rPr>
                <w:rFonts w:cs="Arial"/>
                <w:color w:val="000000" w:themeColor="text1"/>
                <w:szCs w:val="16"/>
              </w:rPr>
            </w:pPr>
            <w:r w:rsidRPr="005C29F8">
              <w:rPr>
                <w:rFonts w:cs="Arial"/>
                <w:color w:val="000000" w:themeColor="text1"/>
                <w:szCs w:val="16"/>
              </w:rPr>
              <w:t>31.00%</w:t>
            </w:r>
          </w:p>
        </w:tc>
        <w:tc>
          <w:tcPr>
            <w:tcW w:w="756" w:type="pct"/>
            <w:shd w:val="clear" w:color="auto" w:fill="auto"/>
          </w:tcPr>
          <w:p w:rsidRPr="005C29F8" w:rsidR="008E31C4" w:rsidP="00A018D4" w:rsidRDefault="002B7490" w14:paraId="5CB5C088" w14:textId="342A9F8C">
            <w:pPr>
              <w:jc w:val="center"/>
              <w:rPr>
                <w:rFonts w:cs="Arial"/>
                <w:color w:val="000000" w:themeColor="text1"/>
                <w:szCs w:val="16"/>
              </w:rPr>
            </w:pPr>
            <w:r w:rsidRPr="005C29F8">
              <w:rPr>
                <w:rFonts w:cs="Arial"/>
                <w:color w:val="000000" w:themeColor="text1"/>
                <w:szCs w:val="16"/>
              </w:rPr>
              <w:t>46.00%</w:t>
            </w:r>
          </w:p>
        </w:tc>
        <w:tc>
          <w:tcPr>
            <w:tcW w:w="588" w:type="pct"/>
            <w:shd w:val="clear" w:color="auto" w:fill="auto"/>
          </w:tcPr>
          <w:p w:rsidRPr="005C29F8" w:rsidR="008E31C4" w:rsidP="00A018D4" w:rsidRDefault="002B7490" w14:paraId="43A81BB0" w14:textId="762C21AF">
            <w:pPr>
              <w:jc w:val="center"/>
              <w:rPr>
                <w:rFonts w:cs="Arial"/>
                <w:color w:val="000000" w:themeColor="text1"/>
                <w:szCs w:val="16"/>
              </w:rPr>
            </w:pPr>
            <w:r w:rsidRPr="005C29F8">
              <w:rPr>
                <w:rFonts w:cs="Arial"/>
                <w:color w:val="000000" w:themeColor="text1"/>
                <w:szCs w:val="16"/>
              </w:rPr>
              <w:t>12.44%</w:t>
            </w:r>
          </w:p>
        </w:tc>
        <w:tc>
          <w:tcPr>
            <w:tcW w:w="572" w:type="pct"/>
            <w:shd w:val="clear" w:color="auto" w:fill="auto"/>
          </w:tcPr>
          <w:p w:rsidRPr="005C29F8" w:rsidR="008E31C4" w:rsidP="00A018D4" w:rsidRDefault="002B7490" w14:paraId="233B1990" w14:textId="453F94EC">
            <w:pPr>
              <w:jc w:val="center"/>
              <w:rPr>
                <w:rFonts w:cs="Arial"/>
                <w:color w:val="000000" w:themeColor="text1"/>
                <w:szCs w:val="16"/>
              </w:rPr>
            </w:pPr>
            <w:r w:rsidRPr="005C29F8">
              <w:rPr>
                <w:rFonts w:cs="Arial"/>
                <w:color w:val="000000" w:themeColor="text1"/>
                <w:szCs w:val="16"/>
              </w:rPr>
              <w:t>Did Not Meet Target</w:t>
            </w:r>
          </w:p>
        </w:tc>
        <w:tc>
          <w:tcPr>
            <w:tcW w:w="555" w:type="pct"/>
            <w:shd w:val="clear" w:color="auto" w:fill="auto"/>
          </w:tcPr>
          <w:p w:rsidRPr="005C29F8" w:rsidR="008E31C4" w:rsidP="00A018D4" w:rsidRDefault="002B7490" w14:paraId="2D506EFF" w14:textId="5E2871C6">
            <w:pPr>
              <w:jc w:val="center"/>
              <w:rPr>
                <w:rFonts w:cs="Arial"/>
                <w:color w:val="000000" w:themeColor="text1"/>
                <w:szCs w:val="16"/>
              </w:rPr>
            </w:pPr>
            <w:r w:rsidRPr="005C29F8">
              <w:rPr>
                <w:rFonts w:cs="Arial"/>
                <w:color w:val="000000" w:themeColor="text1"/>
                <w:szCs w:val="16"/>
              </w:rPr>
              <w:t>Slippage</w:t>
            </w:r>
          </w:p>
        </w:tc>
      </w:tr>
    </w:tbl>
    <w:p w:rsidRPr="005C29F8" w:rsidR="008E31C4" w:rsidP="008E31C4" w:rsidRDefault="00293C7E" w14:paraId="17FB0CE9" w14:textId="4D22C9D8">
      <w:pPr>
        <w:rPr>
          <w:rFonts w:cs="Arial"/>
          <w:b/>
          <w:i/>
          <w:color w:val="000000" w:themeColor="text1"/>
          <w:szCs w:val="16"/>
        </w:rPr>
      </w:pPr>
      <w:r w:rsidRPr="005C29F8">
        <w:rPr>
          <w:rFonts w:cs="Arial"/>
          <w:b/>
          <w:color w:val="000000" w:themeColor="text1"/>
          <w:szCs w:val="16"/>
        </w:rPr>
        <w:t>Provide reasons for slippage, if applicable</w:t>
      </w:r>
    </w:p>
    <w:p w:rsidR="00293C7E" w:rsidP="008E31C4" w:rsidRDefault="002B7490" w14:paraId="6F380FC4" w14:textId="5A67135B">
      <w:pPr>
        <w:rPr>
          <w:rFonts w:cs="Arial"/>
          <w:color w:val="000000" w:themeColor="text1"/>
          <w:szCs w:val="16"/>
        </w:rPr>
      </w:pPr>
      <w:r w:rsidRPr="005C29F8">
        <w:rPr>
          <w:rFonts w:cs="Arial"/>
          <w:color w:val="000000" w:themeColor="text1"/>
          <w:szCs w:val="16"/>
        </w:rPr>
        <w:t xml:space="preserve">The slippage in the percentage of hearing requests resolved through resolution session settlement agreements is accounted for by a number of factors. Families electing to file a hearing request are more often than not represented by counsel in the District through the resolution and settlement process. Families, through counsel, routinely decline to engage in resolution sessions at the time of filing a complaint but engage in ongoing settlement discussion from the time of filing up until the scheduled hearing date. Although the District sees a lower percentage of hearing requests resolved by settlement agreements reached through resolution, the District alternatively experiences a high rate of settlement resolving complaints. Those settlements are not reached as a result of the resolution session, but rather as a result of settlement being the chief goal of the parties immediately following the filing of the complaint.  </w:t>
      </w:r>
    </w:p>
    <w:p w:rsidRPr="005C29F8" w:rsidR="00913A33" w:rsidP="00913A33" w:rsidRDefault="00913A33" w14:paraId="41C1290A" w14:textId="0F368A1B">
      <w:pPr>
        <w:rPr>
          <w:rFonts w:cs="Arial"/>
          <w:b/>
          <w:color w:val="000000" w:themeColor="text1"/>
          <w:szCs w:val="16"/>
        </w:rPr>
      </w:pPr>
      <w:r w:rsidRPr="005C29F8">
        <w:rPr>
          <w:rFonts w:cs="Arial"/>
          <w:b/>
          <w:color w:val="000000" w:themeColor="text1"/>
          <w:szCs w:val="16"/>
        </w:rPr>
        <w:t>Provide additional information about this indicator (optional)</w:t>
      </w:r>
    </w:p>
    <w:p w:rsidRPr="005C29F8" w:rsidR="00293C7E" w:rsidP="007D435F" w:rsidRDefault="00293C7E" w14:paraId="225AF7B0" w14:textId="0953EFAC">
      <w:pPr>
        <w:rPr>
          <w:rFonts w:cs="Arial"/>
          <w:color w:val="000000" w:themeColor="text1"/>
          <w:szCs w:val="16"/>
        </w:rPr>
      </w:pPr>
    </w:p>
    <w:p w:rsidRPr="0033429D" w:rsidR="00293C7E" w:rsidP="00123D76" w:rsidRDefault="00DF2D3A" w14:paraId="69486921" w14:textId="29EDB346">
      <w:pPr>
        <w:pStyle w:val="Heading2"/>
      </w:pPr>
      <w:r w:rsidRPr="0033429D">
        <w:t>15</w:t>
      </w:r>
      <w:r w:rsidRPr="0033429D" w:rsidR="001D508D">
        <w:t xml:space="preserve"> </w:t>
      </w:r>
      <w:r w:rsidRPr="0033429D">
        <w:t xml:space="preserve">- </w:t>
      </w:r>
      <w:r w:rsidRPr="0033429D" w:rsidR="00293C7E">
        <w:t>Prior FFY Required Actions</w:t>
      </w:r>
    </w:p>
    <w:p w:rsidRPr="005C29F8" w:rsidR="00293C7E" w:rsidP="00293C7E" w:rsidRDefault="002B7490" w14:paraId="19F5FEB1" w14:textId="2905DE18">
      <w:pPr>
        <w:rPr>
          <w:rFonts w:cs="Arial"/>
          <w:color w:val="000000" w:themeColor="text1"/>
          <w:szCs w:val="16"/>
        </w:rPr>
      </w:pPr>
      <w:r w:rsidRPr="005C29F8">
        <w:rPr>
          <w:rFonts w:cs="Arial"/>
          <w:color w:val="000000" w:themeColor="text1"/>
          <w:szCs w:val="16"/>
        </w:rPr>
        <w:t>None</w:t>
      </w:r>
    </w:p>
    <w:p w:rsidRPr="0033429D" w:rsidR="00913A33" w:rsidP="00123D76" w:rsidRDefault="00DF2D3A" w14:paraId="6506D351" w14:textId="1F034745">
      <w:pPr>
        <w:pStyle w:val="Heading2"/>
      </w:pPr>
      <w:r w:rsidRPr="0033429D">
        <w:t>15 - OSEP Response</w:t>
      </w:r>
    </w:p>
    <w:p w:rsidRPr="005C29F8" w:rsidR="00293C7E" w:rsidP="001F692C" w:rsidRDefault="00293C7E" w14:paraId="639FEA08" w14:textId="30C19155">
      <w:pPr>
        <w:rPr>
          <w:rFonts w:cs="Arial"/>
          <w:color w:val="000000" w:themeColor="text1"/>
          <w:szCs w:val="16"/>
        </w:rPr>
      </w:pPr>
    </w:p>
    <w:p w:rsidRPr="0033429D" w:rsidR="00913A33" w:rsidP="00123D76" w:rsidRDefault="00DF2D3A" w14:paraId="7634025D" w14:textId="5BD1D671">
      <w:pPr>
        <w:pStyle w:val="Heading2"/>
      </w:pPr>
      <w:r w:rsidRPr="0033429D">
        <w:t>15 - Required Actions</w:t>
      </w:r>
    </w:p>
    <w:p w:rsidRPr="005C29F8" w:rsidR="00293C7E" w:rsidP="001F692C" w:rsidRDefault="00293C7E" w14:paraId="06C735B1" w14:textId="277EA689">
      <w:pPr>
        <w:rPr>
          <w:rFonts w:cs="Arial"/>
          <w:color w:val="000000" w:themeColor="text1"/>
          <w:szCs w:val="16"/>
        </w:rPr>
      </w:pPr>
    </w:p>
    <w:p w:rsidRPr="005C29F8" w:rsidR="000C60E1" w:rsidRDefault="000C60E1" w14:paraId="259DEDCC" w14:textId="77777777">
      <w:pPr>
        <w:spacing w:before="0" w:after="200" w:line="276" w:lineRule="auto"/>
        <w:rPr>
          <w:rFonts w:cs="Arial" w:eastAsiaTheme="majorEastAsia"/>
          <w:b/>
          <w:bCs/>
          <w:color w:val="000000" w:themeColor="text1"/>
          <w:szCs w:val="16"/>
        </w:rPr>
      </w:pPr>
      <w:r w:rsidRPr="005C29F8">
        <w:rPr>
          <w:rFonts w:cs="Arial"/>
          <w:color w:val="000000" w:themeColor="text1"/>
          <w:szCs w:val="16"/>
        </w:rPr>
        <w:br w:type="page"/>
      </w:r>
    </w:p>
    <w:p w:rsidRPr="005C29F8" w:rsidR="007F0CEC" w:rsidP="000444E2" w:rsidRDefault="007F0CEC" w14:paraId="53B0D4FE" w14:textId="34B4FBB0">
      <w:pPr>
        <w:pStyle w:val="Heading1"/>
        <w:rPr>
          <w:color w:val="000000" w:themeColor="text1"/>
          <w:sz w:val="22"/>
        </w:rPr>
      </w:pPr>
      <w:r w:rsidRPr="005C29F8">
        <w:rPr>
          <w:color w:val="000000" w:themeColor="text1"/>
          <w:sz w:val="22"/>
        </w:rPr>
        <w:t>Indicator 16: Mediation</w:t>
      </w:r>
    </w:p>
    <w:p w:rsidRPr="005C29F8" w:rsidR="00BF232E" w:rsidP="00A018D4" w:rsidRDefault="00BF232E" w14:paraId="589E185D" w14:textId="77777777">
      <w:pPr>
        <w:rPr>
          <w:color w:val="000000" w:themeColor="text1"/>
          <w:szCs w:val="20"/>
        </w:rPr>
      </w:pPr>
      <w:bookmarkStart w:name="_Toc382731916" w:id="89"/>
      <w:bookmarkStart w:name="_Toc392159344" w:id="90"/>
      <w:r w:rsidRPr="005C29F8">
        <w:rPr>
          <w:b/>
          <w:color w:val="000000" w:themeColor="text1"/>
          <w:sz w:val="20"/>
          <w:szCs w:val="20"/>
        </w:rPr>
        <w:t>Instructions and Measurement</w:t>
      </w:r>
    </w:p>
    <w:p w:rsidRPr="005C29F8" w:rsidR="009B6586" w:rsidP="008E31C4" w:rsidRDefault="009B6586" w14:paraId="41E7E4F9" w14:textId="500BC36F">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rsidRPr="005C29F8" w:rsidR="00692B95" w:rsidP="008E31C4" w:rsidRDefault="009B6586" w14:paraId="573A26D5" w14:textId="7777777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Pr="005C29F8" w:rsidR="00131842">
        <w:rPr>
          <w:rFonts w:cs="Arial"/>
          <w:color w:val="000000" w:themeColor="text1"/>
          <w:szCs w:val="16"/>
        </w:rPr>
        <w:t xml:space="preserve"> </w:t>
      </w:r>
    </w:p>
    <w:p w:rsidRPr="005C29F8" w:rsidR="009B6586" w:rsidP="008E31C4" w:rsidRDefault="009B6586" w14:paraId="7847EFFB" w14:textId="03A11F4B">
      <w:pPr>
        <w:rPr>
          <w:rFonts w:cs="Arial"/>
          <w:color w:val="000000" w:themeColor="text1"/>
          <w:szCs w:val="16"/>
        </w:rPr>
      </w:pPr>
      <w:r w:rsidRPr="005C29F8">
        <w:rPr>
          <w:rFonts w:cs="Arial"/>
          <w:color w:val="000000" w:themeColor="text1"/>
          <w:szCs w:val="16"/>
        </w:rPr>
        <w:t>(20 U.S.C. 1416(a)(3(B))</w:t>
      </w:r>
    </w:p>
    <w:p w:rsidRPr="005C29F8" w:rsidR="00692B95" w:rsidP="004369B2" w:rsidRDefault="00692B95" w14:paraId="0F859DBB" w14:textId="77777777">
      <w:pPr>
        <w:rPr>
          <w:color w:val="000000" w:themeColor="text1"/>
        </w:rPr>
      </w:pPr>
      <w:r w:rsidRPr="005C29F8">
        <w:rPr>
          <w:b/>
          <w:color w:val="000000" w:themeColor="text1"/>
        </w:rPr>
        <w:t>Data Source</w:t>
      </w:r>
    </w:p>
    <w:p w:rsidRPr="005C29F8" w:rsidR="00692B95" w:rsidP="008E31C4" w:rsidRDefault="00692B95" w14:paraId="1400D43F" w14:textId="253D0B1A">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Pr="005C29F8" w:rsidR="00E65E32">
        <w:rPr>
          <w:rFonts w:cs="Arial"/>
          <w:i/>
          <w:color w:val="000000" w:themeColor="text1"/>
          <w:szCs w:val="16"/>
        </w:rPr>
        <w:t>MAPS</w:t>
      </w:r>
      <w:r w:rsidRPr="005C29F8">
        <w:rPr>
          <w:rFonts w:cs="Arial"/>
          <w:color w:val="000000" w:themeColor="text1"/>
          <w:szCs w:val="16"/>
        </w:rPr>
        <w:t>)).</w:t>
      </w:r>
    </w:p>
    <w:p w:rsidRPr="005C29F8" w:rsidR="00692B95" w:rsidP="004369B2" w:rsidRDefault="00692B95" w14:paraId="7EDB2909" w14:textId="77777777">
      <w:pPr>
        <w:rPr>
          <w:color w:val="000000" w:themeColor="text1"/>
        </w:rPr>
      </w:pPr>
      <w:r w:rsidRPr="005C29F8">
        <w:rPr>
          <w:b/>
          <w:color w:val="000000" w:themeColor="text1"/>
        </w:rPr>
        <w:t>Measurement</w:t>
      </w:r>
    </w:p>
    <w:p w:rsidRPr="005C29F8" w:rsidR="00692B95" w:rsidP="008E31C4" w:rsidRDefault="00692B95" w14:paraId="38C2284B" w14:textId="1E75D304">
      <w:pPr>
        <w:rPr>
          <w:rFonts w:cs="Arial"/>
          <w:color w:val="000000" w:themeColor="text1"/>
          <w:szCs w:val="16"/>
        </w:rPr>
      </w:pPr>
      <w:r w:rsidRPr="005C29F8">
        <w:rPr>
          <w:rFonts w:cs="Arial"/>
          <w:color w:val="000000" w:themeColor="text1"/>
          <w:szCs w:val="16"/>
        </w:rPr>
        <w:t>Percent = (2.1(a)(i) + 2.1(b)(i)) divided by 2.1) times 100.</w:t>
      </w:r>
    </w:p>
    <w:p w:rsidRPr="005C29F8" w:rsidR="00692B95" w:rsidP="004369B2" w:rsidRDefault="00692B95" w14:paraId="0B909FFD" w14:textId="77777777">
      <w:pPr>
        <w:rPr>
          <w:color w:val="000000" w:themeColor="text1"/>
        </w:rPr>
      </w:pPr>
      <w:r w:rsidRPr="005C29F8">
        <w:rPr>
          <w:b/>
          <w:color w:val="000000" w:themeColor="text1"/>
        </w:rPr>
        <w:t>Instructions</w:t>
      </w:r>
    </w:p>
    <w:p w:rsidRPr="005C29F8" w:rsidR="00692B95" w:rsidP="00286BDF" w:rsidRDefault="00692B95" w14:paraId="46565F1D" w14:textId="77777777">
      <w:pPr>
        <w:rPr>
          <w:rFonts w:cs="Arial"/>
          <w:color w:val="000000" w:themeColor="text1"/>
          <w:szCs w:val="16"/>
        </w:rPr>
      </w:pPr>
      <w:r w:rsidRPr="005C29F8">
        <w:rPr>
          <w:rFonts w:cs="Arial"/>
          <w:color w:val="000000" w:themeColor="text1"/>
          <w:szCs w:val="16"/>
        </w:rPr>
        <w:t>Sampling is not allowed.</w:t>
      </w:r>
    </w:p>
    <w:p w:rsidRPr="005C29F8" w:rsidR="00692B95" w:rsidP="00286BDF" w:rsidRDefault="00692B95" w14:paraId="7A8BA9D5" w14:textId="77777777">
      <w:pPr>
        <w:rPr>
          <w:rFonts w:cs="Arial"/>
          <w:color w:val="000000" w:themeColor="text1"/>
          <w:szCs w:val="16"/>
        </w:rPr>
      </w:pPr>
      <w:r w:rsidRPr="005C29F8">
        <w:rPr>
          <w:rFonts w:cs="Arial"/>
          <w:color w:val="000000" w:themeColor="text1"/>
          <w:szCs w:val="16"/>
        </w:rPr>
        <w:t>Describe the results of the calculations and compare the results to the target.</w:t>
      </w:r>
    </w:p>
    <w:p w:rsidRPr="005C29F8" w:rsidR="00692B95" w:rsidP="00286BDF" w:rsidRDefault="00692B95" w14:paraId="5AFF4976" w14:textId="77777777">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rsidRPr="005C29F8" w:rsidR="00692B95" w:rsidP="00286BDF" w:rsidRDefault="00692B95" w14:paraId="0EB22217" w14:textId="77777777">
      <w:pPr>
        <w:rPr>
          <w:rFonts w:cs="Arial"/>
          <w:color w:val="000000" w:themeColor="text1"/>
          <w:szCs w:val="16"/>
        </w:rPr>
      </w:pPr>
      <w:r w:rsidRPr="005C29F8">
        <w:rPr>
          <w:rFonts w:cs="Arial"/>
          <w:color w:val="000000" w:themeColor="text1"/>
          <w:szCs w:val="16"/>
        </w:rPr>
        <w:t>States may express their targets in a range (e.g., 75-85%).</w:t>
      </w:r>
    </w:p>
    <w:p w:rsidRPr="005C29F8" w:rsidR="00692B95" w:rsidP="00286BDF" w:rsidRDefault="00692B95" w14:paraId="62D2873F" w14:textId="77777777">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rsidRPr="005C29F8" w:rsidR="00692B95" w:rsidP="00286BDF" w:rsidRDefault="00692B95" w14:paraId="419B733F" w14:textId="44198020">
      <w:pPr>
        <w:rPr>
          <w:rFonts w:cs="Arial"/>
          <w:color w:val="000000" w:themeColor="text1"/>
          <w:szCs w:val="16"/>
        </w:rPr>
      </w:pPr>
      <w:r w:rsidRPr="005C29F8">
        <w:rPr>
          <w:rFonts w:cs="Arial"/>
          <w:color w:val="000000" w:themeColor="text1"/>
          <w:szCs w:val="16"/>
        </w:rPr>
        <w:t>States are not required to report data at the LEA level.</w:t>
      </w:r>
    </w:p>
    <w:p w:rsidRPr="0033429D" w:rsidR="00B37C74" w:rsidP="00123D76" w:rsidRDefault="001C46DC" w14:paraId="32179671" w14:textId="1C1C859E">
      <w:pPr>
        <w:pStyle w:val="Heading2"/>
      </w:pPr>
      <w:r w:rsidRPr="0033429D">
        <w:t>16</w:t>
      </w:r>
      <w:r w:rsidRPr="0033429D" w:rsidR="001D508D">
        <w:t xml:space="preserve"> </w:t>
      </w:r>
      <w:r w:rsidRPr="0033429D">
        <w:t xml:space="preserve">- </w:t>
      </w:r>
      <w:r w:rsidRPr="0033429D" w:rsidR="00BF232E">
        <w:t>Indicator Data</w:t>
      </w:r>
    </w:p>
    <w:p w:rsidRPr="005C29F8" w:rsidR="00F31AD8" w:rsidP="00F31AD8" w:rsidRDefault="007D219D" w14:paraId="6A39385A" w14:textId="49DFE75B">
      <w:pPr>
        <w:rPr>
          <w:rFonts w:cs="Arial"/>
          <w:b/>
          <w:color w:val="000000" w:themeColor="text1"/>
          <w:szCs w:val="16"/>
        </w:rPr>
      </w:pPr>
      <w:r w:rsidRPr="005C29F8">
        <w:rPr>
          <w:rFonts w:cs="Arial"/>
          <w:b/>
          <w:color w:val="000000" w:themeColor="text1"/>
          <w:szCs w:val="16"/>
        </w:rPr>
        <w:t>Select yes to use target ranges</w:t>
      </w:r>
    </w:p>
    <w:p w:rsidRPr="005C29F8" w:rsidR="00F31AD8" w:rsidP="004369B2" w:rsidRDefault="00F31AD8" w14:paraId="6CBE99A1" w14:textId="4EA49071">
      <w:pPr>
        <w:rPr>
          <w:color w:val="000000" w:themeColor="text1"/>
        </w:rPr>
      </w:pPr>
      <w:r w:rsidRPr="005C29F8">
        <w:rPr>
          <w:rFonts w:cs="Arial"/>
          <w:color w:val="000000" w:themeColor="text1"/>
          <w:szCs w:val="16"/>
        </w:rPr>
        <w:t>Target Range is used</w:t>
      </w:r>
    </w:p>
    <w:bookmarkEnd w:id="89"/>
    <w:bookmarkEnd w:id="90"/>
    <w:p w:rsidRPr="005C29F8" w:rsidR="00DA3157" w:rsidP="004369B2" w:rsidRDefault="00DA3157" w14:paraId="3951D0E9" w14:textId="77777777">
      <w:pPr>
        <w:rPr>
          <w:color w:val="000000" w:themeColor="text1"/>
        </w:rPr>
      </w:pPr>
    </w:p>
    <w:p w:rsidRPr="005C29F8" w:rsidR="008E31C4" w:rsidP="004369B2" w:rsidRDefault="008E31C4" w14:paraId="118840D3" w14:textId="0C4E77AD">
      <w:pPr>
        <w:rPr>
          <w:color w:val="000000" w:themeColor="text1"/>
        </w:rPr>
      </w:pPr>
      <w:r w:rsidRPr="005C29F8">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Pr="005C29F8" w:rsidR="005C29F8" w:rsidTr="0064117D" w14:paraId="61A5E3A0" w14:textId="77777777">
        <w:trPr>
          <w:trHeight w:val="372"/>
          <w:tblHeader/>
        </w:trPr>
        <w:tc>
          <w:tcPr>
            <w:tcW w:w="1249" w:type="pct"/>
            <w:shd w:val="clear" w:color="auto" w:fill="auto"/>
          </w:tcPr>
          <w:p w:rsidRPr="005C29F8" w:rsidR="008E31C4" w:rsidP="008E31C4" w:rsidRDefault="008E31C4" w14:paraId="332BA503" w14:textId="77777777">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rsidRPr="005C29F8" w:rsidR="008E31C4" w:rsidP="008E31C4" w:rsidRDefault="008E31C4" w14:paraId="2C662D12" w14:textId="77777777">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rsidRPr="005C29F8" w:rsidR="008E31C4" w:rsidP="008E31C4" w:rsidRDefault="008E31C4" w14:paraId="66DBE23B" w14:textId="77777777">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rsidRPr="005C29F8" w:rsidR="008E31C4" w:rsidP="008E31C4" w:rsidRDefault="008E31C4" w14:paraId="1C82D158" w14:textId="77777777">
            <w:pPr>
              <w:spacing w:after="0"/>
              <w:jc w:val="center"/>
              <w:rPr>
                <w:rFonts w:cs="Arial"/>
                <w:b/>
                <w:color w:val="000000" w:themeColor="text1"/>
                <w:szCs w:val="16"/>
              </w:rPr>
            </w:pPr>
            <w:r w:rsidRPr="005C29F8">
              <w:rPr>
                <w:rFonts w:cs="Arial"/>
                <w:b/>
                <w:color w:val="000000" w:themeColor="text1"/>
                <w:szCs w:val="16"/>
              </w:rPr>
              <w:t>Data</w:t>
            </w:r>
          </w:p>
        </w:tc>
      </w:tr>
      <w:tr w:rsidRPr="005C29F8" w:rsidR="005C29F8" w:rsidTr="0064117D" w14:paraId="0EB08E99" w14:textId="77777777">
        <w:trPr>
          <w:trHeight w:val="380"/>
        </w:trPr>
        <w:tc>
          <w:tcPr>
            <w:tcW w:w="1249" w:type="pct"/>
            <w:shd w:val="clear" w:color="auto" w:fill="auto"/>
          </w:tcPr>
          <w:p w:rsidRPr="005C29F8" w:rsidR="001126C3" w:rsidP="001126C3" w:rsidRDefault="002B7490" w14:paraId="341A55FB" w14:textId="389190B6">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rsidRPr="005C29F8" w:rsidR="001126C3" w:rsidP="001126C3" w:rsidRDefault="008174C3" w14:paraId="71614464" w14:textId="4369755A">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rsidRPr="005C29F8" w:rsidR="001126C3" w:rsidP="001126C3" w:rsidRDefault="001126C3" w14:paraId="3B8991BC" w14:textId="35D24A7C">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rsidRPr="005C29F8" w:rsidR="001126C3" w:rsidP="00A018D4" w:rsidRDefault="002B7490" w14:paraId="27A8B83C" w14:textId="708549A5">
            <w:pPr>
              <w:jc w:val="center"/>
              <w:rPr>
                <w:rFonts w:cs="Arial"/>
                <w:color w:val="000000" w:themeColor="text1"/>
                <w:szCs w:val="16"/>
              </w:rPr>
            </w:pPr>
            <w:r w:rsidRPr="005C29F8">
              <w:rPr>
                <w:rFonts w:cs="Arial"/>
                <w:color w:val="000000" w:themeColor="text1"/>
                <w:szCs w:val="16"/>
              </w:rPr>
              <w:t>14</w:t>
            </w:r>
          </w:p>
        </w:tc>
      </w:tr>
      <w:tr w:rsidRPr="005C29F8" w:rsidR="005C29F8" w:rsidTr="0064117D" w14:paraId="438B012B" w14:textId="77777777">
        <w:trPr>
          <w:trHeight w:val="380"/>
        </w:trPr>
        <w:tc>
          <w:tcPr>
            <w:tcW w:w="1249" w:type="pct"/>
            <w:shd w:val="clear" w:color="auto" w:fill="auto"/>
          </w:tcPr>
          <w:p w:rsidRPr="005C29F8" w:rsidR="001126C3" w:rsidP="001126C3" w:rsidRDefault="008174C3" w14:paraId="265B2AEC" w14:textId="3FC7D25D">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rsidRPr="005C29F8" w:rsidR="001126C3" w:rsidP="001126C3" w:rsidRDefault="008174C3" w14:paraId="128A6113" w14:textId="6FDE1D5D">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rsidRPr="005C29F8" w:rsidR="001126C3" w:rsidP="001126C3" w:rsidRDefault="001126C3" w14:paraId="61BAD85D" w14:textId="300FEE8B">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rsidRPr="005C29F8" w:rsidR="001126C3" w:rsidP="00A018D4" w:rsidRDefault="002B7490" w14:paraId="580B460B" w14:textId="49FBB0F1">
            <w:pPr>
              <w:jc w:val="center"/>
              <w:rPr>
                <w:rFonts w:cs="Arial"/>
                <w:color w:val="000000" w:themeColor="text1"/>
                <w:szCs w:val="16"/>
              </w:rPr>
            </w:pPr>
            <w:r w:rsidRPr="005C29F8">
              <w:rPr>
                <w:rFonts w:cs="Arial"/>
                <w:color w:val="000000" w:themeColor="text1"/>
                <w:szCs w:val="16"/>
              </w:rPr>
              <w:t>2</w:t>
            </w:r>
          </w:p>
        </w:tc>
      </w:tr>
      <w:tr w:rsidRPr="005C29F8" w:rsidR="005C29F8" w:rsidTr="0064117D" w14:paraId="53310D0D" w14:textId="77777777">
        <w:trPr>
          <w:trHeight w:val="380"/>
        </w:trPr>
        <w:tc>
          <w:tcPr>
            <w:tcW w:w="1249" w:type="pct"/>
            <w:shd w:val="clear" w:color="auto" w:fill="auto"/>
          </w:tcPr>
          <w:p w:rsidRPr="005C29F8" w:rsidR="001126C3" w:rsidP="001126C3" w:rsidRDefault="008174C3" w14:paraId="295563AC" w14:textId="371961FC">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rsidRPr="005C29F8" w:rsidR="001126C3" w:rsidP="001126C3" w:rsidRDefault="008174C3" w14:paraId="4BDD8D48" w14:textId="63D0DB48">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rsidRPr="005C29F8" w:rsidR="001126C3" w:rsidP="001126C3" w:rsidRDefault="001126C3" w14:paraId="0D81EE28" w14:textId="0901AFA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rsidRPr="005C29F8" w:rsidR="001126C3" w:rsidP="00A018D4" w:rsidRDefault="002B7490" w14:paraId="4C9A36B1" w14:textId="285B67BA">
            <w:pPr>
              <w:jc w:val="center"/>
              <w:rPr>
                <w:rFonts w:cs="Arial"/>
                <w:color w:val="000000" w:themeColor="text1"/>
                <w:szCs w:val="16"/>
              </w:rPr>
            </w:pPr>
            <w:r w:rsidRPr="005C29F8">
              <w:rPr>
                <w:rFonts w:cs="Arial"/>
                <w:color w:val="000000" w:themeColor="text1"/>
                <w:szCs w:val="16"/>
              </w:rPr>
              <w:t>6</w:t>
            </w:r>
          </w:p>
        </w:tc>
      </w:tr>
    </w:tbl>
    <w:p w:rsidRPr="005C29F8" w:rsidR="00E8514E" w:rsidRDefault="007D219D" w14:paraId="2C4CE14C" w14:textId="5AC27D72">
      <w:pPr>
        <w:rPr>
          <w:b/>
          <w:color w:val="000000" w:themeColor="text1"/>
        </w:rPr>
      </w:pPr>
      <w:r w:rsidRPr="005C29F8">
        <w:rPr>
          <w:b/>
          <w:color w:val="000000" w:themeColor="text1"/>
        </w:rPr>
        <w:t>Select yes if the data reported in this indicator are not the same as the State’s data reported under section 618 of the IDEA.</w:t>
      </w:r>
    </w:p>
    <w:p w:rsidR="00E8514E" w:rsidRDefault="00E8514E" w14:paraId="69D1C140" w14:textId="4BF355D3">
      <w:pPr>
        <w:rPr>
          <w:color w:val="000000" w:themeColor="text1"/>
        </w:rPr>
      </w:pPr>
      <w:r w:rsidRPr="005C29F8">
        <w:rPr>
          <w:color w:val="000000" w:themeColor="text1"/>
        </w:rPr>
        <w:t>NO</w:t>
      </w:r>
    </w:p>
    <w:p w:rsidRPr="005C29F8" w:rsidR="00945274" w:rsidP="004369B2" w:rsidRDefault="00945274" w14:paraId="1451EE58" w14:textId="77777777">
      <w:pPr>
        <w:rPr>
          <w:color w:val="000000" w:themeColor="text1"/>
        </w:rPr>
      </w:pPr>
    </w:p>
    <w:p w:rsidR="000A2C83" w:rsidP="004369B2" w:rsidRDefault="000A2C83" w14:paraId="58C79350" w14:textId="310C06FF">
      <w:pPr>
        <w:rPr>
          <w:b/>
          <w:color w:val="000000" w:themeColor="text1"/>
        </w:rPr>
      </w:pPr>
      <w:r w:rsidRPr="005C29F8">
        <w:rPr>
          <w:b/>
          <w:color w:val="000000" w:themeColor="text1"/>
        </w:rPr>
        <w:t xml:space="preserve">Targets: Description of Stakeholder Input </w:t>
      </w:r>
    </w:p>
    <w:p w:rsidR="000A2C83" w:rsidP="000A2C83" w:rsidRDefault="002B7490" w14:paraId="7B6B5101" w14:textId="2C5569CC">
      <w:pPr>
        <w:rPr>
          <w:rFonts w:cs="Arial"/>
          <w:color w:val="000000" w:themeColor="text1"/>
          <w:szCs w:val="16"/>
        </w:rPr>
      </w:pPr>
      <w:r w:rsidRPr="005C29F8">
        <w:rPr>
          <w:rFonts w:cs="Arial"/>
          <w:color w:val="000000" w:themeColor="text1"/>
          <w:szCs w:val="16"/>
        </w:rPr>
        <w:t xml:space="preserve">The FFY 2019 targets were set using the following process: </w:t>
      </w:r>
      <w:r w:rsidRPr="005C29F8">
        <w:rPr>
          <w:rFonts w:cs="Arial"/>
          <w:color w:val="000000" w:themeColor="text1"/>
          <w:szCs w:val="16"/>
        </w:rPr>
        <w:br/>
      </w:r>
      <w:r w:rsidRPr="005C29F8">
        <w:rPr>
          <w:rFonts w:cs="Arial"/>
          <w:color w:val="000000" w:themeColor="text1"/>
          <w:szCs w:val="16"/>
        </w:rPr>
        <w:t xml:space="preserve">1. OSSE subject matter experts reviewed local and national data from prior years for each indicator, reviewed related research and practice documents, and considered the potential impact of newly developed and ongoing initiatives in each area. </w:t>
      </w:r>
      <w:r w:rsidRPr="005C29F8">
        <w:rPr>
          <w:rFonts w:cs="Arial"/>
          <w:color w:val="000000" w:themeColor="text1"/>
          <w:szCs w:val="16"/>
        </w:rPr>
        <w:br/>
      </w:r>
      <w:r w:rsidRPr="005C29F8">
        <w:rPr>
          <w:rFonts w:cs="Arial"/>
          <w:color w:val="000000" w:themeColor="text1"/>
          <w:szCs w:val="16"/>
        </w:rPr>
        <w:t xml:space="preserve">2. Subject matter experts then proposed targets for each indicator and a rationale for the proposed targets. </w:t>
      </w:r>
      <w:r w:rsidRPr="005C29F8">
        <w:rPr>
          <w:rFonts w:cs="Arial"/>
          <w:color w:val="000000" w:themeColor="text1"/>
          <w:szCs w:val="16"/>
        </w:rPr>
        <w:br/>
      </w:r>
      <w:r w:rsidRPr="005C29F8">
        <w:rPr>
          <w:rFonts w:cs="Arial"/>
          <w:color w:val="000000" w:themeColor="text1"/>
          <w:szCs w:val="16"/>
        </w:rPr>
        <w:t xml:space="preserve">3. OSSE created a presentation including information about the SPP/APR process, the meaning of each indicator, and the proposed targets for each indicator to present to D.C.'s State Advisory Panel on Special Education. </w:t>
      </w:r>
      <w:r w:rsidRPr="005C29F8">
        <w:rPr>
          <w:rFonts w:cs="Arial"/>
          <w:color w:val="000000" w:themeColor="text1"/>
          <w:szCs w:val="16"/>
        </w:rPr>
        <w:br/>
      </w:r>
      <w:r w:rsidRPr="005C29F8">
        <w:rPr>
          <w:rFonts w:cs="Arial"/>
          <w:color w:val="000000" w:themeColor="text1"/>
          <w:szCs w:val="16"/>
        </w:rPr>
        <w:t xml:space="preserve">4. OSSE publicly posted the presentation on its website for public feedback. </w:t>
      </w:r>
      <w:r w:rsidRPr="005C29F8">
        <w:rPr>
          <w:rFonts w:cs="Arial"/>
          <w:color w:val="000000" w:themeColor="text1"/>
          <w:szCs w:val="16"/>
        </w:rPr>
        <w:br/>
      </w:r>
      <w:r w:rsidRPr="005C29F8">
        <w:rPr>
          <w:rFonts w:cs="Arial"/>
          <w:color w:val="000000" w:themeColor="text1"/>
          <w:szCs w:val="16"/>
        </w:rPr>
        <w:t xml:space="preserve">5. Subject matter experts reviewed all stakeholder questions and comments and consulted with State leadership to revise targets as appropriate. </w:t>
      </w:r>
    </w:p>
    <w:p w:rsidRPr="005C29F8" w:rsidR="000A2C83" w:rsidP="000A2C83" w:rsidRDefault="000A2C83" w14:paraId="5F0F979C" w14:textId="2A86F023">
      <w:pPr>
        <w:rPr>
          <w:rFonts w:cs="Arial"/>
          <w:color w:val="000000" w:themeColor="text1"/>
          <w:szCs w:val="16"/>
        </w:rPr>
      </w:pPr>
    </w:p>
    <w:p w:rsidRPr="005C29F8" w:rsidR="00E8514E" w:rsidP="000A2C83" w:rsidRDefault="00E8514E" w14:paraId="2C7ACE11" w14:textId="77777777">
      <w:pPr>
        <w:rPr>
          <w:rFonts w:cs="Arial"/>
          <w:color w:val="000000" w:themeColor="text1"/>
          <w:szCs w:val="16"/>
        </w:rPr>
      </w:pPr>
    </w:p>
    <w:p w:rsidR="008E31C4" w:rsidP="004369B2" w:rsidRDefault="008E31C4" w14:paraId="48B9C9FE" w14:textId="3C4BDA67">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Tr="00123D76" w14:paraId="57AEABC0" w14:textId="77777777">
        <w:trPr>
          <w:trHeight w:val="311"/>
          <w:tblHeader/>
        </w:trPr>
        <w:tc>
          <w:tcPr>
            <w:tcW w:w="1797" w:type="dxa"/>
          </w:tcPr>
          <w:p w:rsidR="00D75351" w:rsidP="00123D76" w:rsidRDefault="00D75351" w14:paraId="38CE882B" w14:textId="77777777">
            <w:pPr>
              <w:jc w:val="center"/>
              <w:rPr>
                <w:b/>
                <w:color w:val="000000" w:themeColor="text1"/>
              </w:rPr>
            </w:pPr>
            <w:r w:rsidRPr="005C29F8">
              <w:rPr>
                <w:rFonts w:cs="Arial"/>
                <w:b/>
                <w:color w:val="000000" w:themeColor="text1"/>
                <w:szCs w:val="16"/>
              </w:rPr>
              <w:t>Baseline Year</w:t>
            </w:r>
          </w:p>
        </w:tc>
        <w:tc>
          <w:tcPr>
            <w:tcW w:w="1798" w:type="dxa"/>
          </w:tcPr>
          <w:p w:rsidR="00D75351" w:rsidP="00123D76" w:rsidRDefault="00D75351" w14:paraId="664A9E7A" w14:textId="77777777">
            <w:pPr>
              <w:jc w:val="center"/>
              <w:rPr>
                <w:b/>
                <w:color w:val="000000" w:themeColor="text1"/>
              </w:rPr>
            </w:pPr>
            <w:r>
              <w:rPr>
                <w:b/>
                <w:color w:val="000000" w:themeColor="text1"/>
              </w:rPr>
              <w:t>Baseline Data</w:t>
            </w:r>
          </w:p>
        </w:tc>
      </w:tr>
      <w:tr w:rsidR="00D75351" w:rsidTr="00123D76" w14:paraId="2B59BCB7" w14:textId="77777777">
        <w:trPr>
          <w:trHeight w:val="311"/>
        </w:trPr>
        <w:tc>
          <w:tcPr>
            <w:tcW w:w="1797" w:type="dxa"/>
            <w:vAlign w:val="center"/>
          </w:tcPr>
          <w:p w:rsidRPr="00227D4B" w:rsidR="00D75351" w:rsidP="00123D76" w:rsidRDefault="00D75351" w14:paraId="62FFC123" w14:textId="008A4386">
            <w:pPr>
              <w:jc w:val="center"/>
              <w:rPr>
                <w:bCs/>
                <w:color w:val="000000" w:themeColor="text1"/>
              </w:rPr>
            </w:pPr>
            <w:r w:rsidRPr="00227D4B">
              <w:rPr>
                <w:bCs/>
                <w:color w:val="000000" w:themeColor="text1"/>
              </w:rPr>
              <w:t>2005</w:t>
            </w:r>
          </w:p>
        </w:tc>
        <w:tc>
          <w:tcPr>
            <w:tcW w:w="1798" w:type="dxa"/>
            <w:vAlign w:val="center"/>
          </w:tcPr>
          <w:p w:rsidRPr="00227D4B" w:rsidR="00D75351" w:rsidP="00123D76" w:rsidRDefault="00D75351" w14:paraId="08A13422" w14:textId="52DBDA3E">
            <w:pPr>
              <w:jc w:val="center"/>
              <w:rPr>
                <w:bCs/>
                <w:color w:val="000000" w:themeColor="text1"/>
              </w:rPr>
            </w:pPr>
            <w:r w:rsidRPr="00227D4B">
              <w:rPr>
                <w:bCs/>
                <w:color w:val="000000" w:themeColor="text1"/>
              </w:rPr>
              <w:t>23.10%</w:t>
            </w:r>
          </w:p>
        </w:tc>
      </w:tr>
    </w:tbl>
    <w:p w:rsidRPr="005C29F8" w:rsidR="00D75351" w:rsidP="004369B2" w:rsidRDefault="00D75351" w14:paraId="450682C0"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Pr="005C29F8" w:rsidR="005C29F8" w:rsidTr="0033429D" w14:paraId="3061AAFC" w14:textId="77777777">
        <w:trPr>
          <w:trHeight w:val="350"/>
        </w:trPr>
        <w:tc>
          <w:tcPr>
            <w:tcW w:w="748" w:type="pct"/>
            <w:tcBorders>
              <w:bottom w:val="single" w:color="auto" w:sz="4" w:space="0"/>
            </w:tcBorders>
            <w:shd w:val="clear" w:color="auto" w:fill="auto"/>
          </w:tcPr>
          <w:p w:rsidRPr="005C29F8" w:rsidR="008E31C4" w:rsidP="004369B2" w:rsidRDefault="008E31C4" w14:paraId="6D321354" w14:textId="77777777">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rsidRPr="005C29F8" w:rsidR="008E31C4" w:rsidP="008E31C4" w:rsidRDefault="002B7490" w14:paraId="351C61C5" w14:textId="1A27A18C">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rsidRPr="005C29F8" w:rsidR="008E31C4" w:rsidP="008E31C4" w:rsidRDefault="002B7490" w14:paraId="1CDF9DE8" w14:textId="0FE9038E">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rsidRPr="005C29F8" w:rsidR="008E31C4" w:rsidP="008E31C4" w:rsidRDefault="002B7490" w14:paraId="49B990DE" w14:textId="2B6E5021">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rsidRPr="005C29F8" w:rsidR="008E31C4" w:rsidP="008E31C4" w:rsidRDefault="002B7490" w14:paraId="6EF76857" w14:textId="0F124C26">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rsidRPr="005C29F8" w:rsidR="008E31C4" w:rsidP="008E31C4" w:rsidRDefault="002B7490" w14:paraId="246ACDB0" w14:textId="7F251A7E">
            <w:pPr>
              <w:jc w:val="center"/>
              <w:rPr>
                <w:rFonts w:cs="Arial"/>
                <w:b/>
                <w:color w:val="000000" w:themeColor="text1"/>
                <w:szCs w:val="16"/>
              </w:rPr>
            </w:pPr>
            <w:r w:rsidRPr="005C29F8">
              <w:rPr>
                <w:rFonts w:cs="Arial"/>
                <w:b/>
                <w:color w:val="000000" w:themeColor="text1"/>
                <w:szCs w:val="16"/>
              </w:rPr>
              <w:t>2018</w:t>
            </w:r>
          </w:p>
        </w:tc>
      </w:tr>
      <w:tr w:rsidRPr="005C29F8" w:rsidR="005C29F8" w:rsidTr="0064117D" w14:paraId="2A876A9F" w14:textId="77777777">
        <w:trPr>
          <w:trHeight w:val="357"/>
        </w:trPr>
        <w:tc>
          <w:tcPr>
            <w:tcW w:w="748" w:type="pct"/>
            <w:shd w:val="clear" w:color="auto" w:fill="auto"/>
          </w:tcPr>
          <w:p w:rsidRPr="005C29F8" w:rsidR="008E31C4" w:rsidP="008E31C4" w:rsidRDefault="008E31C4" w14:paraId="2DE95B6B" w14:textId="04DB6250">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rsidRPr="005C29F8" w:rsidR="008E31C4" w:rsidRDefault="002B7490" w14:paraId="6C64D17D" w14:textId="6F575CE5">
            <w:pPr>
              <w:jc w:val="center"/>
              <w:rPr>
                <w:rFonts w:cs="Arial"/>
                <w:color w:val="000000" w:themeColor="text1"/>
                <w:szCs w:val="16"/>
              </w:rPr>
            </w:pPr>
            <w:r w:rsidRPr="005C29F8">
              <w:rPr>
                <w:rFonts w:cs="Arial"/>
                <w:color w:val="000000" w:themeColor="text1"/>
                <w:szCs w:val="16"/>
              </w:rPr>
              <w:t>62.00% - 77.00%</w:t>
            </w:r>
          </w:p>
        </w:tc>
        <w:tc>
          <w:tcPr>
            <w:tcW w:w="918" w:type="pct"/>
            <w:shd w:val="clear" w:color="auto" w:fill="auto"/>
          </w:tcPr>
          <w:p w:rsidRPr="005C29F8" w:rsidR="008E31C4" w:rsidRDefault="002B7490" w14:paraId="72C59C65" w14:textId="44E721D8">
            <w:pPr>
              <w:jc w:val="center"/>
              <w:rPr>
                <w:rFonts w:cs="Arial"/>
                <w:color w:val="000000" w:themeColor="text1"/>
                <w:szCs w:val="16"/>
              </w:rPr>
            </w:pPr>
            <w:r w:rsidRPr="005C29F8">
              <w:rPr>
                <w:rFonts w:cs="Arial"/>
                <w:color w:val="000000" w:themeColor="text1"/>
                <w:szCs w:val="16"/>
              </w:rPr>
              <w:t>64.00% - 79.00%</w:t>
            </w:r>
          </w:p>
        </w:tc>
        <w:tc>
          <w:tcPr>
            <w:tcW w:w="833" w:type="pct"/>
            <w:shd w:val="clear" w:color="auto" w:fill="auto"/>
            <w:vAlign w:val="center"/>
          </w:tcPr>
          <w:p w:rsidRPr="005C29F8" w:rsidR="008E31C4" w:rsidRDefault="002B7490" w14:paraId="220DD5CA" w14:textId="720A36A7">
            <w:pPr>
              <w:jc w:val="center"/>
              <w:rPr>
                <w:rFonts w:cs="Arial"/>
                <w:color w:val="000000" w:themeColor="text1"/>
                <w:szCs w:val="16"/>
              </w:rPr>
            </w:pPr>
            <w:r w:rsidRPr="005C29F8">
              <w:rPr>
                <w:rFonts w:cs="Arial"/>
                <w:color w:val="000000" w:themeColor="text1"/>
                <w:szCs w:val="16"/>
              </w:rPr>
              <w:t>66.00% - 81.00%</w:t>
            </w:r>
          </w:p>
        </w:tc>
        <w:tc>
          <w:tcPr>
            <w:tcW w:w="792" w:type="pct"/>
            <w:shd w:val="clear" w:color="auto" w:fill="auto"/>
            <w:vAlign w:val="center"/>
          </w:tcPr>
          <w:p w:rsidRPr="005C29F8" w:rsidR="008E31C4" w:rsidRDefault="002B7490" w14:paraId="07CF6D0B" w14:textId="0CDFA70C">
            <w:pPr>
              <w:jc w:val="center"/>
              <w:rPr>
                <w:rFonts w:cs="Arial"/>
                <w:color w:val="000000" w:themeColor="text1"/>
                <w:szCs w:val="16"/>
              </w:rPr>
            </w:pPr>
            <w:r w:rsidRPr="005C29F8">
              <w:rPr>
                <w:rFonts w:cs="Arial"/>
                <w:color w:val="000000" w:themeColor="text1"/>
                <w:szCs w:val="16"/>
              </w:rPr>
              <w:t>68.00% - 83.00%</w:t>
            </w:r>
          </w:p>
        </w:tc>
        <w:tc>
          <w:tcPr>
            <w:tcW w:w="875" w:type="pct"/>
            <w:shd w:val="clear" w:color="auto" w:fill="auto"/>
            <w:vAlign w:val="center"/>
          </w:tcPr>
          <w:p w:rsidRPr="005C29F8" w:rsidR="008E31C4" w:rsidRDefault="002B7490" w14:paraId="3B96FD7D" w14:textId="7B182CEE">
            <w:pPr>
              <w:jc w:val="center"/>
              <w:rPr>
                <w:rFonts w:cs="Arial"/>
                <w:color w:val="000000" w:themeColor="text1"/>
                <w:szCs w:val="16"/>
              </w:rPr>
            </w:pPr>
            <w:r w:rsidRPr="005C29F8">
              <w:rPr>
                <w:rFonts w:cs="Arial"/>
                <w:color w:val="000000" w:themeColor="text1"/>
                <w:szCs w:val="16"/>
              </w:rPr>
              <w:t>70.00% - 85.00%</w:t>
            </w:r>
          </w:p>
        </w:tc>
      </w:tr>
      <w:tr w:rsidRPr="005C29F8" w:rsidR="005C29F8" w:rsidTr="0064117D" w14:paraId="34F84ECE" w14:textId="77777777">
        <w:trPr>
          <w:trHeight w:val="85"/>
        </w:trPr>
        <w:tc>
          <w:tcPr>
            <w:tcW w:w="748" w:type="pct"/>
            <w:shd w:val="clear" w:color="auto" w:fill="auto"/>
          </w:tcPr>
          <w:p w:rsidRPr="005C29F8" w:rsidR="008E31C4" w:rsidP="008E31C4" w:rsidRDefault="008E31C4" w14:paraId="281210CF" w14:textId="77777777">
            <w:pPr>
              <w:rPr>
                <w:rFonts w:cs="Arial"/>
                <w:color w:val="000000" w:themeColor="text1"/>
                <w:szCs w:val="16"/>
              </w:rPr>
            </w:pPr>
            <w:r w:rsidRPr="005C29F8">
              <w:rPr>
                <w:rFonts w:cs="Arial"/>
                <w:color w:val="000000" w:themeColor="text1"/>
                <w:szCs w:val="16"/>
              </w:rPr>
              <w:t>Data</w:t>
            </w:r>
          </w:p>
        </w:tc>
        <w:tc>
          <w:tcPr>
            <w:tcW w:w="833" w:type="pct"/>
            <w:shd w:val="clear" w:color="auto" w:fill="auto"/>
          </w:tcPr>
          <w:p w:rsidRPr="005C29F8" w:rsidR="008E31C4" w:rsidRDefault="002B7490" w14:paraId="581B8DC5" w14:textId="4F71DCFC">
            <w:pPr>
              <w:jc w:val="center"/>
              <w:rPr>
                <w:rFonts w:cs="Arial"/>
                <w:color w:val="000000" w:themeColor="text1"/>
                <w:szCs w:val="16"/>
              </w:rPr>
            </w:pPr>
            <w:r w:rsidRPr="005C29F8">
              <w:rPr>
                <w:rFonts w:cs="Arial"/>
                <w:color w:val="000000" w:themeColor="text1"/>
                <w:szCs w:val="16"/>
              </w:rPr>
              <w:t>64.71%</w:t>
            </w:r>
          </w:p>
        </w:tc>
        <w:tc>
          <w:tcPr>
            <w:tcW w:w="918" w:type="pct"/>
            <w:shd w:val="clear" w:color="auto" w:fill="auto"/>
          </w:tcPr>
          <w:p w:rsidRPr="005C29F8" w:rsidR="008E31C4" w:rsidRDefault="002B7490" w14:paraId="341A9DBA" w14:textId="51769052">
            <w:pPr>
              <w:jc w:val="center"/>
              <w:rPr>
                <w:rFonts w:cs="Arial"/>
                <w:color w:val="000000" w:themeColor="text1"/>
                <w:szCs w:val="16"/>
              </w:rPr>
            </w:pPr>
            <w:r w:rsidRPr="005C29F8">
              <w:rPr>
                <w:rFonts w:cs="Arial"/>
                <w:color w:val="000000" w:themeColor="text1"/>
                <w:szCs w:val="16"/>
              </w:rPr>
              <w:t>66.67%</w:t>
            </w:r>
          </w:p>
        </w:tc>
        <w:tc>
          <w:tcPr>
            <w:tcW w:w="833" w:type="pct"/>
            <w:tcBorders>
              <w:bottom w:val="single" w:color="auto" w:sz="4" w:space="0"/>
            </w:tcBorders>
            <w:shd w:val="clear" w:color="auto" w:fill="auto"/>
            <w:vAlign w:val="center"/>
          </w:tcPr>
          <w:p w:rsidRPr="005C29F8" w:rsidR="008E31C4" w:rsidRDefault="002B7490" w14:paraId="7C21B645" w14:textId="348DEE4D">
            <w:pPr>
              <w:jc w:val="center"/>
              <w:rPr>
                <w:rFonts w:cs="Arial"/>
                <w:color w:val="000000" w:themeColor="text1"/>
                <w:szCs w:val="16"/>
              </w:rPr>
            </w:pPr>
            <w:r w:rsidRPr="005C29F8">
              <w:rPr>
                <w:rFonts w:cs="Arial"/>
                <w:color w:val="000000" w:themeColor="text1"/>
                <w:szCs w:val="16"/>
              </w:rPr>
              <w:t>68.42%</w:t>
            </w:r>
          </w:p>
        </w:tc>
        <w:tc>
          <w:tcPr>
            <w:tcW w:w="792" w:type="pct"/>
            <w:tcBorders>
              <w:bottom w:val="single" w:color="auto" w:sz="4" w:space="0"/>
            </w:tcBorders>
            <w:shd w:val="clear" w:color="auto" w:fill="auto"/>
            <w:vAlign w:val="center"/>
          </w:tcPr>
          <w:p w:rsidRPr="005C29F8" w:rsidR="008E31C4" w:rsidRDefault="002B7490" w14:paraId="345A5CC5" w14:textId="67CE713B">
            <w:pPr>
              <w:jc w:val="center"/>
              <w:rPr>
                <w:rFonts w:cs="Arial"/>
                <w:color w:val="000000" w:themeColor="text1"/>
                <w:szCs w:val="16"/>
              </w:rPr>
            </w:pPr>
            <w:r w:rsidRPr="005C29F8">
              <w:rPr>
                <w:rFonts w:cs="Arial"/>
                <w:color w:val="000000" w:themeColor="text1"/>
                <w:szCs w:val="16"/>
              </w:rPr>
              <w:t>75.00%</w:t>
            </w:r>
          </w:p>
        </w:tc>
        <w:tc>
          <w:tcPr>
            <w:tcW w:w="875" w:type="pct"/>
            <w:tcBorders>
              <w:bottom w:val="single" w:color="auto" w:sz="4" w:space="0"/>
            </w:tcBorders>
            <w:shd w:val="clear" w:color="auto" w:fill="auto"/>
            <w:vAlign w:val="center"/>
          </w:tcPr>
          <w:p w:rsidRPr="005C29F8" w:rsidR="008E31C4" w:rsidRDefault="002B7490" w14:paraId="09A5B408" w14:textId="4B0EB3D1">
            <w:pPr>
              <w:jc w:val="center"/>
              <w:rPr>
                <w:rFonts w:cs="Arial"/>
                <w:color w:val="000000" w:themeColor="text1"/>
                <w:szCs w:val="16"/>
              </w:rPr>
            </w:pPr>
            <w:r w:rsidRPr="005C29F8">
              <w:rPr>
                <w:rFonts w:cs="Arial"/>
                <w:color w:val="000000" w:themeColor="text1"/>
                <w:szCs w:val="16"/>
              </w:rPr>
              <w:t>52.17%</w:t>
            </w:r>
          </w:p>
        </w:tc>
      </w:tr>
    </w:tbl>
    <w:p w:rsidRPr="005C29F8" w:rsidR="00DA3157" w:rsidRDefault="00DA3157" w14:paraId="2B5B5701" w14:textId="2BB5836C">
      <w:pPr>
        <w:rPr>
          <w:color w:val="000000" w:themeColor="text1"/>
        </w:rPr>
      </w:pPr>
    </w:p>
    <w:p w:rsidRPr="005C29F8" w:rsidR="00BB79DA" w:rsidRDefault="00BB79DA" w14:paraId="03422290" w14:textId="77777777">
      <w:pPr>
        <w:rPr>
          <w:color w:val="000000" w:themeColor="text1"/>
        </w:rPr>
      </w:pPr>
    </w:p>
    <w:p w:rsidRPr="005C29F8" w:rsidR="008E31C4" w:rsidP="004369B2" w:rsidRDefault="008E31C4" w14:paraId="287DA72B" w14:textId="79A7F54E">
      <w:pPr>
        <w:rPr>
          <w:color w:val="000000" w:themeColor="text1"/>
        </w:rPr>
      </w:pPr>
      <w:r w:rsidRPr="005C29F8">
        <w:rPr>
          <w:b/>
          <w:color w:val="000000" w:themeColor="text1"/>
        </w:rPr>
        <w:t>Targets</w:t>
      </w:r>
    </w:p>
    <w:tbl>
      <w:tblPr>
        <w:tblW w:w="170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6TARGETSOPT2"/>
      </w:tblPr>
      <w:tblGrid>
        <w:gridCol w:w="895"/>
        <w:gridCol w:w="1620"/>
        <w:gridCol w:w="1171"/>
      </w:tblGrid>
      <w:tr w:rsidRPr="005C29F8" w:rsidR="00441578" w:rsidTr="0033429D" w14:paraId="7594DC8D" w14:textId="70CB40BC">
        <w:trPr>
          <w:trHeight w:val="350"/>
          <w:tblHeader/>
        </w:trPr>
        <w:tc>
          <w:tcPr>
            <w:tcW w:w="1214" w:type="pct"/>
            <w:tcBorders>
              <w:bottom w:val="single" w:color="auto" w:sz="4" w:space="0"/>
            </w:tcBorders>
            <w:shd w:val="clear" w:color="auto" w:fill="auto"/>
          </w:tcPr>
          <w:p w:rsidRPr="00D1596B" w:rsidR="00441578" w:rsidP="004369B2" w:rsidRDefault="00441578" w14:paraId="7782F422" w14:textId="77777777">
            <w:pPr>
              <w:jc w:val="center"/>
              <w:rPr>
                <w:b/>
                <w:color w:val="000000" w:themeColor="text1"/>
              </w:rPr>
            </w:pPr>
            <w:r w:rsidRPr="00D56EC4">
              <w:rPr>
                <w:b/>
                <w:color w:val="000000" w:themeColor="text1"/>
              </w:rPr>
              <w:t>FFY</w:t>
            </w:r>
          </w:p>
        </w:tc>
        <w:tc>
          <w:tcPr>
            <w:tcW w:w="2198" w:type="pct"/>
            <w:shd w:val="clear" w:color="auto" w:fill="auto"/>
          </w:tcPr>
          <w:p w:rsidRPr="0033429D" w:rsidR="00441578" w:rsidP="0087456C" w:rsidRDefault="00441578" w14:paraId="0940A41B" w14:textId="1CD12010">
            <w:pPr>
              <w:jc w:val="center"/>
              <w:rPr>
                <w:b/>
                <w:color w:val="000000" w:themeColor="text1"/>
              </w:rPr>
            </w:pPr>
            <w:r w:rsidRPr="0033429D">
              <w:rPr>
                <w:b/>
                <w:color w:val="000000" w:themeColor="text1"/>
              </w:rPr>
              <w:t>2019 (low)</w:t>
            </w:r>
          </w:p>
        </w:tc>
        <w:tc>
          <w:tcPr>
            <w:tcW w:w="1588" w:type="pct"/>
            <w:shd w:val="clear" w:color="auto" w:fill="auto"/>
          </w:tcPr>
          <w:p w:rsidRPr="0033429D" w:rsidR="00441578" w:rsidP="004369B2" w:rsidRDefault="00441578" w14:paraId="75DCC28C" w14:textId="1DC7CE7F">
            <w:pPr>
              <w:jc w:val="center"/>
              <w:rPr>
                <w:b/>
                <w:color w:val="000000" w:themeColor="text1"/>
              </w:rPr>
            </w:pPr>
            <w:r w:rsidRPr="0033429D">
              <w:rPr>
                <w:b/>
                <w:color w:val="000000" w:themeColor="text1"/>
              </w:rPr>
              <w:t>2019 (high)</w:t>
            </w:r>
          </w:p>
        </w:tc>
      </w:tr>
      <w:tr w:rsidRPr="005C29F8" w:rsidR="00441578" w:rsidTr="00441578" w14:paraId="0CEA7EF8" w14:textId="7047A0B7">
        <w:trPr>
          <w:trHeight w:val="357"/>
        </w:trPr>
        <w:tc>
          <w:tcPr>
            <w:tcW w:w="1214" w:type="pct"/>
            <w:shd w:val="clear" w:color="auto" w:fill="auto"/>
          </w:tcPr>
          <w:p w:rsidRPr="005C29F8" w:rsidR="00441578" w:rsidP="0087456C" w:rsidRDefault="00441578" w14:paraId="6ADDF8BE" w14:textId="53A962ED">
            <w:pPr>
              <w:rPr>
                <w:rFonts w:cs="Arial"/>
                <w:color w:val="000000" w:themeColor="text1"/>
                <w:szCs w:val="16"/>
              </w:rPr>
            </w:pPr>
            <w:r w:rsidRPr="005C29F8">
              <w:rPr>
                <w:rFonts w:cs="Arial"/>
                <w:color w:val="000000" w:themeColor="text1"/>
                <w:szCs w:val="16"/>
              </w:rPr>
              <w:t>Target</w:t>
            </w:r>
          </w:p>
        </w:tc>
        <w:tc>
          <w:tcPr>
            <w:tcW w:w="2198" w:type="pct"/>
            <w:shd w:val="clear" w:color="auto" w:fill="auto"/>
            <w:vAlign w:val="center"/>
          </w:tcPr>
          <w:p w:rsidRPr="005C29F8" w:rsidR="00441578" w:rsidP="00A018D4" w:rsidRDefault="00441578" w14:paraId="609C8409" w14:textId="492FAFE6">
            <w:pPr>
              <w:jc w:val="center"/>
              <w:rPr>
                <w:rFonts w:cs="Arial"/>
                <w:color w:val="000000" w:themeColor="text1"/>
                <w:szCs w:val="16"/>
              </w:rPr>
            </w:pPr>
            <w:r w:rsidRPr="005C29F8">
              <w:rPr>
                <w:rFonts w:cs="Arial"/>
                <w:color w:val="000000" w:themeColor="text1"/>
                <w:szCs w:val="16"/>
              </w:rPr>
              <w:t>70.00%</w:t>
            </w:r>
          </w:p>
        </w:tc>
        <w:tc>
          <w:tcPr>
            <w:tcW w:w="1588" w:type="pct"/>
            <w:shd w:val="clear" w:color="auto" w:fill="auto"/>
            <w:vAlign w:val="center"/>
          </w:tcPr>
          <w:p w:rsidRPr="005C29F8" w:rsidR="00441578" w:rsidP="00A018D4" w:rsidRDefault="00441578" w14:paraId="6F824693" w14:textId="4FFC86A6">
            <w:pPr>
              <w:jc w:val="center"/>
              <w:rPr>
                <w:rFonts w:cs="Arial"/>
                <w:color w:val="000000" w:themeColor="text1"/>
                <w:szCs w:val="16"/>
              </w:rPr>
            </w:pPr>
            <w:r w:rsidRPr="005C29F8">
              <w:rPr>
                <w:rFonts w:cs="Arial"/>
                <w:color w:val="000000" w:themeColor="text1"/>
                <w:szCs w:val="16"/>
              </w:rPr>
              <w:t>85.00%</w:t>
            </w:r>
          </w:p>
        </w:tc>
      </w:tr>
    </w:tbl>
    <w:p w:rsidRPr="005C29F8" w:rsidR="00CD061F" w:rsidP="004369B2" w:rsidRDefault="00CD061F" w14:paraId="5643C07C" w14:textId="77777777">
      <w:pPr>
        <w:rPr>
          <w:color w:val="000000" w:themeColor="text1"/>
        </w:rPr>
      </w:pPr>
    </w:p>
    <w:p w:rsidRPr="005C29F8" w:rsidR="00BB79DA" w:rsidP="00326814" w:rsidRDefault="008E31C4" w14:paraId="0068FA77" w14:textId="5DFD6F89">
      <w:pPr>
        <w:rPr>
          <w:color w:val="000000" w:themeColor="text1"/>
        </w:rPr>
      </w:pPr>
      <w:r w:rsidRPr="005C29F8">
        <w:rPr>
          <w:b/>
          <w:color w:val="000000" w:themeColor="text1"/>
        </w:rPr>
        <w:t>FFY 2019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6CFFYAPRDATA1OPT2"/>
      </w:tblPr>
      <w:tblGrid>
        <w:gridCol w:w="1233"/>
        <w:gridCol w:w="1232"/>
        <w:gridCol w:w="1204"/>
        <w:gridCol w:w="956"/>
        <w:gridCol w:w="1401"/>
        <w:gridCol w:w="190"/>
        <w:gridCol w:w="1331"/>
        <w:gridCol w:w="1109"/>
        <w:gridCol w:w="1083"/>
        <w:gridCol w:w="1051"/>
      </w:tblGrid>
      <w:tr w:rsidRPr="005C29F8" w:rsidR="005C29F8" w:rsidTr="00326814" w14:paraId="5D1C0564" w14:textId="77777777">
        <w:trPr>
          <w:trHeight w:val="354"/>
          <w:tblHeader/>
        </w:trPr>
        <w:tc>
          <w:tcPr>
            <w:tcW w:w="571" w:type="pct"/>
            <w:shd w:val="clear" w:color="auto" w:fill="auto"/>
          </w:tcPr>
          <w:p w:rsidRPr="005C29F8" w:rsidR="0087456C" w:rsidP="00ED71A6" w:rsidRDefault="0087456C" w14:paraId="0EA7D355" w14:textId="554AED11">
            <w:pPr>
              <w:jc w:val="center"/>
              <w:rPr>
                <w:rFonts w:cs="Arial"/>
                <w:b/>
                <w:color w:val="000000" w:themeColor="text1"/>
                <w:szCs w:val="16"/>
              </w:rPr>
            </w:pPr>
            <w:r w:rsidRPr="005C29F8">
              <w:rPr>
                <w:rFonts w:cs="Arial"/>
                <w:b/>
                <w:color w:val="000000" w:themeColor="text1"/>
                <w:szCs w:val="16"/>
              </w:rPr>
              <w:t>2.1.a.i Mediation agreements related to due process complaints</w:t>
            </w:r>
          </w:p>
        </w:tc>
        <w:tc>
          <w:tcPr>
            <w:tcW w:w="571" w:type="pct"/>
            <w:shd w:val="clear" w:color="auto" w:fill="auto"/>
            <w:vAlign w:val="bottom"/>
          </w:tcPr>
          <w:p w:rsidRPr="005C29F8" w:rsidR="0087456C" w:rsidP="00ED71A6" w:rsidRDefault="0087456C" w14:paraId="2A61707E" w14:textId="546E4FEF">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558" w:type="pct"/>
            <w:shd w:val="clear" w:color="auto" w:fill="auto"/>
            <w:vAlign w:val="bottom"/>
          </w:tcPr>
          <w:p w:rsidRPr="005C29F8" w:rsidR="0087456C" w:rsidP="00ED71A6" w:rsidRDefault="0087456C" w14:paraId="77256D2F" w14:textId="63D373D6">
            <w:pPr>
              <w:jc w:val="center"/>
              <w:rPr>
                <w:rFonts w:cs="Arial"/>
                <w:b/>
                <w:color w:val="000000" w:themeColor="text1"/>
                <w:szCs w:val="16"/>
              </w:rPr>
            </w:pPr>
            <w:r w:rsidRPr="005C29F8">
              <w:rPr>
                <w:rFonts w:cs="Arial"/>
                <w:b/>
                <w:color w:val="000000" w:themeColor="text1"/>
                <w:szCs w:val="16"/>
              </w:rPr>
              <w:t>2.1 Number of mediations held</w:t>
            </w:r>
          </w:p>
        </w:tc>
        <w:tc>
          <w:tcPr>
            <w:tcW w:w="443" w:type="pct"/>
            <w:shd w:val="clear" w:color="auto" w:fill="auto"/>
            <w:vAlign w:val="bottom"/>
          </w:tcPr>
          <w:p w:rsidRPr="005C29F8" w:rsidR="0087456C" w:rsidP="00ED71A6" w:rsidRDefault="0087456C" w14:paraId="71DA94FD" w14:textId="5EACCD09">
            <w:pPr>
              <w:jc w:val="center"/>
              <w:rPr>
                <w:rFonts w:cs="Arial"/>
                <w:b/>
                <w:color w:val="000000" w:themeColor="text1"/>
                <w:szCs w:val="16"/>
              </w:rPr>
            </w:pPr>
            <w:r w:rsidRPr="005C29F8">
              <w:rPr>
                <w:rFonts w:cs="Arial"/>
                <w:b/>
                <w:color w:val="000000" w:themeColor="text1"/>
                <w:szCs w:val="16"/>
              </w:rPr>
              <w:t>FFY 2018 Data</w:t>
            </w:r>
          </w:p>
        </w:tc>
        <w:tc>
          <w:tcPr>
            <w:tcW w:w="737" w:type="pct"/>
            <w:gridSpan w:val="2"/>
            <w:shd w:val="clear" w:color="auto" w:fill="auto"/>
            <w:vAlign w:val="bottom"/>
          </w:tcPr>
          <w:p w:rsidRPr="005C29F8" w:rsidR="0087456C" w:rsidP="00ED71A6" w:rsidRDefault="0087456C" w14:paraId="5E2122E9" w14:textId="2642AC2F">
            <w:pPr>
              <w:jc w:val="center"/>
              <w:rPr>
                <w:rFonts w:cs="Arial"/>
                <w:b/>
                <w:color w:val="000000" w:themeColor="text1"/>
                <w:szCs w:val="16"/>
              </w:rPr>
            </w:pPr>
            <w:r w:rsidRPr="005C29F8">
              <w:rPr>
                <w:rFonts w:cs="Arial"/>
                <w:b/>
                <w:color w:val="000000" w:themeColor="text1"/>
                <w:szCs w:val="16"/>
              </w:rPr>
              <w:t>FFY 2019 Target (low)</w:t>
            </w:r>
          </w:p>
        </w:tc>
        <w:tc>
          <w:tcPr>
            <w:tcW w:w="617" w:type="pct"/>
            <w:shd w:val="clear" w:color="auto" w:fill="auto"/>
            <w:vAlign w:val="bottom"/>
          </w:tcPr>
          <w:p w:rsidRPr="005C29F8" w:rsidR="0087456C" w:rsidP="00ED71A6" w:rsidRDefault="0087456C" w14:paraId="6992A3EC" w14:textId="66D45FB6">
            <w:pPr>
              <w:jc w:val="center"/>
              <w:rPr>
                <w:rFonts w:cs="Arial"/>
                <w:b/>
                <w:color w:val="000000" w:themeColor="text1"/>
                <w:szCs w:val="16"/>
              </w:rPr>
            </w:pPr>
            <w:r w:rsidRPr="005C29F8">
              <w:rPr>
                <w:rFonts w:cs="Arial"/>
                <w:b/>
                <w:color w:val="000000" w:themeColor="text1"/>
                <w:szCs w:val="16"/>
              </w:rPr>
              <w:t>FFY 2019 Target (high)</w:t>
            </w:r>
          </w:p>
        </w:tc>
        <w:tc>
          <w:tcPr>
            <w:tcW w:w="514" w:type="pct"/>
            <w:shd w:val="clear" w:color="auto" w:fill="auto"/>
            <w:vAlign w:val="bottom"/>
          </w:tcPr>
          <w:p w:rsidRPr="005C29F8" w:rsidR="0087456C" w:rsidP="00ED71A6" w:rsidRDefault="0087456C" w14:paraId="39A771DF" w14:textId="7C68C4BF">
            <w:pPr>
              <w:jc w:val="center"/>
              <w:rPr>
                <w:rFonts w:cs="Arial"/>
                <w:b/>
                <w:color w:val="000000" w:themeColor="text1"/>
                <w:szCs w:val="16"/>
              </w:rPr>
            </w:pPr>
            <w:r w:rsidRPr="005C29F8">
              <w:rPr>
                <w:rFonts w:cs="Arial"/>
                <w:b/>
                <w:color w:val="000000" w:themeColor="text1"/>
                <w:szCs w:val="16"/>
              </w:rPr>
              <w:t>FFY 2019 Data</w:t>
            </w:r>
          </w:p>
        </w:tc>
        <w:tc>
          <w:tcPr>
            <w:tcW w:w="502" w:type="pct"/>
            <w:shd w:val="clear" w:color="auto" w:fill="auto"/>
            <w:vAlign w:val="bottom"/>
          </w:tcPr>
          <w:p w:rsidRPr="005C29F8" w:rsidR="0087456C" w:rsidP="00ED71A6" w:rsidRDefault="0087456C" w14:paraId="67C84962" w14:textId="77777777">
            <w:pPr>
              <w:jc w:val="center"/>
              <w:rPr>
                <w:rFonts w:cs="Arial"/>
                <w:b/>
                <w:color w:val="000000" w:themeColor="text1"/>
                <w:szCs w:val="16"/>
              </w:rPr>
            </w:pPr>
            <w:r w:rsidRPr="005C29F8">
              <w:rPr>
                <w:rFonts w:cs="Arial"/>
                <w:b/>
                <w:color w:val="000000" w:themeColor="text1"/>
                <w:szCs w:val="16"/>
              </w:rPr>
              <w:t>Status</w:t>
            </w:r>
          </w:p>
        </w:tc>
        <w:tc>
          <w:tcPr>
            <w:tcW w:w="487" w:type="pct"/>
            <w:shd w:val="clear" w:color="auto" w:fill="auto"/>
            <w:vAlign w:val="bottom"/>
          </w:tcPr>
          <w:p w:rsidRPr="005C29F8" w:rsidR="0087456C" w:rsidP="00ED71A6" w:rsidRDefault="0087456C" w14:paraId="09B4187C" w14:textId="77777777">
            <w:pPr>
              <w:jc w:val="center"/>
              <w:rPr>
                <w:rFonts w:cs="Arial"/>
                <w:b/>
                <w:color w:val="000000" w:themeColor="text1"/>
                <w:szCs w:val="16"/>
              </w:rPr>
            </w:pPr>
            <w:r w:rsidRPr="005C29F8">
              <w:rPr>
                <w:rFonts w:cs="Arial"/>
                <w:b/>
                <w:color w:val="000000" w:themeColor="text1"/>
                <w:szCs w:val="16"/>
              </w:rPr>
              <w:t>Slippage</w:t>
            </w:r>
          </w:p>
        </w:tc>
      </w:tr>
      <w:tr w:rsidRPr="005C29F8" w:rsidR="005C29F8" w:rsidTr="00326814" w14:paraId="23776136" w14:textId="77777777">
        <w:trPr>
          <w:trHeight w:val="361"/>
        </w:trPr>
        <w:tc>
          <w:tcPr>
            <w:tcW w:w="571" w:type="pct"/>
            <w:shd w:val="clear" w:color="auto" w:fill="auto"/>
          </w:tcPr>
          <w:p w:rsidRPr="005C29F8" w:rsidR="00ED71A6" w:rsidP="00A018D4" w:rsidRDefault="002B7490" w14:paraId="11F3AAAC" w14:textId="18A50A23">
            <w:pPr>
              <w:jc w:val="center"/>
              <w:rPr>
                <w:rFonts w:cs="Arial"/>
                <w:color w:val="000000" w:themeColor="text1"/>
                <w:szCs w:val="16"/>
              </w:rPr>
            </w:pPr>
            <w:r w:rsidRPr="005C29F8">
              <w:rPr>
                <w:rFonts w:cs="Arial"/>
                <w:color w:val="000000" w:themeColor="text1"/>
                <w:szCs w:val="16"/>
              </w:rPr>
              <w:t>2</w:t>
            </w:r>
          </w:p>
        </w:tc>
        <w:tc>
          <w:tcPr>
            <w:tcW w:w="571" w:type="pct"/>
            <w:shd w:val="clear" w:color="auto" w:fill="auto"/>
          </w:tcPr>
          <w:p w:rsidRPr="005C29F8" w:rsidR="00ED71A6" w:rsidP="00A018D4" w:rsidRDefault="002B7490" w14:paraId="1707BDF3" w14:textId="6DDB1576">
            <w:pPr>
              <w:jc w:val="center"/>
              <w:rPr>
                <w:rFonts w:cs="Arial"/>
                <w:color w:val="000000" w:themeColor="text1"/>
                <w:szCs w:val="16"/>
              </w:rPr>
            </w:pPr>
            <w:r w:rsidRPr="005C29F8">
              <w:rPr>
                <w:rFonts w:cs="Arial"/>
                <w:color w:val="000000" w:themeColor="text1"/>
                <w:szCs w:val="16"/>
              </w:rPr>
              <w:t>6</w:t>
            </w:r>
          </w:p>
        </w:tc>
        <w:tc>
          <w:tcPr>
            <w:tcW w:w="558" w:type="pct"/>
            <w:shd w:val="clear" w:color="auto" w:fill="auto"/>
            <w:vAlign w:val="center"/>
          </w:tcPr>
          <w:p w:rsidRPr="005C29F8" w:rsidR="00ED71A6" w:rsidP="00A018D4" w:rsidRDefault="002B7490" w14:paraId="1F0EC6FB" w14:textId="7B32186B">
            <w:pPr>
              <w:jc w:val="center"/>
              <w:rPr>
                <w:rFonts w:cs="Arial"/>
                <w:color w:val="000000" w:themeColor="text1"/>
                <w:szCs w:val="16"/>
              </w:rPr>
            </w:pPr>
            <w:r w:rsidRPr="005C29F8">
              <w:rPr>
                <w:rFonts w:cs="Arial"/>
                <w:color w:val="000000" w:themeColor="text1"/>
                <w:szCs w:val="16"/>
              </w:rPr>
              <w:t>14</w:t>
            </w:r>
          </w:p>
        </w:tc>
        <w:tc>
          <w:tcPr>
            <w:tcW w:w="443" w:type="pct"/>
            <w:shd w:val="clear" w:color="auto" w:fill="auto"/>
          </w:tcPr>
          <w:p w:rsidRPr="005C29F8" w:rsidR="00ED71A6" w:rsidP="00A018D4" w:rsidRDefault="002B7490" w14:paraId="14F44B66" w14:textId="2D578106">
            <w:pPr>
              <w:jc w:val="center"/>
              <w:rPr>
                <w:rFonts w:cs="Arial"/>
                <w:color w:val="000000" w:themeColor="text1"/>
                <w:szCs w:val="16"/>
              </w:rPr>
            </w:pPr>
            <w:r w:rsidRPr="005C29F8">
              <w:rPr>
                <w:rFonts w:cs="Arial"/>
                <w:color w:val="000000" w:themeColor="text1"/>
                <w:szCs w:val="16"/>
              </w:rPr>
              <w:t>52.17%</w:t>
            </w:r>
          </w:p>
        </w:tc>
        <w:tc>
          <w:tcPr>
            <w:tcW w:w="649" w:type="pct"/>
            <w:shd w:val="clear" w:color="auto" w:fill="auto"/>
          </w:tcPr>
          <w:p w:rsidRPr="005C29F8" w:rsidR="00ED71A6" w:rsidP="00A018D4" w:rsidRDefault="002B7490" w14:paraId="7AFD5514" w14:textId="2BA34E2F">
            <w:pPr>
              <w:jc w:val="center"/>
              <w:rPr>
                <w:rFonts w:cs="Arial"/>
                <w:color w:val="000000" w:themeColor="text1"/>
                <w:szCs w:val="16"/>
              </w:rPr>
            </w:pPr>
            <w:r w:rsidRPr="005C29F8">
              <w:rPr>
                <w:rFonts w:cs="Arial"/>
                <w:color w:val="000000" w:themeColor="text1"/>
                <w:szCs w:val="16"/>
              </w:rPr>
              <w:t>70.00%</w:t>
            </w:r>
          </w:p>
        </w:tc>
        <w:tc>
          <w:tcPr>
            <w:tcW w:w="705" w:type="pct"/>
            <w:gridSpan w:val="2"/>
            <w:shd w:val="clear" w:color="auto" w:fill="auto"/>
          </w:tcPr>
          <w:p w:rsidRPr="005C29F8" w:rsidR="00ED71A6" w:rsidP="00A018D4" w:rsidRDefault="002B7490" w14:paraId="63B5D5FA" w14:textId="35BBEC35">
            <w:pPr>
              <w:jc w:val="center"/>
              <w:rPr>
                <w:rFonts w:cs="Arial"/>
                <w:color w:val="000000" w:themeColor="text1"/>
                <w:szCs w:val="16"/>
              </w:rPr>
            </w:pPr>
            <w:r w:rsidRPr="005C29F8">
              <w:rPr>
                <w:rFonts w:cs="Arial"/>
                <w:color w:val="000000" w:themeColor="text1"/>
                <w:szCs w:val="16"/>
              </w:rPr>
              <w:t>85.00%</w:t>
            </w:r>
          </w:p>
        </w:tc>
        <w:tc>
          <w:tcPr>
            <w:tcW w:w="514" w:type="pct"/>
            <w:shd w:val="clear" w:color="auto" w:fill="auto"/>
          </w:tcPr>
          <w:p w:rsidRPr="005C29F8" w:rsidR="00ED71A6" w:rsidP="00A018D4" w:rsidRDefault="002B7490" w14:paraId="51DEBF72" w14:textId="0469C535">
            <w:pPr>
              <w:jc w:val="center"/>
              <w:rPr>
                <w:rFonts w:cs="Arial"/>
                <w:color w:val="000000" w:themeColor="text1"/>
                <w:szCs w:val="16"/>
              </w:rPr>
            </w:pPr>
            <w:r w:rsidRPr="005C29F8">
              <w:rPr>
                <w:rFonts w:cs="Arial"/>
                <w:color w:val="000000" w:themeColor="text1"/>
                <w:szCs w:val="16"/>
              </w:rPr>
              <w:t>57.14%</w:t>
            </w:r>
          </w:p>
        </w:tc>
        <w:tc>
          <w:tcPr>
            <w:tcW w:w="502" w:type="pct"/>
            <w:shd w:val="clear" w:color="auto" w:fill="auto"/>
          </w:tcPr>
          <w:p w:rsidRPr="005C29F8" w:rsidR="00ED71A6" w:rsidP="00A018D4" w:rsidRDefault="002B7490" w14:paraId="69635A45" w14:textId="0C4EC3A8">
            <w:pPr>
              <w:jc w:val="center"/>
              <w:rPr>
                <w:rFonts w:cs="Arial"/>
                <w:color w:val="000000" w:themeColor="text1"/>
                <w:szCs w:val="16"/>
              </w:rPr>
            </w:pPr>
            <w:r w:rsidRPr="005C29F8">
              <w:rPr>
                <w:rFonts w:cs="Arial"/>
                <w:color w:val="000000" w:themeColor="text1"/>
                <w:szCs w:val="16"/>
              </w:rPr>
              <w:t>Did Not Meet Target</w:t>
            </w:r>
          </w:p>
        </w:tc>
        <w:tc>
          <w:tcPr>
            <w:tcW w:w="487" w:type="pct"/>
            <w:shd w:val="clear" w:color="auto" w:fill="auto"/>
          </w:tcPr>
          <w:p w:rsidRPr="005C29F8" w:rsidR="00ED71A6" w:rsidP="00A018D4" w:rsidRDefault="002B7490" w14:paraId="238AEB73" w14:textId="674F2119">
            <w:pPr>
              <w:jc w:val="center"/>
              <w:rPr>
                <w:rFonts w:cs="Arial"/>
                <w:color w:val="000000" w:themeColor="text1"/>
                <w:szCs w:val="16"/>
              </w:rPr>
            </w:pPr>
            <w:r w:rsidRPr="005C29F8">
              <w:rPr>
                <w:rFonts w:cs="Arial"/>
                <w:color w:val="000000" w:themeColor="text1"/>
                <w:szCs w:val="16"/>
              </w:rPr>
              <w:t>No Slippage</w:t>
            </w:r>
          </w:p>
        </w:tc>
      </w:tr>
    </w:tbl>
    <w:p w:rsidRPr="005C29F8" w:rsidR="00913A33" w:rsidP="00913A33" w:rsidRDefault="00913A33" w14:paraId="7653BA1E" w14:textId="77777777">
      <w:pPr>
        <w:rPr>
          <w:rFonts w:cs="Arial"/>
          <w:b/>
          <w:color w:val="000000" w:themeColor="text1"/>
          <w:szCs w:val="16"/>
        </w:rPr>
      </w:pPr>
      <w:r w:rsidRPr="005C29F8">
        <w:rPr>
          <w:rFonts w:cs="Arial"/>
          <w:b/>
          <w:color w:val="000000" w:themeColor="text1"/>
          <w:szCs w:val="16"/>
        </w:rPr>
        <w:t>Provide additional information about this indicator (optional)</w:t>
      </w:r>
    </w:p>
    <w:p w:rsidRPr="005C29F8" w:rsidR="00293C7E" w:rsidP="007D435F" w:rsidRDefault="00293C7E" w14:paraId="609BD927" w14:textId="47FAE461">
      <w:pPr>
        <w:rPr>
          <w:rFonts w:cs="Arial"/>
          <w:color w:val="000000" w:themeColor="text1"/>
          <w:szCs w:val="16"/>
        </w:rPr>
      </w:pPr>
    </w:p>
    <w:p w:rsidRPr="0033429D" w:rsidR="00293C7E" w:rsidP="00123D76" w:rsidRDefault="001C46DC" w14:paraId="01544738" w14:textId="0D3ECCB4">
      <w:pPr>
        <w:pStyle w:val="Heading2"/>
      </w:pPr>
      <w:r w:rsidRPr="0033429D">
        <w:t>16</w:t>
      </w:r>
      <w:r w:rsidRPr="0033429D" w:rsidR="001D508D">
        <w:t xml:space="preserve"> </w:t>
      </w:r>
      <w:r w:rsidRPr="0033429D">
        <w:t xml:space="preserve">- </w:t>
      </w:r>
      <w:r w:rsidRPr="0033429D" w:rsidR="00293C7E">
        <w:t>Prior FFY Required Actions</w:t>
      </w:r>
    </w:p>
    <w:p w:rsidRPr="005C29F8" w:rsidR="009F69E7" w:rsidP="00293C7E" w:rsidRDefault="002B7490" w14:paraId="7049B053" w14:textId="64040937">
      <w:pPr>
        <w:rPr>
          <w:rFonts w:cs="Arial"/>
          <w:color w:val="000000" w:themeColor="text1"/>
          <w:szCs w:val="16"/>
        </w:rPr>
      </w:pPr>
      <w:r w:rsidRPr="005C29F8">
        <w:rPr>
          <w:rFonts w:cs="Arial"/>
          <w:color w:val="000000" w:themeColor="text1"/>
          <w:szCs w:val="16"/>
        </w:rPr>
        <w:t>None</w:t>
      </w:r>
    </w:p>
    <w:p w:rsidRPr="0033429D" w:rsidR="00913A33" w:rsidP="00123D76" w:rsidRDefault="001C46DC" w14:paraId="169C5129" w14:textId="3D3FC1C0">
      <w:pPr>
        <w:pStyle w:val="Heading2"/>
      </w:pPr>
      <w:r w:rsidRPr="0033429D">
        <w:t>16 - OSEP Response</w:t>
      </w:r>
    </w:p>
    <w:p w:rsidRPr="005C29F8" w:rsidR="00293C7E" w:rsidP="001F692C" w:rsidRDefault="00293C7E" w14:paraId="5F7A0890" w14:textId="4F76A7D5">
      <w:pPr>
        <w:rPr>
          <w:rFonts w:cs="Arial"/>
          <w:color w:val="000000" w:themeColor="text1"/>
          <w:szCs w:val="16"/>
        </w:rPr>
      </w:pPr>
    </w:p>
    <w:p w:rsidR="00913A33" w:rsidP="00123D76" w:rsidRDefault="001C46DC" w14:paraId="55A8CDDB" w14:textId="5CF1BD46">
      <w:pPr>
        <w:pStyle w:val="Heading2"/>
      </w:pPr>
      <w:r w:rsidRPr="0033429D">
        <w:t>16 - Required Actions</w:t>
      </w:r>
    </w:p>
    <w:p w:rsidR="001420F0" w:rsidP="001420F0" w:rsidRDefault="001420F0" w14:paraId="40F719BF" w14:textId="62A37CC4"/>
    <w:p w:rsidR="00245205" w:rsidRDefault="00245205" w14:paraId="0C731509" w14:textId="77777777">
      <w:pPr>
        <w:spacing w:before="0" w:after="200" w:line="276" w:lineRule="auto"/>
        <w:rPr>
          <w:rStyle w:val="normaltextrun"/>
          <w:rFonts w:cs="Arial" w:eastAsiaTheme="majorEastAsia"/>
          <w:b/>
          <w:bCs/>
          <w:color w:val="000000"/>
          <w:sz w:val="20"/>
          <w:szCs w:val="28"/>
          <w:shd w:val="clear" w:color="auto" w:fill="FFFFFF"/>
        </w:rPr>
      </w:pPr>
      <w:r>
        <w:rPr>
          <w:rStyle w:val="normaltextrun"/>
          <w:rFonts w:cs="Arial"/>
          <w:color w:val="000000"/>
          <w:shd w:val="clear" w:color="auto" w:fill="FFFFFF"/>
        </w:rPr>
        <w:br w:type="page"/>
      </w:r>
    </w:p>
    <w:p w:rsidR="001420F0" w:rsidP="001420F0" w:rsidRDefault="00B957C5" w14:paraId="34F656E0" w14:textId="15E3C351">
      <w:pPr>
        <w:pStyle w:val="Heading1"/>
        <w:rPr>
          <w:rStyle w:val="eop"/>
          <w:rFonts w:cs="Arial"/>
          <w:color w:val="000000"/>
          <w:shd w:val="clear" w:color="auto" w:fill="FFFFFF"/>
        </w:rPr>
      </w:pPr>
      <w:r>
        <w:rPr>
          <w:rStyle w:val="normaltextrun"/>
          <w:rFonts w:cs="Arial"/>
          <w:color w:val="000000"/>
          <w:shd w:val="clear" w:color="auto" w:fill="FFFFFF"/>
        </w:rPr>
        <w:t>Indicator 17: State Systemic Improvement Plan</w:t>
      </w:r>
    </w:p>
    <w:p w:rsidR="00B957C5" w:rsidP="00B957C5" w:rsidRDefault="00B957C5" w14:paraId="014B4D49" w14:textId="69CE2293"/>
    <w:p w:rsidRPr="000C007F" w:rsidR="000C007F" w:rsidP="000C007F" w:rsidRDefault="000C007F" w14:paraId="5F710302" w14:textId="1F9E26D8">
      <w:r w:rsidRPr="000C007F">
        <w:t>The State’s State Systemic Improvement Plan (SSIP) attachment</w:t>
      </w:r>
      <w:r w:rsidR="004A6588">
        <w:t>s</w:t>
      </w:r>
      <w:r w:rsidRPr="000C007F">
        <w:t xml:space="preserve"> w</w:t>
      </w:r>
      <w:r w:rsidR="004A6588">
        <w:t>ere</w:t>
      </w:r>
      <w:r w:rsidRPr="000C007F">
        <w:t xml:space="preserve"> not embedded due to privacy protections.</w:t>
      </w:r>
    </w:p>
    <w:p w:rsidRPr="00B957C5" w:rsidR="000C007F" w:rsidP="00B957C5" w:rsidRDefault="000C007F" w14:paraId="241159D0" w14:textId="77777777"/>
    <w:p w:rsidRPr="005C29F8" w:rsidR="00293C7E" w:rsidP="001F692C" w:rsidRDefault="00293C7E" w14:paraId="72813E4E" w14:textId="532E1944">
      <w:pPr>
        <w:rPr>
          <w:rFonts w:cs="Arial"/>
          <w:color w:val="000000" w:themeColor="text1"/>
          <w:szCs w:val="16"/>
        </w:rPr>
      </w:pPr>
    </w:p>
    <w:p w:rsidRPr="005C29F8" w:rsidR="00755AF7" w:rsidRDefault="00755AF7" w14:paraId="79966887" w14:textId="2F8235D3">
      <w:pPr>
        <w:spacing w:before="0" w:after="200" w:line="276" w:lineRule="auto"/>
        <w:rPr>
          <w:rFonts w:cs="Arial"/>
          <w:color w:val="000000" w:themeColor="text1"/>
          <w:szCs w:val="16"/>
        </w:rPr>
      </w:pPr>
    </w:p>
    <w:p w:rsidRPr="005C29F8" w:rsidR="00066BAA" w:rsidRDefault="00066BAA" w14:paraId="54E94584" w14:textId="77777777">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rsidRPr="005C29F8" w:rsidR="00251CC0" w:rsidP="00D01281" w:rsidRDefault="00755AF7" w14:paraId="47A15380" w14:textId="2BFE46A7">
      <w:pPr>
        <w:pStyle w:val="Heading1"/>
        <w:rPr>
          <w:color w:val="000000" w:themeColor="text1"/>
        </w:rPr>
      </w:pPr>
      <w:r w:rsidRPr="005C29F8">
        <w:rPr>
          <w:color w:val="000000" w:themeColor="text1"/>
        </w:rPr>
        <w:t>Certification</w:t>
      </w:r>
    </w:p>
    <w:p w:rsidRPr="005C29F8" w:rsidR="00EC1064" w:rsidP="00A018D4" w:rsidRDefault="00EC1064" w14:paraId="49BAFEB2" w14:textId="460D7FCE">
      <w:pPr>
        <w:rPr>
          <w:color w:val="000000" w:themeColor="text1"/>
          <w:szCs w:val="20"/>
        </w:rPr>
      </w:pPr>
      <w:r w:rsidRPr="005C29F8">
        <w:rPr>
          <w:b/>
          <w:color w:val="000000" w:themeColor="text1"/>
          <w:sz w:val="20"/>
          <w:szCs w:val="20"/>
        </w:rPr>
        <w:t>Instructions</w:t>
      </w:r>
    </w:p>
    <w:p w:rsidRPr="005C29F8" w:rsidR="00EC1064" w:rsidP="00EC1064" w:rsidRDefault="00C723F9" w14:paraId="1D3FABB8" w14:textId="49984077">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rsidRPr="005C29F8" w:rsidR="00EC1064" w:rsidP="00EE0028" w:rsidRDefault="00EC1064" w14:paraId="01D5737F" w14:textId="0EECE8DE">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rsidRPr="005C29F8" w:rsidR="00262BC0" w:rsidP="00262BC0" w:rsidRDefault="00262BC0" w14:paraId="55390454" w14:textId="09D075B1">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rsidRPr="005C29F8" w:rsidR="008D2663" w:rsidP="00262BC0" w:rsidRDefault="00262BC0" w14:paraId="6B93509D" w14:textId="70EDDFDB">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rsidRPr="005C29F8" w:rsidR="00262BC0" w:rsidP="00262BC0" w:rsidRDefault="002B7490" w14:paraId="0767E5C8" w14:textId="70B1D176">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rsidRPr="005C29F8" w:rsidR="00262BC0" w:rsidP="00262BC0" w:rsidRDefault="00262BC0" w14:paraId="0D4B9819" w14:textId="38C2D4E8">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rsidRPr="005C29F8" w:rsidR="00755AF7" w:rsidP="00755AF7" w:rsidRDefault="00755AF7" w14:paraId="3B5F1CED" w14:textId="77777777">
      <w:pPr>
        <w:autoSpaceDE w:val="0"/>
        <w:autoSpaceDN w:val="0"/>
        <w:adjustRightInd w:val="0"/>
        <w:rPr>
          <w:rFonts w:cs="Arial"/>
          <w:b/>
          <w:bCs/>
          <w:color w:val="000000" w:themeColor="text1"/>
          <w:szCs w:val="16"/>
        </w:rPr>
      </w:pPr>
      <w:bookmarkStart w:name="_Hlk20318241" w:id="91"/>
      <w:r w:rsidRPr="005C29F8">
        <w:rPr>
          <w:rFonts w:cs="Arial"/>
          <w:b/>
          <w:bCs/>
          <w:color w:val="000000" w:themeColor="text1"/>
          <w:szCs w:val="16"/>
        </w:rPr>
        <w:t xml:space="preserve">Name: </w:t>
      </w:r>
    </w:p>
    <w:p w:rsidRPr="005C29F8" w:rsidR="00755AF7" w:rsidP="00755AF7" w:rsidRDefault="002B7490" w14:paraId="4AE58D3C" w14:textId="25F9FA75">
      <w:pPr>
        <w:autoSpaceDE w:val="0"/>
        <w:autoSpaceDN w:val="0"/>
        <w:adjustRightInd w:val="0"/>
        <w:rPr>
          <w:rFonts w:cs="Arial"/>
          <w:color w:val="000000" w:themeColor="text1"/>
          <w:szCs w:val="16"/>
        </w:rPr>
      </w:pPr>
      <w:r w:rsidRPr="005C29F8">
        <w:rPr>
          <w:rFonts w:cs="Arial"/>
          <w:color w:val="000000" w:themeColor="text1"/>
          <w:szCs w:val="16"/>
        </w:rPr>
        <w:t>Nikki Stewart</w:t>
      </w:r>
    </w:p>
    <w:p w:rsidRPr="005C29F8" w:rsidR="00755AF7" w:rsidP="00755AF7" w:rsidRDefault="00EF4A6B" w14:paraId="6368082B" w14:textId="28AD55BD">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rsidRPr="005C29F8" w:rsidR="00755AF7" w:rsidP="00755AF7" w:rsidRDefault="002B7490" w14:paraId="290E3D81" w14:textId="5C618752">
      <w:pPr>
        <w:autoSpaceDE w:val="0"/>
        <w:autoSpaceDN w:val="0"/>
        <w:adjustRightInd w:val="0"/>
        <w:rPr>
          <w:rFonts w:cs="Arial"/>
          <w:color w:val="000000" w:themeColor="text1"/>
          <w:szCs w:val="16"/>
        </w:rPr>
      </w:pPr>
      <w:r w:rsidRPr="005C29F8">
        <w:rPr>
          <w:rFonts w:cs="Arial"/>
          <w:color w:val="000000" w:themeColor="text1"/>
          <w:szCs w:val="16"/>
        </w:rPr>
        <w:t>Assistant Superintendent for Systems and Supports, K-12</w:t>
      </w:r>
    </w:p>
    <w:p w:rsidRPr="005C29F8" w:rsidR="00755AF7" w:rsidP="00755AF7" w:rsidRDefault="00925E33" w14:paraId="67DC6813" w14:textId="6EF07192">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rsidRPr="005C29F8" w:rsidR="00755AF7" w:rsidP="00755AF7" w:rsidRDefault="002B7490" w14:paraId="0D9187A2" w14:textId="72ED05AF">
      <w:pPr>
        <w:autoSpaceDE w:val="0"/>
        <w:autoSpaceDN w:val="0"/>
        <w:adjustRightInd w:val="0"/>
        <w:rPr>
          <w:rFonts w:cs="Arial"/>
          <w:color w:val="000000" w:themeColor="text1"/>
          <w:szCs w:val="16"/>
        </w:rPr>
      </w:pPr>
      <w:r w:rsidRPr="005C29F8">
        <w:rPr>
          <w:rFonts w:cs="Arial"/>
          <w:color w:val="000000" w:themeColor="text1"/>
          <w:szCs w:val="16"/>
        </w:rPr>
        <w:t>nikki.stewart@dc.gov</w:t>
      </w:r>
    </w:p>
    <w:p w:rsidRPr="005C29F8" w:rsidR="00755AF7" w:rsidP="00755AF7" w:rsidRDefault="00EF4A6B" w14:paraId="230D0674" w14:textId="3A323DD4">
      <w:pPr>
        <w:autoSpaceDE w:val="0"/>
        <w:autoSpaceDN w:val="0"/>
        <w:adjustRightInd w:val="0"/>
        <w:rPr>
          <w:rFonts w:cs="Arial"/>
          <w:b/>
          <w:color w:val="000000" w:themeColor="text1"/>
          <w:szCs w:val="16"/>
        </w:rPr>
      </w:pPr>
      <w:r w:rsidRPr="005C29F8">
        <w:rPr>
          <w:rFonts w:cs="Arial"/>
          <w:b/>
          <w:color w:val="000000" w:themeColor="text1"/>
          <w:szCs w:val="16"/>
        </w:rPr>
        <w:t>Phone:</w:t>
      </w:r>
    </w:p>
    <w:p w:rsidRPr="005C29F8" w:rsidR="00DD2023" w:rsidP="00DD2023" w:rsidRDefault="002B7490" w14:paraId="5A421E1A" w14:textId="3C4EA133">
      <w:pPr>
        <w:autoSpaceDE w:val="0"/>
        <w:autoSpaceDN w:val="0"/>
        <w:adjustRightInd w:val="0"/>
        <w:rPr>
          <w:rFonts w:cs="Arial"/>
          <w:color w:val="000000" w:themeColor="text1"/>
          <w:szCs w:val="16"/>
        </w:rPr>
      </w:pPr>
      <w:r w:rsidRPr="005C29F8">
        <w:rPr>
          <w:rFonts w:cs="Arial"/>
          <w:color w:val="000000" w:themeColor="text1"/>
          <w:szCs w:val="16"/>
        </w:rPr>
        <w:t>2029577748</w:t>
      </w:r>
    </w:p>
    <w:bookmarkEnd w:id="91"/>
    <w:p w:rsidRPr="005C29F8" w:rsidR="000657F0" w:rsidP="000657F0" w:rsidRDefault="00C773DB" w14:paraId="17E495D6" w14:textId="2B4E1FA8">
      <w:pPr>
        <w:autoSpaceDE w:val="0"/>
        <w:autoSpaceDN w:val="0"/>
        <w:adjustRightInd w:val="0"/>
        <w:rPr>
          <w:rFonts w:cs="Arial"/>
          <w:b/>
          <w:color w:val="000000" w:themeColor="text1"/>
          <w:szCs w:val="16"/>
        </w:rPr>
      </w:pPr>
      <w:r w:rsidRPr="005C29F8">
        <w:rPr>
          <w:rFonts w:cs="Arial"/>
          <w:b/>
          <w:color w:val="000000" w:themeColor="text1"/>
          <w:szCs w:val="16"/>
        </w:rPr>
        <w:t>Submitted on:</w:t>
      </w:r>
    </w:p>
    <w:p w:rsidR="000657F0" w:rsidP="000657F0" w:rsidRDefault="006879FA" w14:paraId="3754F1D5" w14:textId="40E0AADB">
      <w:pPr>
        <w:autoSpaceDE w:val="0"/>
        <w:autoSpaceDN w:val="0"/>
        <w:adjustRightInd w:val="0"/>
        <w:rPr>
          <w:rFonts w:cs="Arial"/>
          <w:color w:val="000000" w:themeColor="text1"/>
          <w:szCs w:val="16"/>
        </w:rPr>
      </w:pPr>
      <w:r w:rsidRPr="006879FA">
        <w:rPr>
          <w:rFonts w:cs="Arial"/>
          <w:color w:val="000000" w:themeColor="text1"/>
          <w:szCs w:val="16"/>
        </w:rPr>
        <w:t>04/29/21  3:58:22 PM</w:t>
      </w:r>
    </w:p>
    <w:p w:rsidR="00B957C5" w:rsidP="000657F0" w:rsidRDefault="00B957C5" w14:paraId="06077C63" w14:textId="683BA553">
      <w:pPr>
        <w:autoSpaceDE w:val="0"/>
        <w:autoSpaceDN w:val="0"/>
        <w:adjustRightInd w:val="0"/>
        <w:rPr>
          <w:rFonts w:cs="Arial"/>
          <w:color w:val="000000" w:themeColor="text1"/>
          <w:szCs w:val="16"/>
        </w:rPr>
      </w:pPr>
    </w:p>
    <w:p w:rsidR="00030BF1" w:rsidRDefault="00030BF1" w14:paraId="494C5AAD" w14:textId="77777777">
      <w:pPr>
        <w:spacing w:before="0" w:after="200" w:line="276" w:lineRule="auto"/>
        <w:rPr>
          <w:rFonts w:eastAsiaTheme="majorEastAsia" w:cstheme="majorBidi"/>
          <w:b/>
          <w:bCs/>
          <w:sz w:val="20"/>
          <w:szCs w:val="28"/>
        </w:rPr>
      </w:pPr>
      <w:r>
        <w:br w:type="page"/>
      </w:r>
    </w:p>
    <w:p w:rsidR="00B957C5" w:rsidP="00B957C5" w:rsidRDefault="00B957C5" w14:paraId="5342464E" w14:textId="5342EB5E">
      <w:pPr>
        <w:pStyle w:val="Heading1"/>
      </w:pPr>
      <w:r>
        <w:t>ED Attachments</w:t>
      </w:r>
    </w:p>
    <w:p w:rsidRPr="00B957C5" w:rsidR="00B957C5" w:rsidP="00B957C5" w:rsidRDefault="00B957C5" w14:paraId="72CED1DE" w14:textId="77777777"/>
    <w:p w:rsidRPr="005C29F8" w:rsidR="00755AF7" w:rsidP="00EE4B59" w:rsidRDefault="00851E15" w14:paraId="596B3C30" w14:textId="38E31CA7">
      <w:pPr>
        <w:rPr>
          <w:rFonts w:cs="Arial"/>
          <w:color w:val="000000" w:themeColor="text1"/>
          <w:szCs w:val="16"/>
        </w:rPr>
      </w:pPr>
      <w:r>
        <w:rPr>
          <w:rFonts w:cs="Arial"/>
          <w:color w:val="000000" w:themeColor="text1"/>
          <w:szCs w:val="16"/>
        </w:rPr>
        <w:object w:dxaOrig="1508" w:dyaOrig="983" w14:anchorId="7485988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75pt;height:49.5pt" alt="DC-B-Dispute- Resolution-2019-20" o:ole="" type="#_x0000_t75">
            <v:imagedata o:title="" r:id="rId12"/>
          </v:shape>
          <o:OLEObject Type="Embed" ProgID="Acrobat.Document.DC" ShapeID="_x0000_i1025" DrawAspect="Icon" ObjectID="_1689399499" r:id="rId13"/>
        </w:object>
      </w:r>
      <w:r>
        <w:rPr>
          <w:rFonts w:cs="Arial"/>
          <w:color w:val="000000" w:themeColor="text1"/>
          <w:szCs w:val="16"/>
        </w:rPr>
        <w:object w:dxaOrig="1508" w:dyaOrig="983" w14:anchorId="4065E4D8">
          <v:shape id="_x0000_i1026" style="width:75.75pt;height:49.5pt" alt="DC-2021DataRubricPartB" o:ole="" type="#_x0000_t75">
            <v:imagedata o:title="" r:id="rId14"/>
          </v:shape>
          <o:OLEObject Type="Embed" ProgID="Excel.Sheet.12" ShapeID="_x0000_i1026" DrawAspect="Icon" ObjectID="_1689399500" r:id="rId15"/>
        </w:object>
      </w:r>
      <w:r w:rsidR="00A24F75">
        <w:rPr>
          <w:rFonts w:cs="Arial"/>
          <w:color w:val="000000" w:themeColor="text1"/>
          <w:szCs w:val="16"/>
        </w:rPr>
        <w:tab/>
      </w:r>
      <w:r w:rsidR="00C56AE9">
        <w:rPr>
          <w:rFonts w:cs="Arial"/>
          <w:color w:val="000000" w:themeColor="text1"/>
          <w:szCs w:val="16"/>
        </w:rPr>
        <w:object w:dxaOrig="1508" w:dyaOrig="983" w14:anchorId="14E635C5">
          <v:shape id="_x0000_i1027" style="width:75.75pt;height:49.5pt" alt="dc-resultsmatrix-2021b" o:ole="" type="#_x0000_t75">
            <v:imagedata o:title="" r:id="rId16"/>
          </v:shape>
          <o:OLEObject Type="Embed" ProgID="Acrobat.Document.DC" ShapeID="_x0000_i1027" DrawAspect="Icon" ObjectID="_1689399501" r:id="rId17"/>
        </w:object>
      </w:r>
    </w:p>
    <w:sectPr w:rsidRPr="005C29F8" w:rsidR="00755AF7"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1630" w:rsidP="000802F7" w:rsidRDefault="004C1630" w14:paraId="225A404F" w14:textId="77777777">
      <w:pPr>
        <w:spacing w:before="0" w:after="0"/>
      </w:pPr>
      <w:r>
        <w:separator/>
      </w:r>
    </w:p>
  </w:endnote>
  <w:endnote w:type="continuationSeparator" w:id="0">
    <w:p w:rsidR="004C1630" w:rsidP="000802F7" w:rsidRDefault="004C1630" w14:paraId="72848748" w14:textId="77777777">
      <w:pPr>
        <w:spacing w:before="0" w:after="0"/>
      </w:pPr>
      <w:r>
        <w:continuationSeparator/>
      </w:r>
    </w:p>
  </w:endnote>
  <w:endnote w:type="continuationNotice" w:id="1">
    <w:p w:rsidR="004C1630" w:rsidRDefault="004C1630" w14:paraId="75E13740"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rsidR="0033429D" w:rsidP="00A06AB0" w:rsidRDefault="0033429D" w14:paraId="63D74FF3" w14:textId="78884A59">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alignment="right" w:relativeTo="margin"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1630" w:rsidP="000802F7" w:rsidRDefault="004C1630" w14:paraId="4EFC2E1D" w14:textId="77777777">
      <w:pPr>
        <w:spacing w:before="0" w:after="0"/>
      </w:pPr>
      <w:r>
        <w:separator/>
      </w:r>
    </w:p>
  </w:footnote>
  <w:footnote w:type="continuationSeparator" w:id="0">
    <w:p w:rsidR="004C1630" w:rsidP="000802F7" w:rsidRDefault="004C1630" w14:paraId="0043ED7E" w14:textId="77777777">
      <w:pPr>
        <w:spacing w:before="0" w:after="0"/>
      </w:pPr>
      <w:r>
        <w:continuationSeparator/>
      </w:r>
    </w:p>
  </w:footnote>
  <w:footnote w:type="continuationNotice" w:id="1">
    <w:p w:rsidR="004C1630" w:rsidRDefault="004C1630" w14:paraId="5454BAEA" w14:textId="77777777">
      <w:pPr>
        <w:spacing w:before="0" w:after="0"/>
      </w:pPr>
    </w:p>
  </w:footnote>
  <w:footnote w:id="2">
    <w:p w:rsidR="00DD72DA" w:rsidRDefault="00DD72DA" w14:paraId="4180B9B2" w14:textId="4D493801">
      <w:pPr>
        <w:pStyle w:val="FootnoteText"/>
      </w:pPr>
      <w:r>
        <w:rPr>
          <w:rStyle w:val="FootnoteReference"/>
        </w:rPr>
        <w:footnoteRef/>
      </w:r>
      <w:r>
        <w:t xml:space="preserve"> </w:t>
      </w:r>
      <w:r w:rsidRPr="00DD72DA">
        <w:rPr>
          <w:sz w:val="16"/>
          <w:szCs w:val="16"/>
        </w:rPr>
        <w:t>Data suppressed due to privacy protection</w:t>
      </w:r>
    </w:p>
  </w:footnote>
  <w:footnote w:id="3">
    <w:p w:rsidR="00DD72DA" w:rsidRDefault="00DD72DA" w14:paraId="634641AE" w14:textId="0C657BE1">
      <w:pPr>
        <w:pStyle w:val="FootnoteText"/>
      </w:pPr>
      <w:r>
        <w:rPr>
          <w:rStyle w:val="FootnoteReference"/>
        </w:rPr>
        <w:footnoteRef/>
      </w:r>
      <w:r>
        <w:t xml:space="preserve"> </w:t>
      </w:r>
      <w:r w:rsidRPr="00DD72DA">
        <w:rPr>
          <w:sz w:val="16"/>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hint="defaul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Jc w:val="left"/>
      <w:pPr>
        <w:tabs>
          <w:tab w:val="num" w:pos="720"/>
        </w:tabs>
        <w:ind w:left="720" w:hanging="360"/>
      </w:pPr>
      <w:rPr>
        <w:rFonts w:hint="default" w:ascii="Symbol" w:hAnsi="Symbol"/>
      </w:rPr>
    </w:lvl>
    <w:lvl w:ilvl="1" w:tplc="199004C2">
      <w:start w:val="1"/>
      <w:numFmt w:val="bullet"/>
      <w:lvlText w:val=""/>
      <w:lvlJc w:val="left"/>
      <w:pPr>
        <w:tabs>
          <w:tab w:val="num" w:pos="1440"/>
        </w:tabs>
        <w:ind w:left="1440" w:hanging="360"/>
      </w:pPr>
      <w:rPr>
        <w:rFonts w:hint="default" w:ascii="Symbol" w:hAnsi="Symbol"/>
      </w:rPr>
    </w:lvl>
    <w:lvl w:ilvl="2" w:tplc="F45AB4D0" w:tentative="1">
      <w:start w:val="1"/>
      <w:numFmt w:val="bullet"/>
      <w:lvlText w:val=""/>
      <w:lvlJc w:val="left"/>
      <w:pPr>
        <w:tabs>
          <w:tab w:val="num" w:pos="2160"/>
        </w:tabs>
        <w:ind w:left="2160" w:hanging="360"/>
      </w:pPr>
      <w:rPr>
        <w:rFonts w:hint="default" w:ascii="Symbol" w:hAnsi="Symbol"/>
      </w:rPr>
    </w:lvl>
    <w:lvl w:ilvl="3" w:tplc="08340BBE" w:tentative="1">
      <w:start w:val="1"/>
      <w:numFmt w:val="bullet"/>
      <w:lvlText w:val=""/>
      <w:lvlJc w:val="left"/>
      <w:pPr>
        <w:tabs>
          <w:tab w:val="num" w:pos="2880"/>
        </w:tabs>
        <w:ind w:left="2880" w:hanging="360"/>
      </w:pPr>
      <w:rPr>
        <w:rFonts w:hint="default" w:ascii="Symbol" w:hAnsi="Symbol"/>
      </w:rPr>
    </w:lvl>
    <w:lvl w:ilvl="4" w:tplc="C38683EA" w:tentative="1">
      <w:start w:val="1"/>
      <w:numFmt w:val="bullet"/>
      <w:lvlText w:val=""/>
      <w:lvlJc w:val="left"/>
      <w:pPr>
        <w:tabs>
          <w:tab w:val="num" w:pos="3600"/>
        </w:tabs>
        <w:ind w:left="3600" w:hanging="360"/>
      </w:pPr>
      <w:rPr>
        <w:rFonts w:hint="default" w:ascii="Symbol" w:hAnsi="Symbol"/>
      </w:rPr>
    </w:lvl>
    <w:lvl w:ilvl="5" w:tplc="49D286D4" w:tentative="1">
      <w:start w:val="1"/>
      <w:numFmt w:val="bullet"/>
      <w:lvlText w:val=""/>
      <w:lvlJc w:val="left"/>
      <w:pPr>
        <w:tabs>
          <w:tab w:val="num" w:pos="4320"/>
        </w:tabs>
        <w:ind w:left="4320" w:hanging="360"/>
      </w:pPr>
      <w:rPr>
        <w:rFonts w:hint="default" w:ascii="Symbol" w:hAnsi="Symbol"/>
      </w:rPr>
    </w:lvl>
    <w:lvl w:ilvl="6" w:tplc="DDEC5CF2" w:tentative="1">
      <w:start w:val="1"/>
      <w:numFmt w:val="bullet"/>
      <w:lvlText w:val=""/>
      <w:lvlJc w:val="left"/>
      <w:pPr>
        <w:tabs>
          <w:tab w:val="num" w:pos="5040"/>
        </w:tabs>
        <w:ind w:left="5040" w:hanging="360"/>
      </w:pPr>
      <w:rPr>
        <w:rFonts w:hint="default" w:ascii="Symbol" w:hAnsi="Symbol"/>
      </w:rPr>
    </w:lvl>
    <w:lvl w:ilvl="7" w:tplc="1DE8D87A" w:tentative="1">
      <w:start w:val="1"/>
      <w:numFmt w:val="bullet"/>
      <w:lvlText w:val=""/>
      <w:lvlJc w:val="left"/>
      <w:pPr>
        <w:tabs>
          <w:tab w:val="num" w:pos="5760"/>
        </w:tabs>
        <w:ind w:left="5760" w:hanging="360"/>
      </w:pPr>
      <w:rPr>
        <w:rFonts w:hint="default" w:ascii="Symbol" w:hAnsi="Symbol"/>
      </w:rPr>
    </w:lvl>
    <w:lvl w:ilvl="8" w:tplc="772899E4"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0BF1"/>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6CE"/>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07F"/>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33B"/>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0F0"/>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A742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05"/>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403D"/>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C66"/>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6588"/>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630"/>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5DBA"/>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1E15"/>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4F75"/>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57C5"/>
    <w:rsid w:val="00B9739D"/>
    <w:rsid w:val="00B97641"/>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AE9"/>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5ED6"/>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5F43"/>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553D"/>
    <w:rsid w:val="00D475B5"/>
    <w:rsid w:val="00D47756"/>
    <w:rsid w:val="00D47908"/>
    <w:rsid w:val="00D47D08"/>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0E4"/>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2DA"/>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0DB7"/>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1CB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DFFBD559-0F01-4CFF-A62E-F0AF755769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01281"/>
    <w:rPr>
      <w:rFonts w:ascii="Arial" w:hAnsi="Arial" w:eastAsiaTheme="majorEastAsia" w:cstheme="majorBidi"/>
      <w:b/>
      <w:bCs/>
      <w:sz w:val="20"/>
      <w:szCs w:val="28"/>
    </w:rPr>
  </w:style>
  <w:style w:type="character" w:styleId="Heading2Char" w:customStyle="1">
    <w:name w:val="Heading 2 Char"/>
    <w:basedOn w:val="DefaultParagraphFont"/>
    <w:link w:val="Heading2"/>
    <w:uiPriority w:val="9"/>
    <w:rsid w:val="008645AD"/>
    <w:rPr>
      <w:rFonts w:ascii="Arial" w:hAnsi="Arial" w:eastAsiaTheme="majorEastAsia" w:cstheme="majorBidi"/>
      <w:b/>
      <w:bCs/>
      <w:sz w:val="20"/>
      <w:szCs w:val="26"/>
    </w:rPr>
  </w:style>
  <w:style w:type="character" w:styleId="Heading3Char" w:customStyle="1">
    <w:name w:val="Heading 3 Char"/>
    <w:basedOn w:val="DefaultParagraphFont"/>
    <w:link w:val="Heading3"/>
    <w:uiPriority w:val="9"/>
    <w:rsid w:val="004C2776"/>
    <w:rPr>
      <w:rFonts w:ascii="Arial" w:hAnsi="Arial" w:eastAsiaTheme="majorEastAsia" w:cstheme="majorBidi"/>
      <w:b/>
      <w:bCs/>
      <w:sz w:val="16"/>
    </w:rPr>
  </w:style>
  <w:style w:type="table" w:styleId="TableGrid">
    <w:name w:val="Table Grid"/>
    <w:basedOn w:val="TableNormal"/>
    <w:uiPriority w:val="59"/>
    <w:rsid w:val="00B976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styleId="BalloonTextChar" w:customStyle="1">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rsid w:val="00E02FFE"/>
    <w:rPr>
      <w:rFonts w:ascii="Times New Roman" w:hAnsi="Times New Roman" w:eastAsia="Times New Roman" w:cs="Times New Roman"/>
      <w:sz w:val="24"/>
      <w:szCs w:val="24"/>
    </w:rPr>
  </w:style>
  <w:style w:type="paragraph" w:styleId="Default" w:customStyle="1">
    <w:name w:val="Default"/>
    <w:rsid w:val="00E02FFE"/>
    <w:pPr>
      <w:autoSpaceDE w:val="0"/>
      <w:autoSpaceDN w:val="0"/>
      <w:adjustRightInd w:val="0"/>
      <w:spacing w:after="0" w:line="240" w:lineRule="auto"/>
    </w:pPr>
    <w:rPr>
      <w:rFonts w:ascii="Arial" w:hAnsi="Arial" w:eastAsia="Times New Roman" w:cs="Arial"/>
      <w:color w:val="000000"/>
      <w:sz w:val="24"/>
      <w:szCs w:val="24"/>
    </w:rPr>
  </w:style>
  <w:style w:type="paragraph" w:styleId="Title">
    <w:name w:val="Title"/>
    <w:basedOn w:val="Normal"/>
    <w:next w:val="Normal"/>
    <w:link w:val="TitleChar"/>
    <w:uiPriority w:val="10"/>
    <w:qFormat/>
    <w:rsid w:val="00690AC9"/>
    <w:pPr>
      <w:pBdr>
        <w:top w:val="single" w:color="4F81BD" w:themeColor="accent1" w:sz="8" w:space="1"/>
        <w:bottom w:val="single" w:color="4F81BD" w:themeColor="accent1" w:sz="8" w:space="4"/>
      </w:pBdr>
      <w:spacing w:before="360" w:after="120"/>
      <w:contextualSpacing/>
    </w:pPr>
    <w:rPr>
      <w:rFonts w:asciiTheme="majorHAnsi" w:hAnsiTheme="majorHAnsi" w:eastAsiaTheme="majorEastAsia" w:cstheme="majorBidi"/>
      <w:color w:val="17365D" w:themeColor="text2" w:themeShade="BF"/>
      <w:spacing w:val="5"/>
      <w:kern w:val="28"/>
      <w:sz w:val="32"/>
      <w:szCs w:val="52"/>
    </w:rPr>
  </w:style>
  <w:style w:type="character" w:styleId="TitleChar" w:customStyle="1">
    <w:name w:val="Title Char"/>
    <w:basedOn w:val="DefaultParagraphFont"/>
    <w:link w:val="Title"/>
    <w:uiPriority w:val="10"/>
    <w:rsid w:val="00690AC9"/>
    <w:rPr>
      <w:rFonts w:asciiTheme="majorHAnsi" w:hAnsiTheme="majorHAnsi" w:eastAsiaTheme="majorEastAsia"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E02FFE"/>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styleId="FooterChar" w:customStyle="1">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styleId="CommentTextChar" w:customStyle="1">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styleId="CommentSubjectChar" w:customStyle="1">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styleId="FootnoteTextChar" w:customStyle="1">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styleId="PropNorm" w:customStyle="1">
    <w:name w:val="PropNorm"/>
    <w:link w:val="PropNormChar"/>
    <w:rsid w:val="00441FB4"/>
    <w:pPr>
      <w:spacing w:after="180" w:line="240" w:lineRule="auto"/>
    </w:pPr>
    <w:rPr>
      <w:rFonts w:ascii="Times New Roman" w:hAnsi="Times New Roman" w:eastAsia="Times New Roman" w:cs="Times New Roman"/>
      <w:sz w:val="24"/>
      <w:szCs w:val="20"/>
    </w:rPr>
  </w:style>
  <w:style w:type="character" w:styleId="PropNormChar" w:customStyle="1">
    <w:name w:val="PropNorm Char"/>
    <w:basedOn w:val="DefaultParagraphFont"/>
    <w:link w:val="PropNorm"/>
    <w:locked/>
    <w:rsid w:val="00441FB4"/>
    <w:rPr>
      <w:rFonts w:ascii="Times New Roman" w:hAnsi="Times New Roman" w:eastAsia="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hAnsi="Times New Roman" w:eastAsia="Times New Roman" w:cs="Times New Roman"/>
      <w:szCs w:val="20"/>
    </w:rPr>
  </w:style>
  <w:style w:type="paragraph" w:styleId="Technical4" w:customStyle="1">
    <w:name w:val="Technical 4"/>
    <w:rsid w:val="00441FB4"/>
    <w:pPr>
      <w:tabs>
        <w:tab w:val="left" w:pos="-720"/>
      </w:tabs>
      <w:suppressAutoHyphens/>
      <w:spacing w:after="0" w:line="240" w:lineRule="auto"/>
    </w:pPr>
    <w:rPr>
      <w:rFonts w:ascii="Times New Roman" w:hAnsi="Times New Roman" w:eastAsia="Times New Roman" w:cs="Times New Roman"/>
      <w:b/>
      <w:sz w:val="24"/>
      <w:szCs w:val="20"/>
    </w:rPr>
  </w:style>
  <w:style w:type="paragraph" w:styleId="BRIRequirement" w:customStyle="1">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styleId="CRIRequirement" w:customStyle="1">
    <w:name w:val="CRI Requirement"/>
    <w:basedOn w:val="Normal"/>
    <w:qFormat/>
    <w:rsid w:val="000923A7"/>
    <w:pPr>
      <w:ind w:left="720" w:hanging="720"/>
      <w:contextualSpacing/>
    </w:pPr>
  </w:style>
  <w:style w:type="paragraph" w:styleId="BCIRequirement" w:customStyle="1">
    <w:name w:val="BCI Requirement"/>
    <w:basedOn w:val="Normal"/>
    <w:qFormat/>
    <w:rsid w:val="00D03701"/>
    <w:pPr>
      <w:ind w:left="720" w:hanging="720"/>
      <w:contextualSpacing/>
    </w:pPr>
  </w:style>
  <w:style w:type="paragraph" w:styleId="RadioButtonBullet" w:customStyle="1">
    <w:name w:val="Radio Button Bullet"/>
    <w:basedOn w:val="ListParagraph"/>
    <w:qFormat/>
    <w:rsid w:val="00D03701"/>
    <w:pPr>
      <w:numPr>
        <w:numId w:val="2"/>
      </w:numPr>
    </w:pPr>
  </w:style>
  <w:style w:type="paragraph" w:styleId="Title-notfirst" w:customStyle="1">
    <w:name w:val="Title - not first"/>
    <w:basedOn w:val="Title"/>
    <w:qFormat/>
    <w:rsid w:val="00D03701"/>
    <w:pPr>
      <w:spacing w:before="60"/>
    </w:pPr>
  </w:style>
  <w:style w:type="paragraph" w:styleId="IndNoteBullet" w:customStyle="1">
    <w:name w:val="Ind Note Bullet"/>
    <w:basedOn w:val="Default"/>
    <w:qFormat/>
    <w:rsid w:val="00D03701"/>
    <w:pPr>
      <w:numPr>
        <w:numId w:val="3"/>
      </w:numPr>
      <w:ind w:left="360"/>
    </w:pPr>
    <w:rPr>
      <w:rFonts w:asciiTheme="minorHAnsi" w:hAnsiTheme="minorHAnsi"/>
      <w:color w:val="auto"/>
      <w:sz w:val="20"/>
      <w:szCs w:val="20"/>
    </w:rPr>
  </w:style>
  <w:style w:type="paragraph" w:styleId="Figure" w:customStyle="1">
    <w:name w:val="Figure"/>
    <w:basedOn w:val="Normal"/>
    <w:next w:val="Normal"/>
    <w:qFormat/>
    <w:rsid w:val="00D03701"/>
    <w:pPr>
      <w:spacing w:before="0" w:after="0"/>
      <w:jc w:val="center"/>
    </w:pPr>
    <w:rPr>
      <w:noProof/>
    </w:rPr>
  </w:style>
  <w:style w:type="paragraph" w:styleId="FigureCaption" w:customStyle="1">
    <w:name w:val="Figure Caption"/>
    <w:basedOn w:val="Figure"/>
    <w:next w:val="Normal"/>
    <w:qFormat/>
    <w:rsid w:val="00D03701"/>
    <w:pPr>
      <w:numPr>
        <w:numId w:val="4"/>
      </w:numPr>
      <w:spacing w:after="240"/>
      <w:ind w:left="360"/>
    </w:pPr>
    <w:rPr>
      <w:b/>
      <w:i/>
      <w:sz w:val="20"/>
    </w:rPr>
  </w:style>
  <w:style w:type="paragraph" w:styleId="SysNote" w:customStyle="1">
    <w:name w:val="SysNote"/>
    <w:basedOn w:val="Normal"/>
    <w:link w:val="SysNoteChar"/>
    <w:qFormat/>
    <w:rsid w:val="009D3860"/>
    <w:rPr>
      <w:i/>
    </w:rPr>
  </w:style>
  <w:style w:type="character" w:styleId="SysNoteChar" w:customStyle="1">
    <w:name w:val="SysNote Char"/>
    <w:basedOn w:val="DefaultParagraphFont"/>
    <w:link w:val="SysNote"/>
    <w:rsid w:val="009D3860"/>
    <w:rPr>
      <w:i/>
    </w:rPr>
  </w:style>
  <w:style w:type="paragraph" w:styleId="Explanation" w:customStyle="1">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hAnsi="Times New Roman" w:eastAsia="Times New Roman" w:cs="Times New Roman"/>
      <w:sz w:val="24"/>
      <w:szCs w:val="24"/>
    </w:rPr>
  </w:style>
  <w:style w:type="paragraph" w:styleId="panel-header" w:customStyle="1">
    <w:name w:val="panel-header"/>
    <w:basedOn w:val="Normal"/>
    <w:rsid w:val="00553544"/>
    <w:pPr>
      <w:spacing w:before="100" w:beforeAutospacing="1" w:after="100" w:afterAutospacing="1"/>
    </w:pPr>
    <w:rPr>
      <w:rFonts w:ascii="Times New Roman" w:hAnsi="Times New Roman" w:eastAsia="Times New Roman" w:cs="Times New Roman"/>
      <w:sz w:val="24"/>
      <w:szCs w:val="24"/>
    </w:rPr>
  </w:style>
  <w:style w:type="character" w:styleId="panel-sub" w:customStyle="1">
    <w:name w:val="panel-sub"/>
    <w:basedOn w:val="DefaultParagraphFont"/>
    <w:rsid w:val="008751D3"/>
  </w:style>
  <w:style w:type="paragraph" w:styleId="panel-sub1" w:customStyle="1">
    <w:name w:val="panel-sub1"/>
    <w:basedOn w:val="Normal"/>
    <w:rsid w:val="008751D3"/>
    <w:pPr>
      <w:spacing w:before="100" w:beforeAutospacing="1" w:after="100" w:afterAutospacing="1"/>
    </w:pPr>
    <w:rPr>
      <w:rFonts w:ascii="Times New Roman" w:hAnsi="Times New Roman" w:eastAsia="Times New Roman" w:cs="Times New Roman"/>
      <w:sz w:val="24"/>
      <w:szCs w:val="24"/>
    </w:rPr>
  </w:style>
  <w:style w:type="paragraph" w:styleId="panel-paragraph" w:customStyle="1">
    <w:name w:val="panel-paragraph"/>
    <w:basedOn w:val="Normal"/>
    <w:rsid w:val="00B67038"/>
    <w:pPr>
      <w:spacing w:before="100" w:beforeAutospacing="1" w:after="100" w:afterAutospacing="1"/>
    </w:pPr>
    <w:rPr>
      <w:rFonts w:ascii="Times New Roman" w:hAnsi="Times New Roman" w:eastAsia="Times New Roman" w:cs="Times New Roman"/>
      <w:sz w:val="24"/>
      <w:szCs w:val="24"/>
    </w:rPr>
  </w:style>
  <w:style w:type="paragraph" w:styleId="instruction-heading" w:customStyle="1">
    <w:name w:val="instruction-heading"/>
    <w:basedOn w:val="Normal"/>
    <w:rsid w:val="00A7519F"/>
    <w:pPr>
      <w:spacing w:before="100" w:beforeAutospacing="1" w:after="100" w:afterAutospacing="1"/>
    </w:pPr>
    <w:rPr>
      <w:rFonts w:ascii="Times New Roman" w:hAnsi="Times New Roman" w:eastAsia="Times New Roman" w:cs="Times New Roman"/>
      <w:sz w:val="24"/>
      <w:szCs w:val="24"/>
    </w:rPr>
  </w:style>
  <w:style w:type="paragraph" w:styleId="Bold" w:customStyle="1">
    <w:name w:val="Bold"/>
    <w:basedOn w:val="Normal"/>
    <w:qFormat/>
    <w:rsid w:val="00A20411"/>
    <w:pPr>
      <w:keepNext/>
      <w:spacing w:after="0"/>
    </w:pPr>
    <w:rPr>
      <w:b/>
    </w:rPr>
  </w:style>
  <w:style w:type="paragraph" w:styleId="Italic" w:customStyle="1">
    <w:name w:val="Italic"/>
    <w:basedOn w:val="Normal"/>
    <w:next w:val="Normal"/>
    <w:qFormat/>
    <w:rsid w:val="007D435F"/>
    <w:pPr>
      <w:keepNext/>
    </w:pPr>
    <w:rPr>
      <w:i/>
    </w:rPr>
  </w:style>
  <w:style w:type="paragraph" w:styleId="indicator-section-title" w:customStyle="1">
    <w:name w:val="indicator-section-title"/>
    <w:basedOn w:val="Normal"/>
    <w:rsid w:val="00C960B4"/>
    <w:pPr>
      <w:spacing w:before="100" w:beforeAutospacing="1" w:after="100" w:afterAutospacing="1"/>
    </w:pPr>
    <w:rPr>
      <w:rFonts w:ascii="Times New Roman" w:hAnsi="Times New Roman" w:eastAsia="Times New Roman" w:cs="Times New Roman"/>
      <w:sz w:val="24"/>
      <w:szCs w:val="24"/>
    </w:rPr>
  </w:style>
  <w:style w:type="paragraph" w:styleId="Revision">
    <w:name w:val="Revision"/>
    <w:hidden/>
    <w:uiPriority w:val="99"/>
    <w:semiHidden/>
    <w:rsid w:val="000C24C2"/>
    <w:pPr>
      <w:spacing w:after="0" w:line="240" w:lineRule="auto"/>
    </w:pPr>
  </w:style>
  <w:style w:type="character" w:styleId="Heading4Char" w:customStyle="1">
    <w:name w:val="Heading 4 Char"/>
    <w:basedOn w:val="DefaultParagraphFont"/>
    <w:link w:val="Heading4"/>
    <w:uiPriority w:val="9"/>
    <w:rsid w:val="007742F1"/>
    <w:rPr>
      <w:rFonts w:asciiTheme="majorHAnsi" w:hAnsiTheme="majorHAnsi" w:eastAsiaTheme="majorEastAsia" w:cstheme="majorBidi"/>
      <w:i/>
      <w:iCs/>
      <w:color w:val="365F91" w:themeColor="accent1" w:themeShade="BF"/>
    </w:rPr>
  </w:style>
  <w:style w:type="paragraph" w:styleId="Subhed" w:customStyle="1">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styleId="TableHead" w:customStyle="1">
    <w:name w:val="Table Head"/>
    <w:basedOn w:val="Normal"/>
    <w:qFormat/>
    <w:rsid w:val="009569B8"/>
    <w:pPr>
      <w:jc w:val="center"/>
    </w:pPr>
    <w:rPr>
      <w:rFonts w:cs="Arial"/>
      <w:b/>
      <w:szCs w:val="16"/>
    </w:rPr>
  </w:style>
  <w:style w:type="paragraph" w:styleId="Numbering" w:customStyle="1">
    <w:name w:val="Numbering"/>
    <w:basedOn w:val="Normal"/>
    <w:qFormat/>
    <w:rsid w:val="0093562B"/>
    <w:pPr>
      <w:spacing w:before="0" w:after="0"/>
    </w:pPr>
    <w:rPr>
      <w:rFonts w:eastAsia="Times New Roman" w:cs="Arial"/>
      <w:color w:val="222222"/>
      <w:szCs w:val="16"/>
    </w:rPr>
  </w:style>
  <w:style w:type="character" w:styleId="normaltextrun" w:customStyle="1">
    <w:name w:val="normaltextrun"/>
    <w:basedOn w:val="DefaultParagraphFont"/>
    <w:rsid w:val="00B957C5"/>
  </w:style>
  <w:style w:type="character" w:styleId="eop" w:customStyle="1">
    <w:name w:val="eop"/>
    <w:basedOn w:val="DefaultParagraphFont"/>
    <w:rsid w:val="00B9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1898078886">
          <w:marLeft w:val="0"/>
          <w:marRight w:val="0"/>
          <w:marTop w:val="0"/>
          <w:marBottom w:val="150"/>
          <w:divBdr>
            <w:top w:val="none" w:sz="0" w:space="0" w:color="auto"/>
            <w:left w:val="none" w:sz="0" w:space="0" w:color="auto"/>
            <w:bottom w:val="none" w:sz="0" w:space="0" w:color="auto"/>
            <w:right w:val="none" w:sz="0" w:space="0" w:color="auto"/>
          </w:divBdr>
        </w:div>
        <w:div w:id="2020041191">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289673781">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1092167359">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676611782">
          <w:marLeft w:val="0"/>
          <w:marRight w:val="0"/>
          <w:marTop w:val="0"/>
          <w:marBottom w:val="210"/>
          <w:divBdr>
            <w:top w:val="none" w:sz="0" w:space="0" w:color="auto"/>
            <w:left w:val="none" w:sz="0" w:space="0" w:color="auto"/>
            <w:bottom w:val="none" w:sz="0" w:space="0" w:color="auto"/>
            <w:right w:val="none" w:sz="0" w:space="0" w:color="auto"/>
          </w:divBdr>
        </w:div>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185751529">
          <w:marLeft w:val="0"/>
          <w:marRight w:val="0"/>
          <w:marTop w:val="75"/>
          <w:marBottom w:val="225"/>
          <w:divBdr>
            <w:top w:val="none" w:sz="0" w:space="0" w:color="auto"/>
            <w:left w:val="none" w:sz="0" w:space="0" w:color="auto"/>
            <w:bottom w:val="none" w:sz="0" w:space="0" w:color="auto"/>
            <w:right w:val="none" w:sz="0" w:space="0" w:color="auto"/>
          </w:divBdr>
        </w:div>
        <w:div w:id="751465934">
          <w:marLeft w:val="0"/>
          <w:marRight w:val="0"/>
          <w:marTop w:val="75"/>
          <w:marBottom w:val="7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94712170">
          <w:marLeft w:val="0"/>
          <w:marRight w:val="0"/>
          <w:marTop w:val="0"/>
          <w:marBottom w:val="150"/>
          <w:divBdr>
            <w:top w:val="none" w:sz="0" w:space="0" w:color="auto"/>
            <w:left w:val="none" w:sz="0" w:space="0" w:color="auto"/>
            <w:bottom w:val="none" w:sz="0" w:space="0" w:color="auto"/>
            <w:right w:val="none" w:sz="0" w:space="0" w:color="auto"/>
          </w:divBdr>
        </w:div>
        <w:div w:id="1955480511">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3423097">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969017410">
          <w:marLeft w:val="0"/>
          <w:marRight w:val="0"/>
          <w:marTop w:val="0"/>
          <w:marBottom w:val="150"/>
          <w:divBdr>
            <w:top w:val="none" w:sz="0" w:space="0" w:color="auto"/>
            <w:left w:val="none" w:sz="0" w:space="0" w:color="auto"/>
            <w:bottom w:val="none" w:sz="0" w:space="0" w:color="auto"/>
            <w:right w:val="none" w:sz="0" w:space="0" w:color="auto"/>
          </w:divBdr>
        </w:div>
        <w:div w:id="2121759734">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18758744">
          <w:marLeft w:val="0"/>
          <w:marRight w:val="0"/>
          <w:marTop w:val="0"/>
          <w:marBottom w:val="150"/>
          <w:divBdr>
            <w:top w:val="none" w:sz="0" w:space="0" w:color="auto"/>
            <w:left w:val="none" w:sz="0" w:space="0" w:color="auto"/>
            <w:bottom w:val="none" w:sz="0" w:space="0" w:color="auto"/>
            <w:right w:val="none" w:sz="0" w:space="0" w:color="auto"/>
          </w:divBdr>
        </w:div>
        <w:div w:id="1634751897">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1966891675">
          <w:marLeft w:val="0"/>
          <w:marRight w:val="0"/>
          <w:marTop w:val="0"/>
          <w:marBottom w:val="150"/>
          <w:divBdr>
            <w:top w:val="none" w:sz="0" w:space="0" w:color="auto"/>
            <w:left w:val="none" w:sz="0" w:space="0" w:color="auto"/>
            <w:bottom w:val="none" w:sz="0" w:space="0" w:color="auto"/>
            <w:right w:val="none" w:sz="0" w:space="0" w:color="auto"/>
          </w:divBdr>
        </w:div>
        <w:div w:id="20136778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oleObject" Target="embeddings/oleObject1.bin"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oleObject" Target="embeddings/oleObject3.bin" Id="rId17" /><Relationship Type="http://schemas.openxmlformats.org/officeDocument/2006/relationships/customXml" Target="../customXml/item2.xml" Id="rId2" /><Relationship Type="http://schemas.openxmlformats.org/officeDocument/2006/relationships/image" Target="media/image4.emf"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numbering" Target="numbering.xml" Id="rId5" /><Relationship Type="http://schemas.openxmlformats.org/officeDocument/2006/relationships/oleObject" Target="embeddings/oleObject2.bin"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emf"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A901F3B7-B885-42AB-9EE8-1E9D1C3C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dd23999d-55bb-4b1f-885e-83712e5c49df"/>
    <ds:schemaRef ds:uri="ffcb171c-5eb6-4b7e-bff7-850b4441ed9e"/>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29012</Words>
  <Characters>165374</Characters>
  <Application>Microsoft Office Word</Application>
  <DocSecurity>4</DocSecurity>
  <Lines>1378</Lines>
  <Paragraphs>387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O'Grady</dc:creator>
  <cp:keywords/>
  <cp:lastModifiedBy>Wolfsheimer, Jennifer</cp:lastModifiedBy>
  <cp:revision>13</cp:revision>
  <cp:lastPrinted>2014-08-19T19:56:00Z</cp:lastPrinted>
  <dcterms:created xsi:type="dcterms:W3CDTF">2021-07-23T19:45:00Z</dcterms:created>
  <dcterms:modified xsi:type="dcterms:W3CDTF">2021-08-02T18:52:00Z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489e930a-5e15-412b-b626-a9bc2db4a4aa</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